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D8A" w:rsidRDefault="00375D8A" w:rsidP="001714DA">
      <w:pPr>
        <w:spacing w:after="0"/>
      </w:pPr>
    </w:p>
    <w:p w:rsidR="00375D8A" w:rsidRDefault="00375D8A" w:rsidP="001714DA">
      <w:pPr>
        <w:spacing w:after="0"/>
      </w:pPr>
    </w:p>
    <w:p w:rsidR="00375D8A" w:rsidRDefault="00375D8A" w:rsidP="001714DA">
      <w:pPr>
        <w:spacing w:after="0"/>
      </w:pPr>
      <w:r w:rsidRPr="00375D8A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-370205</wp:posOffset>
            </wp:positionV>
            <wp:extent cx="2199640" cy="1473200"/>
            <wp:effectExtent l="57150" t="57150" r="29210" b="31750"/>
            <wp:wrapNone/>
            <wp:docPr id="1" name="Picture 2" descr="ตราอบตแท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ตราอบตแท้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-142479">
                      <a:off x="0" y="0"/>
                      <a:ext cx="219964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D8A" w:rsidRDefault="00375D8A" w:rsidP="001714DA">
      <w:pPr>
        <w:spacing w:after="0"/>
      </w:pPr>
    </w:p>
    <w:p w:rsidR="00375D8A" w:rsidRDefault="00375D8A" w:rsidP="001714DA">
      <w:pPr>
        <w:spacing w:after="0"/>
      </w:pPr>
    </w:p>
    <w:p w:rsidR="00375D8A" w:rsidRDefault="00375D8A" w:rsidP="001714DA">
      <w:pPr>
        <w:spacing w:after="0"/>
      </w:pPr>
    </w:p>
    <w:p w:rsidR="00375D8A" w:rsidRDefault="00375D8A" w:rsidP="001714DA">
      <w:pPr>
        <w:spacing w:after="0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41.7pt;margin-top:-11.7pt;width:388.8pt;height:169.5pt;z-index:251663360" fillcolor="black" strokeweight="1.5pt">
            <v:shadow on="t" color="#c00000" offset="0,1pt" offset2="-4pt,-2pt"/>
            <v:textpath style="font-family:&quot;KodchiangUPC&quot;;font-weight:bold;v-text-kern:t" trim="t" fitpath="t" string="แผนพัฒนาสามปี&#10;(พ.ศ. ๒๕๕๘ - ๒๕๖๐)&#10;องค์การบริหารส่วนตำบลช่อระกา"/>
          </v:shape>
        </w:pict>
      </w:r>
    </w:p>
    <w:p w:rsidR="00375D8A" w:rsidRDefault="00375D8A" w:rsidP="001714DA">
      <w:pPr>
        <w:spacing w:after="0"/>
      </w:pPr>
    </w:p>
    <w:p w:rsidR="00375D8A" w:rsidRDefault="00375D8A" w:rsidP="001714DA">
      <w:pPr>
        <w:spacing w:after="0"/>
      </w:pPr>
    </w:p>
    <w:p w:rsidR="00375D8A" w:rsidRDefault="00375D8A" w:rsidP="001714DA">
      <w:pPr>
        <w:spacing w:after="0"/>
      </w:pPr>
    </w:p>
    <w:p w:rsidR="00375D8A" w:rsidRDefault="00375D8A" w:rsidP="001714DA">
      <w:pPr>
        <w:spacing w:after="0"/>
      </w:pPr>
    </w:p>
    <w:p w:rsidR="00375D8A" w:rsidRDefault="00375D8A" w:rsidP="001714DA">
      <w:pPr>
        <w:spacing w:after="0"/>
      </w:pPr>
    </w:p>
    <w:p w:rsidR="00375D8A" w:rsidRDefault="00375D8A" w:rsidP="001714DA">
      <w:pPr>
        <w:spacing w:after="0"/>
      </w:pPr>
    </w:p>
    <w:p w:rsidR="00375D8A" w:rsidRDefault="00375D8A" w:rsidP="001714DA">
      <w:pPr>
        <w:spacing w:after="0"/>
      </w:pPr>
    </w:p>
    <w:p w:rsidR="00375D8A" w:rsidRDefault="00375D8A" w:rsidP="001714DA">
      <w:pPr>
        <w:spacing w:after="0"/>
      </w:pPr>
    </w:p>
    <w:p w:rsidR="00375D8A" w:rsidRDefault="00375D8A" w:rsidP="001714DA">
      <w:pPr>
        <w:spacing w:after="0"/>
      </w:pPr>
    </w:p>
    <w:p w:rsidR="00375D8A" w:rsidRDefault="00375D8A" w:rsidP="001714DA">
      <w:pPr>
        <w:spacing w:after="0"/>
      </w:pPr>
    </w:p>
    <w:p w:rsidR="00375D8A" w:rsidRDefault="00375D8A" w:rsidP="001714DA">
      <w:pPr>
        <w:spacing w:after="0"/>
      </w:pPr>
    </w:p>
    <w:p w:rsidR="00375D8A" w:rsidRDefault="00375D8A" w:rsidP="001714DA">
      <w:pPr>
        <w:spacing w:after="0"/>
      </w:pPr>
    </w:p>
    <w:p w:rsidR="00375D8A" w:rsidRDefault="00375D8A" w:rsidP="001714DA">
      <w:pPr>
        <w:spacing w:after="0"/>
      </w:pPr>
    </w:p>
    <w:p w:rsidR="00375D8A" w:rsidRDefault="00375D8A" w:rsidP="001714DA">
      <w:pPr>
        <w:spacing w:after="0"/>
      </w:pPr>
    </w:p>
    <w:p w:rsidR="00375D8A" w:rsidRDefault="00375D8A" w:rsidP="001714DA">
      <w:pPr>
        <w:spacing w:after="0"/>
      </w:pPr>
    </w:p>
    <w:p w:rsidR="00375D8A" w:rsidRDefault="00375D8A" w:rsidP="001714DA">
      <w:pPr>
        <w:spacing w:after="0"/>
      </w:pPr>
    </w:p>
    <w:p w:rsidR="00375D8A" w:rsidRDefault="00375D8A" w:rsidP="001714DA">
      <w:pPr>
        <w:spacing w:after="0"/>
      </w:pPr>
    </w:p>
    <w:p w:rsidR="00375D8A" w:rsidRDefault="00375D8A" w:rsidP="001714DA">
      <w:pPr>
        <w:spacing w:after="0"/>
      </w:pPr>
      <w:r>
        <w:rPr>
          <w:noProof/>
        </w:rPr>
        <w:pict>
          <v:shape id="_x0000_s1032" type="#_x0000_t136" alt="องค์การบริหารส่วนตำบลช่อระกา  อำเภอบ้านเหลื่อม  จังหวัดนครราชสีมา&#10;งานวิเคราะห์นโยบายและแผน  สำนักปลัด  โทร. ๐๔๔-๗๕๖๒๘๕&#10;www.chaoraka.go.th&#10;" style="position:absolute;margin-left:.75pt;margin-top:10.6pt;width:442.2pt;height:77.45pt;z-index:251664384" fillcolor="black" strokecolor="#3f3151" strokeweight="1pt">
            <v:shadow on="t" color="#c00000" offset="1pt,1pt" offset2="-2pt,-2pt"/>
            <v:textpath style="font-family:&quot;KodchiangUPC&quot;;font-weight:bold;v-text-spacing:78650f;v-text-kern:t" trim="t" fitpath="t" string="องค์การบริหารส่วนตำบลช่อระกา  อำเภอบ้านเหลื่อม  จังหวัดนครราชสีมา&#10;งานวิเคราะห์นโยบายและแผน  สำนักปลัด  โทร. ๐๔๔-๗๕๖๒๘๕&#10;www.chaoraka.go.th&#10;"/>
          </v:shape>
        </w:pict>
      </w:r>
    </w:p>
    <w:p w:rsidR="00375D8A" w:rsidRDefault="00375D8A" w:rsidP="001714DA">
      <w:pPr>
        <w:spacing w:after="0"/>
      </w:pPr>
    </w:p>
    <w:p w:rsidR="00375D8A" w:rsidRDefault="00375D8A" w:rsidP="001714DA">
      <w:pPr>
        <w:spacing w:after="0"/>
      </w:pPr>
    </w:p>
    <w:p w:rsidR="00375D8A" w:rsidRDefault="00375D8A" w:rsidP="000009B4">
      <w:pPr>
        <w:pStyle w:val="10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คำนำ</w:t>
      </w:r>
    </w:p>
    <w:p w:rsidR="00375D8A" w:rsidRDefault="00375D8A" w:rsidP="001714DA">
      <w:pPr>
        <w:spacing w:after="0"/>
        <w:ind w:right="-755"/>
        <w:rPr>
          <w:rFonts w:ascii="TH SarabunPSK" w:eastAsia="Gungsuh" w:hAnsi="TH SarabunPSK" w:cs="TH SarabunPSK"/>
          <w:b/>
          <w:bCs/>
          <w:sz w:val="32"/>
          <w:szCs w:val="32"/>
        </w:rPr>
      </w:pPr>
    </w:p>
    <w:p w:rsidR="00375D8A" w:rsidRDefault="00375D8A" w:rsidP="001714DA">
      <w:pPr>
        <w:spacing w:after="0"/>
        <w:ind w:left="720" w:right="-24" w:firstLine="720"/>
        <w:jc w:val="thaiDistribute"/>
        <w:rPr>
          <w:rFonts w:ascii="TH SarabunPSK" w:eastAsia="Gungsuh" w:hAnsi="TH SarabunPSK" w:cs="TH SarabunPSK" w:hint="cs"/>
          <w:spacing w:val="8"/>
          <w:sz w:val="32"/>
          <w:szCs w:val="32"/>
        </w:rPr>
      </w:pPr>
      <w:r>
        <w:rPr>
          <w:rFonts w:ascii="TH SarabunPSK" w:eastAsia="Gungsuh" w:hAnsi="TH SarabunPSK" w:cs="TH SarabunPSK"/>
          <w:spacing w:val="8"/>
          <w:sz w:val="32"/>
          <w:szCs w:val="32"/>
          <w:cs/>
        </w:rPr>
        <w:t>ตามระเบียบกระทรวงมหาดไทยว่าด้วยการจัดทำแผนพัฒนาองค์กรปกครองส่วน</w:t>
      </w:r>
    </w:p>
    <w:p w:rsidR="00375D8A" w:rsidRDefault="00375D8A" w:rsidP="001714DA">
      <w:pPr>
        <w:spacing w:after="0"/>
        <w:ind w:right="-24"/>
        <w:jc w:val="thaiDistribute"/>
        <w:rPr>
          <w:rFonts w:ascii="TH SarabunPSK" w:eastAsia="Gungsuh" w:hAnsi="TH SarabunPSK" w:cs="TH SarabunPSK" w:hint="cs"/>
          <w:sz w:val="32"/>
          <w:szCs w:val="32"/>
        </w:rPr>
      </w:pPr>
      <w:r>
        <w:rPr>
          <w:rFonts w:ascii="TH SarabunPSK" w:eastAsia="Gungsuh" w:hAnsi="TH SarabunPSK" w:cs="TH SarabunPSK"/>
          <w:spacing w:val="8"/>
          <w:sz w:val="32"/>
          <w:szCs w:val="32"/>
          <w:cs/>
        </w:rPr>
        <w:t xml:space="preserve">ท้องถิ่น </w:t>
      </w:r>
      <w:r>
        <w:rPr>
          <w:rFonts w:ascii="TH SarabunPSK" w:eastAsia="Gungsuh" w:hAnsi="TH SarabunPSK" w:cs="TH SarabunPSK"/>
          <w:sz w:val="32"/>
          <w:szCs w:val="32"/>
          <w:cs/>
        </w:rPr>
        <w:t>พ.ศ. ๒๕๔๘ กำหนดให้องค์กรปกครองส่วนท้องถิ่นจัดทำแผนยุทธศาสตร์การพัฒนาซึ่งเป็นแผนพัฒนาเศรษฐกิจและ สังคมของท้องถิ่น เพื่อเป็นการกำหนดทิศทางและเป้าหมายในการพัฒนาท้องถิ่นของแต่ละท้องถิ่นและสนับสนุนยุทธศาสตร์การพัฒนาจังหวัด และการพัฒนาประเทศจึงได้กำหนดวิสัยทัศน์ยุทธศาสตร์การพัฒนา  และแนวทางการพัฒนาขององค์การบริหารส่วนตำบล</w:t>
      </w:r>
    </w:p>
    <w:p w:rsidR="00375D8A" w:rsidRPr="00375D8A" w:rsidRDefault="00375D8A" w:rsidP="001714DA">
      <w:pPr>
        <w:spacing w:after="0"/>
        <w:ind w:right="-24"/>
        <w:jc w:val="thaiDistribute"/>
        <w:rPr>
          <w:rFonts w:ascii="TH SarabunPSK" w:eastAsia="Gungsuh" w:hAnsi="TH SarabunPSK" w:cs="TH SarabunPSK" w:hint="cs"/>
          <w:sz w:val="16"/>
          <w:szCs w:val="16"/>
        </w:rPr>
      </w:pPr>
    </w:p>
    <w:p w:rsidR="00375D8A" w:rsidRDefault="00375D8A" w:rsidP="001714DA">
      <w:pPr>
        <w:spacing w:after="0"/>
        <w:ind w:right="-24" w:firstLine="1440"/>
        <w:jc w:val="thaiDistribute"/>
        <w:rPr>
          <w:rFonts w:ascii="TH SarabunPSK" w:eastAsia="Gungsuh" w:hAnsi="TH SarabunPSK" w:cs="TH SarabunPSK" w:hint="cs"/>
          <w:sz w:val="32"/>
          <w:szCs w:val="32"/>
        </w:rPr>
      </w:pPr>
      <w:r>
        <w:rPr>
          <w:rFonts w:ascii="TH SarabunPSK" w:eastAsia="Gungsuh" w:hAnsi="TH SarabunPSK" w:cs="TH SarabunPSK"/>
          <w:sz w:val="32"/>
          <w:szCs w:val="32"/>
          <w:cs/>
        </w:rPr>
        <w:t xml:space="preserve">เพื่อให้การดำเนินการให้เป็นไปตามแผนยุทธศาสตร์การพัฒนา  จึงต้องจัดทำแผนพัฒนาสามปีเป็นการแปลงยุทธศาสตร์  ไปสู่การปฏิบัติและเป็นแผนที่มีความสัมพันธ์ใกล้ชิดกับงบประมาณรายจ่ายประจำปี  </w:t>
      </w:r>
      <w:r>
        <w:rPr>
          <w:rFonts w:ascii="TH SarabunPSK" w:eastAsia="Gungsuh" w:hAnsi="TH SarabunPSK" w:cs="TH SarabunPSK"/>
          <w:spacing w:val="2"/>
          <w:sz w:val="32"/>
          <w:szCs w:val="32"/>
          <w:cs/>
        </w:rPr>
        <w:t>กล่าวคือองค์การบริหารส่วนตำบลใช้การวางแผนพัฒนาเป็นเครื่องมือในการจัดทำงบประมาณรายจ่ายประจำปี</w:t>
      </w:r>
    </w:p>
    <w:p w:rsidR="00375D8A" w:rsidRPr="00375D8A" w:rsidRDefault="00375D8A" w:rsidP="001714DA">
      <w:pPr>
        <w:spacing w:after="0"/>
        <w:ind w:right="-24" w:firstLine="1440"/>
        <w:jc w:val="thaiDistribute"/>
        <w:rPr>
          <w:rFonts w:ascii="TH SarabunPSK" w:eastAsia="Gungsuh" w:hAnsi="TH SarabunPSK" w:cs="TH SarabunPSK"/>
          <w:sz w:val="32"/>
          <w:szCs w:val="32"/>
        </w:rPr>
      </w:pPr>
      <w:r>
        <w:rPr>
          <w:rFonts w:ascii="TH SarabunPSK" w:eastAsia="Gungsuh" w:hAnsi="TH SarabunPSK" w:cs="TH SarabunPSK"/>
          <w:spacing w:val="-6"/>
          <w:sz w:val="32"/>
          <w:szCs w:val="32"/>
          <w:cs/>
        </w:rPr>
        <w:t xml:space="preserve">องค์การบริหารส่วนตำบลช่อระกา   จึงหวังเป็นอย่างยิ่งว่าแผนพัฒนาสามปี  (พ.ศ. ๒๕๕๘ </w:t>
      </w:r>
      <w:r>
        <w:rPr>
          <w:rFonts w:ascii="TH SarabunPSK" w:eastAsia="Gungsuh" w:hAnsi="TH SarabunPSK" w:cs="TH SarabunPSK"/>
          <w:spacing w:val="-6"/>
          <w:sz w:val="32"/>
          <w:szCs w:val="32"/>
        </w:rPr>
        <w:t xml:space="preserve">– </w:t>
      </w:r>
      <w:r>
        <w:rPr>
          <w:rFonts w:ascii="TH SarabunPSK" w:eastAsia="Gungsuh" w:hAnsi="TH SarabunPSK" w:cs="TH SarabunPSK" w:hint="cs"/>
          <w:spacing w:val="-6"/>
          <w:sz w:val="32"/>
          <w:szCs w:val="32"/>
          <w:cs/>
        </w:rPr>
        <w:t xml:space="preserve">๒๕๖๐)   </w:t>
      </w:r>
      <w:r>
        <w:rPr>
          <w:rFonts w:ascii="TH SarabunPSK" w:eastAsia="Gungsuh" w:hAnsi="TH SarabunPSK" w:cs="TH SarabunPSK"/>
          <w:sz w:val="32"/>
          <w:szCs w:val="32"/>
          <w:cs/>
        </w:rPr>
        <w:t>ฉบับนี้จะเป็นแนวทางในการพัฒนาตำบลที่มีประสิทธิภาพ  และตอบสนองความต้องการของประชาชน  อย่างแท้จริงต่อไป</w:t>
      </w:r>
    </w:p>
    <w:p w:rsidR="00375D8A" w:rsidRDefault="00375D8A" w:rsidP="001714DA">
      <w:pPr>
        <w:spacing w:after="0"/>
        <w:rPr>
          <w:rFonts w:ascii="TH SarabunPSK" w:eastAsia="Gungsuh" w:hAnsi="TH SarabunPSK" w:cs="TH SarabunPSK"/>
          <w:sz w:val="32"/>
          <w:szCs w:val="32"/>
        </w:rPr>
      </w:pPr>
    </w:p>
    <w:p w:rsidR="00375D8A" w:rsidRDefault="00375D8A" w:rsidP="001714DA">
      <w:pPr>
        <w:spacing w:after="0"/>
        <w:rPr>
          <w:rFonts w:ascii="TH SarabunPSK" w:eastAsia="Gungsuh" w:hAnsi="TH SarabunPSK" w:cs="TH SarabunPSK"/>
          <w:sz w:val="32"/>
          <w:szCs w:val="32"/>
        </w:rPr>
      </w:pPr>
    </w:p>
    <w:p w:rsidR="00375D8A" w:rsidRDefault="00375D8A" w:rsidP="001714DA">
      <w:pPr>
        <w:spacing w:after="0"/>
        <w:rPr>
          <w:rFonts w:ascii="TH SarabunPSK" w:eastAsia="Gungsuh" w:hAnsi="TH SarabunPSK" w:cs="TH SarabunPSK"/>
          <w:sz w:val="18"/>
          <w:szCs w:val="18"/>
        </w:rPr>
      </w:pPr>
    </w:p>
    <w:p w:rsidR="00375D8A" w:rsidRDefault="00375D8A" w:rsidP="001714DA">
      <w:pPr>
        <w:spacing w:after="0"/>
        <w:jc w:val="right"/>
        <w:rPr>
          <w:rFonts w:ascii="TH SarabunPSK" w:eastAsia="Gungsuh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Gungsuh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Gungsuh" w:hAnsi="TH SarabunPSK" w:cs="TH SarabunPSK"/>
          <w:sz w:val="32"/>
          <w:szCs w:val="32"/>
          <w:cs/>
        </w:rPr>
        <w:tab/>
      </w:r>
      <w:r>
        <w:rPr>
          <w:rFonts w:ascii="TH SarabunPSK" w:eastAsia="Gungsuh" w:hAnsi="TH SarabunPSK" w:cs="TH SarabunPSK"/>
          <w:sz w:val="32"/>
          <w:szCs w:val="32"/>
          <w:cs/>
        </w:rPr>
        <w:tab/>
      </w:r>
      <w:r>
        <w:rPr>
          <w:rFonts w:ascii="TH SarabunPSK" w:eastAsia="Gungsuh" w:hAnsi="TH SarabunPSK" w:cs="TH SarabunPSK"/>
          <w:sz w:val="32"/>
          <w:szCs w:val="32"/>
          <w:cs/>
        </w:rPr>
        <w:tab/>
      </w:r>
      <w:r>
        <w:rPr>
          <w:rFonts w:ascii="TH SarabunPSK" w:eastAsia="Gungsuh" w:hAnsi="TH SarabunPSK" w:cs="TH SarabunPSK"/>
          <w:sz w:val="32"/>
          <w:szCs w:val="32"/>
          <w:cs/>
        </w:rPr>
        <w:tab/>
      </w:r>
      <w:r>
        <w:rPr>
          <w:rFonts w:ascii="TH SarabunPSK" w:eastAsia="Gungsuh" w:hAnsi="TH SarabunPSK" w:cs="TH SarabunPSK"/>
          <w:sz w:val="32"/>
          <w:szCs w:val="32"/>
          <w:cs/>
        </w:rPr>
        <w:tab/>
      </w:r>
      <w:r>
        <w:rPr>
          <w:rFonts w:ascii="TH SarabunPSK" w:eastAsia="Gungsuh" w:hAnsi="TH SarabunPSK" w:cs="TH SarabunPSK"/>
          <w:sz w:val="32"/>
          <w:szCs w:val="32"/>
          <w:cs/>
        </w:rPr>
        <w:tab/>
      </w:r>
      <w:r>
        <w:rPr>
          <w:rFonts w:ascii="TH SarabunPSK" w:eastAsia="Gungsuh" w:hAnsi="TH SarabunPSK" w:cs="TH SarabunPSK"/>
          <w:sz w:val="32"/>
          <w:szCs w:val="32"/>
          <w:cs/>
        </w:rPr>
        <w:tab/>
      </w:r>
      <w:r>
        <w:rPr>
          <w:rFonts w:ascii="TH SarabunPSK" w:eastAsia="Gungsuh" w:hAnsi="TH SarabunPSK" w:cs="TH SarabunPSK"/>
          <w:sz w:val="32"/>
          <w:szCs w:val="32"/>
          <w:cs/>
        </w:rPr>
        <w:tab/>
      </w:r>
      <w:r>
        <w:rPr>
          <w:rFonts w:ascii="TH SarabunPSK" w:eastAsia="Gungsuh" w:hAnsi="TH SarabunPSK" w:cs="TH SarabunPSK"/>
          <w:b/>
          <w:bCs/>
          <w:color w:val="000000"/>
          <w:sz w:val="36"/>
          <w:szCs w:val="36"/>
          <w:cs/>
        </w:rPr>
        <w:t xml:space="preserve">งานวิเคราะห์นโยบายและแผน                                                                            </w:t>
      </w:r>
    </w:p>
    <w:p w:rsidR="00375D8A" w:rsidRDefault="00375D8A" w:rsidP="001714DA">
      <w:pPr>
        <w:spacing w:after="0"/>
        <w:ind w:left="5040"/>
        <w:jc w:val="right"/>
        <w:rPr>
          <w:rFonts w:ascii="TH SarabunPSK" w:eastAsia="Gungsuh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Gungsuh" w:hAnsi="TH SarabunPSK" w:cs="TH SarabunPSK"/>
          <w:b/>
          <w:bCs/>
          <w:color w:val="000000"/>
          <w:sz w:val="36"/>
          <w:szCs w:val="36"/>
          <w:cs/>
        </w:rPr>
        <w:t xml:space="preserve">        องค์การบริหารส่วนตำบลช่อระกา</w:t>
      </w:r>
    </w:p>
    <w:p w:rsidR="00D6559D" w:rsidRDefault="00D6559D" w:rsidP="001714DA">
      <w:pPr>
        <w:spacing w:after="0"/>
        <w:ind w:left="5040"/>
        <w:jc w:val="right"/>
        <w:rPr>
          <w:rFonts w:ascii="TH SarabunPSK" w:eastAsia="Gungsuh" w:hAnsi="TH SarabunPSK" w:cs="TH SarabunPSK"/>
          <w:b/>
          <w:bCs/>
          <w:color w:val="000000"/>
          <w:sz w:val="36"/>
          <w:szCs w:val="36"/>
        </w:rPr>
      </w:pPr>
    </w:p>
    <w:p w:rsidR="00D6559D" w:rsidRDefault="00D6559D" w:rsidP="001714DA">
      <w:pPr>
        <w:spacing w:after="0"/>
        <w:ind w:left="5040"/>
        <w:jc w:val="right"/>
        <w:rPr>
          <w:rFonts w:ascii="TH SarabunPSK" w:eastAsia="Gungsuh" w:hAnsi="TH SarabunPSK" w:cs="TH SarabunPSK"/>
          <w:b/>
          <w:bCs/>
          <w:color w:val="000000"/>
          <w:sz w:val="36"/>
          <w:szCs w:val="36"/>
        </w:rPr>
      </w:pPr>
    </w:p>
    <w:p w:rsidR="00D6559D" w:rsidRDefault="00D6559D" w:rsidP="001714DA">
      <w:pPr>
        <w:spacing w:after="0"/>
        <w:ind w:left="5040"/>
        <w:jc w:val="right"/>
        <w:rPr>
          <w:rFonts w:ascii="TH SarabunPSK" w:eastAsia="Gungsuh" w:hAnsi="TH SarabunPSK" w:cs="TH SarabunPSK"/>
          <w:b/>
          <w:bCs/>
          <w:color w:val="000000"/>
          <w:sz w:val="36"/>
          <w:szCs w:val="36"/>
        </w:rPr>
      </w:pPr>
    </w:p>
    <w:p w:rsidR="00D6559D" w:rsidRDefault="00D6559D" w:rsidP="001714DA">
      <w:pPr>
        <w:spacing w:after="0"/>
        <w:ind w:left="5040"/>
        <w:jc w:val="right"/>
        <w:rPr>
          <w:rFonts w:ascii="TH SarabunPSK" w:eastAsia="Gungsuh" w:hAnsi="TH SarabunPSK" w:cs="TH SarabunPSK"/>
          <w:b/>
          <w:bCs/>
          <w:color w:val="000000"/>
          <w:sz w:val="36"/>
          <w:szCs w:val="36"/>
        </w:rPr>
      </w:pPr>
    </w:p>
    <w:p w:rsidR="00D6559D" w:rsidRDefault="00D6559D" w:rsidP="001714DA">
      <w:pPr>
        <w:spacing w:after="0"/>
        <w:ind w:left="5040"/>
        <w:jc w:val="right"/>
        <w:rPr>
          <w:rFonts w:ascii="TH SarabunPSK" w:eastAsia="Gungsuh" w:hAnsi="TH SarabunPSK" w:cs="TH SarabunPSK"/>
          <w:b/>
          <w:bCs/>
          <w:color w:val="000000"/>
          <w:sz w:val="36"/>
          <w:szCs w:val="36"/>
        </w:rPr>
      </w:pPr>
    </w:p>
    <w:p w:rsidR="00D6559D" w:rsidRDefault="00D6559D" w:rsidP="001714DA">
      <w:pPr>
        <w:spacing w:after="0"/>
        <w:ind w:left="5040"/>
        <w:jc w:val="right"/>
        <w:rPr>
          <w:rFonts w:ascii="TH SarabunPSK" w:eastAsia="Gungsuh" w:hAnsi="TH SarabunPSK" w:cs="TH SarabunPSK"/>
          <w:b/>
          <w:bCs/>
          <w:color w:val="000000"/>
          <w:sz w:val="36"/>
          <w:szCs w:val="36"/>
        </w:rPr>
      </w:pPr>
    </w:p>
    <w:p w:rsidR="00D6559D" w:rsidRDefault="00D6559D" w:rsidP="001714DA">
      <w:pPr>
        <w:spacing w:after="0"/>
        <w:ind w:left="5040"/>
        <w:jc w:val="right"/>
        <w:rPr>
          <w:rFonts w:ascii="TH SarabunPSK" w:eastAsia="Gungsuh" w:hAnsi="TH SarabunPSK" w:cs="TH SarabunPSK"/>
          <w:b/>
          <w:bCs/>
          <w:color w:val="000000"/>
          <w:sz w:val="36"/>
          <w:szCs w:val="36"/>
        </w:rPr>
      </w:pPr>
    </w:p>
    <w:p w:rsidR="00D6559D" w:rsidRDefault="00D6559D" w:rsidP="001714DA">
      <w:pPr>
        <w:spacing w:after="0"/>
        <w:ind w:left="5040"/>
        <w:jc w:val="right"/>
        <w:rPr>
          <w:rFonts w:ascii="TH SarabunPSK" w:eastAsia="Gungsuh" w:hAnsi="TH SarabunPSK" w:cs="TH SarabunPSK"/>
          <w:b/>
          <w:bCs/>
          <w:color w:val="000000"/>
          <w:sz w:val="36"/>
          <w:szCs w:val="36"/>
        </w:rPr>
      </w:pPr>
    </w:p>
    <w:p w:rsidR="00D6559D" w:rsidRDefault="00D6559D" w:rsidP="001714DA">
      <w:pPr>
        <w:spacing w:after="0"/>
        <w:ind w:left="5040"/>
        <w:jc w:val="right"/>
        <w:rPr>
          <w:rFonts w:ascii="TH SarabunPSK" w:eastAsia="Gungsuh" w:hAnsi="TH SarabunPSK" w:cs="TH SarabunPSK"/>
          <w:b/>
          <w:bCs/>
          <w:color w:val="000000"/>
          <w:sz w:val="36"/>
          <w:szCs w:val="36"/>
        </w:rPr>
      </w:pPr>
    </w:p>
    <w:p w:rsidR="00D6559D" w:rsidRDefault="00D6559D" w:rsidP="001714DA">
      <w:pPr>
        <w:spacing w:after="0"/>
        <w:rPr>
          <w:rFonts w:ascii="TH SarabunPSK" w:eastAsia="Gungsuh" w:hAnsi="TH SarabunPSK" w:cs="TH SarabunPSK" w:hint="cs"/>
          <w:b/>
          <w:bCs/>
          <w:sz w:val="18"/>
          <w:szCs w:val="18"/>
        </w:rPr>
      </w:pPr>
    </w:p>
    <w:p w:rsidR="001B6D68" w:rsidRDefault="001B6D68" w:rsidP="001714DA">
      <w:pPr>
        <w:spacing w:after="0"/>
        <w:rPr>
          <w:rFonts w:ascii="TH SarabunPSK" w:eastAsia="Gungsuh" w:hAnsi="TH SarabunPSK" w:cs="TH SarabunPSK" w:hint="cs"/>
          <w:b/>
          <w:bCs/>
          <w:sz w:val="18"/>
          <w:szCs w:val="18"/>
        </w:rPr>
      </w:pPr>
    </w:p>
    <w:p w:rsidR="001B6D68" w:rsidRDefault="001B6D68" w:rsidP="001714DA">
      <w:pPr>
        <w:spacing w:after="0"/>
        <w:rPr>
          <w:rFonts w:ascii="TH SarabunPSK" w:eastAsia="Gungsuh" w:hAnsi="TH SarabunPSK" w:cs="TH SarabunPSK"/>
          <w:b/>
          <w:bCs/>
          <w:sz w:val="18"/>
          <w:szCs w:val="18"/>
        </w:rPr>
      </w:pPr>
    </w:p>
    <w:p w:rsidR="00D6559D" w:rsidRPr="001B6D68" w:rsidRDefault="00D6559D" w:rsidP="001714DA">
      <w:pPr>
        <w:spacing w:after="0"/>
        <w:jc w:val="center"/>
        <w:rPr>
          <w:rFonts w:ascii="TH Baijam" w:eastAsia="Times New Roman" w:hAnsi="TH Baijam" w:cs="TH Baijam"/>
          <w:b/>
          <w:bCs/>
          <w:sz w:val="48"/>
          <w:szCs w:val="48"/>
        </w:rPr>
      </w:pPr>
      <w:r>
        <w:rPr>
          <w:rFonts w:ascii="TH Baijam" w:hAnsi="TH Baijam" w:cs="TH Baijam"/>
          <w:b/>
          <w:bCs/>
          <w:sz w:val="48"/>
          <w:szCs w:val="48"/>
          <w:cs/>
        </w:rPr>
        <w:t>สารบัญ</w:t>
      </w:r>
    </w:p>
    <w:p w:rsidR="00D6559D" w:rsidRDefault="00D6559D" w:rsidP="000009B4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เรื่อง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  <w:t xml:space="preserve">   หน้า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  <w:t xml:space="preserve">      </w:t>
      </w:r>
    </w:p>
    <w:p w:rsidR="00D6559D" w:rsidRDefault="00D6559D" w:rsidP="000009B4">
      <w:pPr>
        <w:pStyle w:val="a3"/>
        <w:ind w:right="-2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ส่วนที่  ๑   บทนำ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</w:p>
    <w:p w:rsidR="00D6559D" w:rsidRDefault="00D6559D" w:rsidP="000009B4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sz w:val="16"/>
          <w:szCs w:val="16"/>
          <w:cs/>
        </w:rPr>
        <w:t xml:space="preserve">  </w:t>
      </w:r>
    </w:p>
    <w:p w:rsidR="00D6559D" w:rsidRDefault="00D6559D" w:rsidP="000009B4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ส่วนที่  ๒   สภาพทั่วไปและข้อมูลพื้นฐานขององค์ปกครองส่วนท้องถิ่น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๑๖</w:t>
      </w:r>
    </w:p>
    <w:p w:rsidR="00D6559D" w:rsidRDefault="00D6559D" w:rsidP="000009B4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D6559D" w:rsidRDefault="00D6559D" w:rsidP="000009B4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 ๓   สรุปผลการพัฒนาท้องถิ่นในปีที่ผ่านมา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๑๗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๒๖</w:t>
      </w:r>
    </w:p>
    <w:p w:rsidR="00D6559D" w:rsidRDefault="00D6559D" w:rsidP="000009B4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D6559D" w:rsidRDefault="00D6559D" w:rsidP="000009B4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ส่วนที่  ๔   ยุทธศาสตร์และแนวทางการพัฒนาในช่วงสามปี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๒๗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๕๐</w:t>
      </w:r>
    </w:p>
    <w:p w:rsidR="00D6559D" w:rsidRDefault="00D6559D" w:rsidP="000009B4">
      <w:pPr>
        <w:pStyle w:val="a3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</w:t>
      </w:r>
    </w:p>
    <w:p w:rsidR="00D6559D" w:rsidRDefault="00D6559D" w:rsidP="000009B4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48pt;margin-top:17.6pt;width:445.65pt;height:326.1pt;z-index:251666432;mso-width-relative:margin;mso-height-relative:margin" stroked="f">
            <v:textbox>
              <w:txbxContent>
                <w:p w:rsidR="00D6559D" w:rsidRDefault="00D6559D" w:rsidP="00D6559D">
                  <w:pPr>
                    <w:pStyle w:val="a3"/>
                    <w:rPr>
                      <w:rFonts w:ascii="TH Baijam" w:hAnsi="TH Baijam" w:cs="TH Baijam"/>
                      <w:b/>
                      <w:bCs/>
                      <w:sz w:val="28"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sz w:val="24"/>
                      <w:szCs w:val="24"/>
                    </w:rPr>
                    <w:sym w:font="Wingdings" w:char="00E8"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 xml:space="preserve"> บัญชีโครงการพัฒนา</w:t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  <w:t xml:space="preserve">    </w:t>
                  </w:r>
                </w:p>
                <w:p w:rsidR="00D6559D" w:rsidRDefault="00D6559D" w:rsidP="00D6559D">
                  <w:pPr>
                    <w:pStyle w:val="a3"/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sz w:val="28"/>
                    </w:rPr>
                    <w:t xml:space="preserve">     </w:t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  <w:sym w:font="Wingdings" w:char="009F"/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 xml:space="preserve"> ยุทธศาสตร์จังหวัดที่ ๑</w:t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  <w:t xml:space="preserve">    </w:t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 xml:space="preserve">๕๗ </w:t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  <w:t xml:space="preserve">– </w:t>
                  </w:r>
                  <w:r>
                    <w:rPr>
                      <w:rFonts w:ascii="TH Baijam" w:hAnsi="TH Baijam" w:cs="TH Baijam" w:hint="cs"/>
                      <w:b/>
                      <w:bCs/>
                      <w:i/>
                      <w:iCs/>
                      <w:sz w:val="28"/>
                      <w:cs/>
                    </w:rPr>
                    <w:t>๖๐</w:t>
                  </w:r>
                </w:p>
                <w:p w:rsidR="00D6559D" w:rsidRDefault="00D6559D" w:rsidP="00D6559D">
                  <w:pPr>
                    <w:pStyle w:val="a3"/>
                    <w:rPr>
                      <w:rFonts w:ascii="TH Baijam" w:hAnsi="TH Baijam" w:cs="TH Baijam" w:hint="cs"/>
                      <w:i/>
                      <w:iCs/>
                      <w:sz w:val="28"/>
                      <w:cs/>
                    </w:rPr>
                  </w:pPr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 xml:space="preserve">        -  ยุทธศาสตร์การพัฒนาของ </w:t>
                  </w:r>
                  <w:proofErr w:type="spellStart"/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>อปท.</w:t>
                  </w:r>
                  <w:proofErr w:type="spellEnd"/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 xml:space="preserve"> ในเขตจังหวัดที่  ๓ (ด้านการพัฒนาเกษตรกร) </w:t>
                  </w:r>
                </w:p>
                <w:p w:rsidR="00D6559D" w:rsidRDefault="00D6559D" w:rsidP="00D6559D">
                  <w:pPr>
                    <w:pStyle w:val="a3"/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  <w:t xml:space="preserve">     </w:t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  <w:sym w:font="Wingdings" w:char="009F"/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 xml:space="preserve"> ยุทธศาสตร์จังหวัดที่ ๒</w:t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ab/>
                    <w:t xml:space="preserve">      ๖๑</w:t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  <w:t xml:space="preserve"> – </w:t>
                  </w:r>
                  <w:r>
                    <w:rPr>
                      <w:rFonts w:ascii="TH Baijam" w:hAnsi="TH Baijam" w:cs="TH Baijam" w:hint="cs"/>
                      <w:b/>
                      <w:bCs/>
                      <w:i/>
                      <w:iCs/>
                      <w:sz w:val="28"/>
                      <w:cs/>
                    </w:rPr>
                    <w:t>๗๒</w:t>
                  </w:r>
                </w:p>
                <w:p w:rsidR="00D6559D" w:rsidRDefault="00D6559D" w:rsidP="00D6559D">
                  <w:pPr>
                    <w:pStyle w:val="a3"/>
                    <w:rPr>
                      <w:rFonts w:ascii="TH Baijam" w:hAnsi="TH Baijam" w:cs="TH Baijam" w:hint="cs"/>
                      <w:i/>
                      <w:iCs/>
                      <w:sz w:val="28"/>
                      <w:cs/>
                    </w:rPr>
                  </w:pPr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 xml:space="preserve">       -  ยุทธศาสตร์การพัฒนาของ </w:t>
                  </w:r>
                  <w:proofErr w:type="spellStart"/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>อปท.</w:t>
                  </w:r>
                  <w:proofErr w:type="spellEnd"/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 xml:space="preserve"> ในเขตจังหวัดที่  ๒ (ด้านการศึกษา) </w:t>
                  </w:r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ab/>
                    <w:t xml:space="preserve">     </w:t>
                  </w:r>
                </w:p>
                <w:p w:rsidR="00D6559D" w:rsidRDefault="00D6559D" w:rsidP="00D6559D">
                  <w:pPr>
                    <w:pStyle w:val="a3"/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 xml:space="preserve">        -  ยุทธศาสตร์การพัฒนาของ </w:t>
                  </w:r>
                  <w:proofErr w:type="spellStart"/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>อปท.</w:t>
                  </w:r>
                  <w:proofErr w:type="spellEnd"/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 xml:space="preserve"> ในเขตจังหวัดที่  ๓ (ด้านการพัฒนาสังคม)  </w:t>
                  </w:r>
                  <w:r>
                    <w:rPr>
                      <w:rFonts w:ascii="TH Baijam" w:hAnsi="TH Baijam" w:cs="TH Baijam"/>
                      <w:i/>
                      <w:iCs/>
                      <w:sz w:val="28"/>
                    </w:rPr>
                    <w:tab/>
                  </w:r>
                  <w:r>
                    <w:rPr>
                      <w:rFonts w:ascii="TH Baijam" w:hAnsi="TH Baijam" w:cs="TH Baijam"/>
                      <w:i/>
                      <w:iCs/>
                      <w:sz w:val="28"/>
                    </w:rPr>
                    <w:tab/>
                    <w:t xml:space="preserve">     </w:t>
                  </w:r>
                </w:p>
                <w:p w:rsidR="00D6559D" w:rsidRDefault="00D6559D" w:rsidP="00D6559D">
                  <w:pPr>
                    <w:pStyle w:val="a3"/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  <w:t xml:space="preserve">     </w:t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  <w:sym w:font="Wingdings" w:char="009F"/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 xml:space="preserve"> ยุทธศาสตร์จังหวัดที่ </w:t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ab/>
                    <w:t>๓</w:t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ab/>
                    <w:t xml:space="preserve">     ๗๓</w:t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  <w:t xml:space="preserve"> – </w:t>
                  </w:r>
                  <w:r>
                    <w:rPr>
                      <w:rFonts w:ascii="TH Baijam" w:hAnsi="TH Baijam" w:cs="TH Baijam" w:hint="cs"/>
                      <w:b/>
                      <w:bCs/>
                      <w:i/>
                      <w:iCs/>
                      <w:sz w:val="28"/>
                      <w:cs/>
                    </w:rPr>
                    <w:t>๑๓๓</w:t>
                  </w:r>
                </w:p>
                <w:p w:rsidR="00D6559D" w:rsidRDefault="00D6559D" w:rsidP="00D6559D">
                  <w:pPr>
                    <w:pStyle w:val="a3"/>
                    <w:rPr>
                      <w:rFonts w:ascii="TH Baijam" w:hAnsi="TH Baijam" w:cs="TH Baijam" w:hint="cs"/>
                      <w:b/>
                      <w:bCs/>
                      <w:i/>
                      <w:iCs/>
                      <w:sz w:val="28"/>
                      <w:cs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 xml:space="preserve">       </w:t>
                  </w:r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 xml:space="preserve">-  ยุทธศาสตร์การพัฒนาของ </w:t>
                  </w:r>
                  <w:proofErr w:type="spellStart"/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>อปท.</w:t>
                  </w:r>
                  <w:proofErr w:type="spellEnd"/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 xml:space="preserve"> ในเขตจังหวัดที่  ๑ (ด้านสานต่อแนวทางพระราชดำริ)  </w:t>
                  </w:r>
                </w:p>
                <w:p w:rsidR="00D6559D" w:rsidRDefault="00D6559D" w:rsidP="00D6559D">
                  <w:pPr>
                    <w:pStyle w:val="a3"/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 xml:space="preserve">        -  ยุทธศาสตร์การพัฒนาของ </w:t>
                  </w:r>
                  <w:proofErr w:type="spellStart"/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>อปท.</w:t>
                  </w:r>
                  <w:proofErr w:type="spellEnd"/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 xml:space="preserve"> ในเขตจังหวัดที่  ๕ (ด้านสาธารณสุข)  </w:t>
                  </w:r>
                </w:p>
                <w:p w:rsidR="00D6559D" w:rsidRDefault="00D6559D" w:rsidP="00D6559D">
                  <w:pPr>
                    <w:pStyle w:val="a3"/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 xml:space="preserve">        -  ยุทธศาสตร์การพัฒนาของ </w:t>
                  </w:r>
                  <w:proofErr w:type="spellStart"/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>อปท.</w:t>
                  </w:r>
                  <w:proofErr w:type="spellEnd"/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 xml:space="preserve"> ในเขตจังหวัดที่  ๖ (ด้านโครงสร้างพื้นฐาน)  </w:t>
                  </w:r>
                </w:p>
                <w:p w:rsidR="00D6559D" w:rsidRDefault="00D6559D" w:rsidP="00D6559D">
                  <w:pPr>
                    <w:pStyle w:val="a3"/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 xml:space="preserve">        -  ยุทธศาสตร์การพัฒนาของ </w:t>
                  </w:r>
                  <w:proofErr w:type="spellStart"/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>อปท.</w:t>
                  </w:r>
                  <w:proofErr w:type="spellEnd"/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 xml:space="preserve"> ในเขตจังหวัดที่  ๗ (ด้านการพัฒนาการท่องเที่ยว)  </w:t>
                  </w:r>
                </w:p>
                <w:p w:rsidR="00D6559D" w:rsidRDefault="00D6559D" w:rsidP="00D6559D">
                  <w:pPr>
                    <w:pStyle w:val="a3"/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 xml:space="preserve">        -  ยุทธศาสตร์การพัฒนาของ </w:t>
                  </w:r>
                  <w:proofErr w:type="spellStart"/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>อปท.</w:t>
                  </w:r>
                  <w:proofErr w:type="spellEnd"/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 xml:space="preserve"> ในเขตจังหวัดที่  ๑๐ (ด้านการอนุรักษ์ทรัพยากรฯ)  </w:t>
                  </w:r>
                </w:p>
                <w:p w:rsidR="00D6559D" w:rsidRDefault="00D6559D" w:rsidP="00D6559D">
                  <w:pPr>
                    <w:pStyle w:val="a3"/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  <w:t xml:space="preserve">     </w:t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  <w:sym w:font="Wingdings" w:char="009F"/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 xml:space="preserve"> ยุทธศาสตร์จังหวัดที่ ๔</w:t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ab/>
                    <w:t xml:space="preserve">         </w:t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ab/>
                    <w:t xml:space="preserve">     ๑๓๔</w:t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  <w:t xml:space="preserve"> – </w:t>
                  </w:r>
                  <w:r>
                    <w:rPr>
                      <w:rFonts w:ascii="TH Baijam" w:hAnsi="TH Baijam" w:cs="TH Baijam" w:hint="cs"/>
                      <w:b/>
                      <w:bCs/>
                      <w:i/>
                      <w:iCs/>
                      <w:sz w:val="28"/>
                      <w:cs/>
                    </w:rPr>
                    <w:t>๑๔๕</w:t>
                  </w:r>
                </w:p>
                <w:p w:rsidR="00D6559D" w:rsidRDefault="00D6559D" w:rsidP="00D6559D">
                  <w:pPr>
                    <w:pStyle w:val="a3"/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 xml:space="preserve">        -  ยุทธศาสตร์การพัฒนาของ </w:t>
                  </w:r>
                  <w:proofErr w:type="spellStart"/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>อปท.</w:t>
                  </w:r>
                  <w:proofErr w:type="spellEnd"/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 xml:space="preserve"> ในเขตจังหวัดที่  ๘ (ด้านการบริหารกิจการบ้านเมืองที่ดี)  </w:t>
                  </w:r>
                </w:p>
                <w:p w:rsidR="00D6559D" w:rsidRDefault="00D6559D" w:rsidP="00D6559D">
                  <w:pPr>
                    <w:pStyle w:val="a3"/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 xml:space="preserve">        -  ยุทธศาสตร์การพัฒนาของ </w:t>
                  </w:r>
                  <w:proofErr w:type="spellStart"/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>อปท.</w:t>
                  </w:r>
                  <w:proofErr w:type="spellEnd"/>
                  <w:r>
                    <w:rPr>
                      <w:rFonts w:ascii="TH Baijam" w:hAnsi="TH Baijam" w:cs="TH Baijam"/>
                      <w:i/>
                      <w:iCs/>
                      <w:sz w:val="28"/>
                      <w:cs/>
                    </w:rPr>
                    <w:t xml:space="preserve"> ในเขตจังหวัดที่  ๙ (ด้านการรักษาความปลอดภัย)  </w:t>
                  </w:r>
                </w:p>
                <w:p w:rsidR="00D6559D" w:rsidRDefault="00D6559D" w:rsidP="00D6559D">
                  <w:pPr>
                    <w:pStyle w:val="a3"/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sz w:val="24"/>
                      <w:szCs w:val="24"/>
                    </w:rPr>
                    <w:sym w:font="Wingdings" w:char="00E8"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 xml:space="preserve"> บัญชีประสานโครงการพัฒนา</w:t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  <w:t xml:space="preserve">   </w:t>
                  </w:r>
                </w:p>
                <w:p w:rsidR="00D6559D" w:rsidRDefault="00D6559D" w:rsidP="00D6559D">
                  <w:pPr>
                    <w:pStyle w:val="a3"/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sz w:val="28"/>
                    </w:rPr>
                    <w:t xml:space="preserve">     </w:t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  <w:sym w:font="Wingdings" w:char="009F"/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 xml:space="preserve"> ยุทธศาสตร์จังหวัดที่ ๓                                                                 </w:t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ab/>
                    <w:t xml:space="preserve">     ๑๔๖</w:t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  <w:t xml:space="preserve"> -</w:t>
                  </w:r>
                  <w:r>
                    <w:rPr>
                      <w:rFonts w:ascii="TH Baijam" w:hAnsi="TH Baijam" w:cs="TH Baijam" w:hint="cs"/>
                      <w:b/>
                      <w:bCs/>
                      <w:i/>
                      <w:iCs/>
                      <w:sz w:val="28"/>
                      <w:cs/>
                    </w:rPr>
                    <w:t xml:space="preserve"> ๑๔๘</w:t>
                  </w:r>
                </w:p>
                <w:p w:rsidR="00D6559D" w:rsidRDefault="00D6559D" w:rsidP="00D6559D">
                  <w:pPr>
                    <w:pStyle w:val="a3"/>
                    <w:rPr>
                      <w:rFonts w:ascii="TH Baijam" w:hAnsi="TH Baijam" w:cs="TH Baijam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</w:pPr>
                  <w:r>
                    <w:rPr>
                      <w:rFonts w:ascii="TH Baijam" w:hAnsi="TH Baijam" w:cs="TH Baijam"/>
                      <w:i/>
                      <w:iCs/>
                      <w:cs/>
                    </w:rPr>
                    <w:t xml:space="preserve">        -  ยุทธศาสตร์การพัฒนาของ </w:t>
                  </w:r>
                  <w:proofErr w:type="spellStart"/>
                  <w:r>
                    <w:rPr>
                      <w:rFonts w:ascii="TH Baijam" w:hAnsi="TH Baijam" w:cs="TH Baijam"/>
                      <w:i/>
                      <w:iCs/>
                      <w:cs/>
                    </w:rPr>
                    <w:t>อปท.</w:t>
                  </w:r>
                  <w:proofErr w:type="spellEnd"/>
                  <w:r>
                    <w:rPr>
                      <w:rFonts w:ascii="TH Baijam" w:hAnsi="TH Baijam" w:cs="TH Baijam"/>
                      <w:i/>
                      <w:iCs/>
                      <w:cs/>
                    </w:rPr>
                    <w:t xml:space="preserve"> ในเขตจังหวัดที่  ๖ (ด้านโครงสร้างพื้นฐาน)  </w:t>
                  </w:r>
                </w:p>
                <w:p w:rsidR="00D6559D" w:rsidRDefault="00D6559D" w:rsidP="00D6559D">
                  <w:pPr>
                    <w:pStyle w:val="a3"/>
                  </w:pPr>
                  <w:r>
                    <w:rPr>
                      <w:rFonts w:ascii="TH Baijam" w:hAnsi="TH Baijam" w:cs="TH Baijam"/>
                      <w:b/>
                      <w:bCs/>
                      <w:sz w:val="24"/>
                      <w:szCs w:val="24"/>
                    </w:rPr>
                    <w:sym w:font="Wingdings" w:char="00E8"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 xml:space="preserve"> บัญชีสรุปโครงการพัฒนา </w:t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  <w:cs/>
                    </w:rPr>
                    <w:t xml:space="preserve">     ๑๔๙ </w:t>
                  </w:r>
                  <w:r>
                    <w:rPr>
                      <w:rFonts w:ascii="TH Baijam" w:hAnsi="TH Baijam" w:cs="TH Baijam"/>
                      <w:b/>
                      <w:bCs/>
                      <w:i/>
                      <w:iCs/>
                      <w:sz w:val="28"/>
                    </w:rPr>
                    <w:t xml:space="preserve">- </w:t>
                  </w:r>
                  <w:r>
                    <w:rPr>
                      <w:rFonts w:ascii="TH Baijam" w:hAnsi="TH Baijam" w:cs="TH Baijam" w:hint="cs"/>
                      <w:b/>
                      <w:bCs/>
                      <w:i/>
                      <w:iCs/>
                      <w:sz w:val="28"/>
                      <w:cs/>
                    </w:rPr>
                    <w:t>๑๕๙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ส่วนที่  ๕   การนำแผนพัฒนาสามปีไปสู่การปฏิบัติ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๕๑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๕๖</w:t>
      </w:r>
    </w:p>
    <w:p w:rsidR="00D6559D" w:rsidRDefault="00D6559D" w:rsidP="000009B4">
      <w:pPr>
        <w:pStyle w:val="a3"/>
        <w:rPr>
          <w:rFonts w:ascii="TH Baijam" w:hAnsi="TH Baijam" w:cs="TH Baijam" w:hint="cs"/>
          <w:b/>
          <w:bCs/>
          <w:sz w:val="32"/>
          <w:szCs w:val="32"/>
          <w:cs/>
        </w:rPr>
      </w:pPr>
      <w:r>
        <w:rPr>
          <w:rFonts w:ascii="TH Baijam" w:hAnsi="TH Baijam" w:cs="TH Baijam"/>
          <w:b/>
          <w:bCs/>
          <w:sz w:val="32"/>
          <w:szCs w:val="32"/>
          <w:cs/>
        </w:rPr>
        <w:t xml:space="preserve">       </w:t>
      </w:r>
      <w:r>
        <w:rPr>
          <w:rFonts w:ascii="TH Baijam" w:hAnsi="TH Baijam" w:cs="TH Baijam"/>
          <w:b/>
          <w:bCs/>
          <w:sz w:val="32"/>
          <w:szCs w:val="32"/>
          <w:cs/>
        </w:rPr>
        <w:tab/>
        <w:t xml:space="preserve">      </w:t>
      </w:r>
    </w:p>
    <w:p w:rsidR="00D6559D" w:rsidRDefault="00D6559D" w:rsidP="001714DA">
      <w:pPr>
        <w:spacing w:after="0"/>
        <w:rPr>
          <w:rFonts w:ascii="TH SarabunPSK" w:eastAsia="Gungsuh" w:hAnsi="TH SarabunPSK" w:cs="TH SarabunPSK"/>
          <w:sz w:val="36"/>
          <w:szCs w:val="36"/>
        </w:rPr>
      </w:pPr>
    </w:p>
    <w:p w:rsidR="00D6559D" w:rsidRDefault="00D6559D" w:rsidP="001714DA">
      <w:pPr>
        <w:spacing w:after="0"/>
        <w:rPr>
          <w:rFonts w:ascii="TH SarabunPSK" w:eastAsia="Gungsuh" w:hAnsi="TH SarabunPSK" w:cs="TH SarabunPSK"/>
          <w:b/>
          <w:bCs/>
          <w:sz w:val="32"/>
          <w:szCs w:val="32"/>
          <w:u w:val="single"/>
        </w:rPr>
      </w:pPr>
    </w:p>
    <w:p w:rsidR="00D6559D" w:rsidRDefault="00D6559D" w:rsidP="001714DA">
      <w:pPr>
        <w:spacing w:after="0"/>
        <w:rPr>
          <w:rFonts w:ascii="TH SarabunPSK" w:eastAsia="Gungsuh" w:hAnsi="TH SarabunPSK" w:cs="TH SarabunPSK"/>
          <w:b/>
          <w:bCs/>
          <w:sz w:val="32"/>
          <w:szCs w:val="32"/>
          <w:u w:val="single"/>
        </w:rPr>
      </w:pPr>
    </w:p>
    <w:p w:rsidR="00D6559D" w:rsidRDefault="00D6559D" w:rsidP="001714DA">
      <w:pPr>
        <w:spacing w:after="0"/>
        <w:rPr>
          <w:rFonts w:ascii="TH SarabunPSK" w:eastAsia="Gungsuh" w:hAnsi="TH SarabunPSK" w:cs="TH SarabunPSK"/>
          <w:b/>
          <w:bCs/>
          <w:sz w:val="32"/>
          <w:szCs w:val="32"/>
          <w:u w:val="single"/>
        </w:rPr>
      </w:pPr>
    </w:p>
    <w:p w:rsidR="00D6559D" w:rsidRDefault="00D6559D" w:rsidP="001714DA">
      <w:pPr>
        <w:spacing w:after="0"/>
        <w:rPr>
          <w:rFonts w:ascii="TH SarabunPSK" w:eastAsia="Gungsuh" w:hAnsi="TH SarabunPSK" w:cs="TH SarabunPSK"/>
          <w:b/>
          <w:bCs/>
          <w:sz w:val="32"/>
          <w:szCs w:val="32"/>
          <w:u w:val="single"/>
        </w:rPr>
      </w:pPr>
    </w:p>
    <w:p w:rsidR="00D6559D" w:rsidRDefault="00D6559D" w:rsidP="001714DA">
      <w:pPr>
        <w:spacing w:after="0"/>
        <w:rPr>
          <w:rFonts w:ascii="TH SarabunPSK" w:eastAsia="Gungsuh" w:hAnsi="TH SarabunPSK" w:cs="TH SarabunPSK"/>
          <w:b/>
          <w:bCs/>
          <w:sz w:val="32"/>
          <w:szCs w:val="32"/>
          <w:u w:val="single"/>
        </w:rPr>
      </w:pPr>
    </w:p>
    <w:p w:rsidR="00D6559D" w:rsidRDefault="00D6559D" w:rsidP="001714DA">
      <w:pPr>
        <w:spacing w:after="0"/>
        <w:rPr>
          <w:rFonts w:ascii="TH SarabunPSK" w:eastAsia="Gungsuh" w:hAnsi="TH SarabunPSK" w:cs="TH SarabunPSK"/>
          <w:b/>
          <w:bCs/>
          <w:sz w:val="32"/>
          <w:szCs w:val="32"/>
          <w:u w:val="single"/>
        </w:rPr>
      </w:pPr>
    </w:p>
    <w:p w:rsidR="00D6559D" w:rsidRDefault="00D6559D" w:rsidP="001714DA">
      <w:pPr>
        <w:spacing w:after="0"/>
        <w:rPr>
          <w:rFonts w:ascii="TH SarabunPSK" w:eastAsia="Gungsuh" w:hAnsi="TH SarabunPSK" w:cs="TH SarabunPSK"/>
          <w:b/>
          <w:bCs/>
          <w:sz w:val="32"/>
          <w:szCs w:val="32"/>
          <w:u w:val="single"/>
        </w:rPr>
      </w:pPr>
    </w:p>
    <w:p w:rsidR="00D6559D" w:rsidRDefault="00D6559D" w:rsidP="001714DA">
      <w:pPr>
        <w:spacing w:after="0"/>
        <w:rPr>
          <w:rFonts w:ascii="TH SarabunPSK" w:eastAsia="Gungsuh" w:hAnsi="TH SarabunPSK" w:cs="TH SarabunPSK"/>
          <w:b/>
          <w:bCs/>
          <w:sz w:val="32"/>
          <w:szCs w:val="32"/>
          <w:u w:val="single"/>
        </w:rPr>
      </w:pPr>
    </w:p>
    <w:p w:rsidR="00D6559D" w:rsidRDefault="00D6559D" w:rsidP="001714DA">
      <w:pPr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6559D" w:rsidRDefault="00D6559D" w:rsidP="001714DA">
      <w:pPr>
        <w:spacing w:after="0"/>
        <w:rPr>
          <w:rFonts w:ascii="TH SarabunPSK" w:eastAsia="Gungsuh" w:hAnsi="TH SarabunPSK" w:cs="TH SarabunPSK"/>
          <w:b/>
          <w:bCs/>
          <w:sz w:val="28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ส่วนที่  ๖   การนำแผนพัฒนาสามปีไปสู่การปฏิบัติและติดตามประเมินผล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/>
          <w:b/>
          <w:bCs/>
          <w:sz w:val="28"/>
          <w:cs/>
        </w:rPr>
        <w:t xml:space="preserve">    ๑๖๐ </w:t>
      </w:r>
      <w:r>
        <w:rPr>
          <w:rFonts w:ascii="TH SarabunPSK" w:hAnsi="TH SarabunPSK" w:cs="TH SarabunPSK"/>
          <w:b/>
          <w:bCs/>
          <w:sz w:val="28"/>
        </w:rPr>
        <w:t>-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๑๖๒</w:t>
      </w:r>
      <w:r>
        <w:rPr>
          <w:rFonts w:ascii="TH SarabunPSK" w:hAnsi="TH SarabunPSK" w:cs="TH SarabunPSK" w:hint="cs"/>
          <w:b/>
          <w:bCs/>
          <w:sz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cs/>
        </w:rPr>
        <w:tab/>
      </w:r>
      <w:r>
        <w:rPr>
          <w:rFonts w:ascii="TH SarabunPSK" w:eastAsia="Gungsuh" w:hAnsi="TH SarabunPSK" w:cs="TH SarabunPSK"/>
          <w:b/>
          <w:bCs/>
          <w:sz w:val="28"/>
          <w:u w:val="single"/>
        </w:rPr>
        <w:t xml:space="preserve"> </w:t>
      </w:r>
    </w:p>
    <w:p w:rsidR="00D6559D" w:rsidRDefault="00D6559D" w:rsidP="001714DA">
      <w:pPr>
        <w:spacing w:after="0"/>
        <w:rPr>
          <w:rFonts w:ascii="TH SarabunPSK" w:eastAsia="Gungsuh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="Gungsuh" w:hAnsi="TH SarabunPSK" w:cs="TH SarabunPSK"/>
          <w:b/>
          <w:bCs/>
          <w:sz w:val="32"/>
          <w:szCs w:val="32"/>
          <w:u w:val="single"/>
          <w:cs/>
        </w:rPr>
        <w:t>ภาคผนวก</w:t>
      </w:r>
    </w:p>
    <w:p w:rsidR="00D6559D" w:rsidRDefault="00D6559D" w:rsidP="001714DA">
      <w:pPr>
        <w:numPr>
          <w:ilvl w:val="0"/>
          <w:numId w:val="1"/>
        </w:numPr>
        <w:spacing w:after="0" w:line="240" w:lineRule="auto"/>
        <w:rPr>
          <w:rFonts w:ascii="TH SarabunPSK" w:eastAsia="Gungsuh" w:hAnsi="TH SarabunPSK" w:cs="TH SarabunPSK"/>
          <w:sz w:val="32"/>
          <w:szCs w:val="32"/>
        </w:rPr>
      </w:pPr>
      <w:r>
        <w:rPr>
          <w:rFonts w:ascii="TH SarabunPSK" w:eastAsia="Gungsuh" w:hAnsi="TH SarabunPSK" w:cs="TH SarabunPSK"/>
          <w:sz w:val="32"/>
          <w:szCs w:val="32"/>
          <w:cs/>
        </w:rPr>
        <w:t>คำสั่งแต่งตั้งคณะกรรมการพัฒนาองค์การบริหารส่วนตำบล</w:t>
      </w:r>
    </w:p>
    <w:p w:rsidR="00D6559D" w:rsidRDefault="00D6559D" w:rsidP="001714DA">
      <w:pPr>
        <w:numPr>
          <w:ilvl w:val="0"/>
          <w:numId w:val="1"/>
        </w:numPr>
        <w:spacing w:after="0" w:line="240" w:lineRule="auto"/>
        <w:rPr>
          <w:rFonts w:ascii="TH SarabunPSK" w:eastAsia="Gungsuh" w:hAnsi="TH SarabunPSK" w:cs="TH SarabunPSK"/>
          <w:sz w:val="32"/>
          <w:szCs w:val="32"/>
        </w:rPr>
      </w:pPr>
      <w:r>
        <w:rPr>
          <w:rFonts w:ascii="TH SarabunPSK" w:eastAsia="Gungsuh" w:hAnsi="TH SarabunPSK" w:cs="TH SarabunPSK"/>
          <w:sz w:val="32"/>
          <w:szCs w:val="32"/>
          <w:cs/>
        </w:rPr>
        <w:t>คำสั่งแต่งตั้งคณะกรรมการสนับสนุนการจัดทำแผนพัฒนาองค์การบริหารส่วนตำบล</w:t>
      </w:r>
    </w:p>
    <w:p w:rsidR="00D6559D" w:rsidRDefault="00D6559D" w:rsidP="001714DA">
      <w:pPr>
        <w:numPr>
          <w:ilvl w:val="0"/>
          <w:numId w:val="1"/>
        </w:numPr>
        <w:spacing w:after="0" w:line="240" w:lineRule="auto"/>
        <w:rPr>
          <w:rFonts w:ascii="TH SarabunPSK" w:eastAsia="Gungsuh" w:hAnsi="TH SarabunPSK" w:cs="TH SarabunPSK"/>
          <w:sz w:val="32"/>
          <w:szCs w:val="32"/>
        </w:rPr>
      </w:pPr>
      <w:r>
        <w:rPr>
          <w:rFonts w:ascii="TH SarabunPSK" w:eastAsia="Gungsuh" w:hAnsi="TH SarabunPSK" w:cs="TH SarabunPSK"/>
          <w:sz w:val="32"/>
          <w:szCs w:val="32"/>
          <w:cs/>
        </w:rPr>
        <w:t>คำสั่งแต่งตั้งคณะกรรมการติดตามและประเมินผลแผนพัฒนาองค์การบริหารส่วนตำบล</w:t>
      </w:r>
    </w:p>
    <w:p w:rsidR="00D6559D" w:rsidRDefault="00D6559D" w:rsidP="001714DA">
      <w:pPr>
        <w:numPr>
          <w:ilvl w:val="0"/>
          <w:numId w:val="1"/>
        </w:numPr>
        <w:spacing w:after="0" w:line="240" w:lineRule="auto"/>
        <w:rPr>
          <w:rFonts w:ascii="TH SarabunPSK" w:eastAsia="Gungsuh" w:hAnsi="TH SarabunPSK" w:cs="TH SarabunPSK"/>
          <w:sz w:val="32"/>
          <w:szCs w:val="32"/>
        </w:rPr>
      </w:pPr>
      <w:r>
        <w:rPr>
          <w:rFonts w:ascii="TH SarabunPSK" w:eastAsia="Gungsuh" w:hAnsi="TH SarabunPSK" w:cs="TH SarabunPSK"/>
          <w:sz w:val="32"/>
          <w:szCs w:val="32"/>
          <w:cs/>
        </w:rPr>
        <w:t>ประกาศใช้แผนพัฒนาสามปี (๒๕๕๘ - ๒๕๖๐) ขององค์การบริหารส่วนตำบล</w:t>
      </w:r>
    </w:p>
    <w:p w:rsidR="00D6559D" w:rsidRDefault="00D6559D" w:rsidP="001714DA">
      <w:pPr>
        <w:spacing w:after="0"/>
        <w:rPr>
          <w:rFonts w:ascii="Wingdings 3" w:eastAsia="Gungsuh" w:hAnsi="Wingdings 3" w:cs="Angsana New"/>
          <w:b/>
          <w:bCs/>
          <w:sz w:val="32"/>
          <w:szCs w:val="32"/>
        </w:rPr>
      </w:pPr>
    </w:p>
    <w:p w:rsidR="001B6D68" w:rsidRDefault="001B6D68" w:rsidP="001714DA">
      <w:pPr>
        <w:spacing w:after="0"/>
        <w:jc w:val="center"/>
      </w:pPr>
      <w:r>
        <w:lastRenderedPageBreak/>
        <w:pict>
          <v:shape id="_x0000_s1036" type="#_x0000_t202" style="position:absolute;left:0;text-align:left;margin-left:56.25pt;margin-top:375.75pt;width:372.75pt;height:233.25pt;z-index:251669504" filled="f" stroked="f">
            <v:textbox style="mso-next-textbox:#_x0000_s1036">
              <w:txbxContent>
                <w:p w:rsidR="001B6D68" w:rsidRDefault="001B6D68" w:rsidP="001B6D68">
                  <w:pPr>
                    <w:jc w:val="center"/>
                    <w:rPr>
                      <w:rFonts w:ascii="IrisUPC" w:eastAsia="Calibri" w:hAnsi="IrisUPC" w:cs="IrisUPC"/>
                      <w:b/>
                      <w:bCs/>
                      <w:sz w:val="70"/>
                      <w:szCs w:val="70"/>
                    </w:rPr>
                  </w:pPr>
                  <w:r>
                    <w:rPr>
                      <w:rFonts w:ascii="IrisUPC" w:eastAsia="Calibri" w:hAnsi="IrisUPC" w:cs="IrisUPC"/>
                      <w:b/>
                      <w:bCs/>
                      <w:sz w:val="70"/>
                      <w:szCs w:val="70"/>
                      <w:cs/>
                    </w:rPr>
                    <w:t>ความตอนหนึ่งว่า</w:t>
                  </w:r>
                </w:p>
                <w:p w:rsidR="001B6D68" w:rsidRDefault="001B6D68" w:rsidP="001B6D68">
                  <w:pPr>
                    <w:ind w:right="-239" w:hanging="709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50"/>
                      <w:szCs w:val="50"/>
                      <w:cs/>
                    </w:rPr>
                  </w:pPr>
                  <w:r>
                    <w:rPr>
                      <w:rFonts w:ascii="TH SarabunPSK" w:eastAsia="Calibri" w:hAnsi="TH SarabunPSK" w:cs="TH SarabunPSK"/>
                      <w:b/>
                      <w:bCs/>
                      <w:sz w:val="50"/>
                      <w:szCs w:val="50"/>
                    </w:rPr>
                    <w:t xml:space="preserve"> 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50"/>
                      <w:szCs w:val="50"/>
                    </w:rPr>
                    <w:t>“</w:t>
                  </w:r>
                  <w:r>
                    <w:rPr>
                      <w:rFonts w:ascii="TH SarabunPSK" w:eastAsia="Calibri" w:hAnsi="TH SarabunPSK" w:cs="TH SarabunPSK"/>
                      <w:b/>
                      <w:bCs/>
                      <w:sz w:val="50"/>
                      <w:szCs w:val="50"/>
                      <w:cs/>
                    </w:rPr>
                    <w:t>เดี๋ยวนี้ไปที่ไหนหรือไปเยี่ยมประชาชนที่ใด</w:t>
                  </w:r>
                </w:p>
                <w:p w:rsidR="001B6D68" w:rsidRDefault="001B6D68" w:rsidP="001B6D68">
                  <w:pPr>
                    <w:ind w:right="-239"/>
                    <w:rPr>
                      <w:rFonts w:ascii="TH SarabunPSK" w:hAnsi="TH SarabunPSK" w:cs="TH SarabunPSK"/>
                      <w:b/>
                      <w:bCs/>
                      <w:sz w:val="50"/>
                      <w:szCs w:val="50"/>
                    </w:rPr>
                  </w:pPr>
                  <w:r>
                    <w:rPr>
                      <w:rFonts w:ascii="TH SarabunPSK" w:eastAsia="Calibri" w:hAnsi="TH SarabunPSK" w:cs="TH SarabunPSK"/>
                      <w:b/>
                      <w:bCs/>
                      <w:sz w:val="50"/>
                      <w:szCs w:val="50"/>
                      <w:cs/>
                    </w:rPr>
                    <w:t>เมื่อได้รับข้อร้องเรียนเกี่ยวกับความเดือดร้อนของ</w:t>
                  </w:r>
                </w:p>
                <w:p w:rsidR="001B6D68" w:rsidRDefault="001B6D68" w:rsidP="001B6D68">
                  <w:pPr>
                    <w:ind w:right="-239"/>
                    <w:rPr>
                      <w:rFonts w:ascii="TH SarabunPSK" w:eastAsia="Calibri" w:hAnsi="TH SarabunPSK" w:cs="TH SarabunPSK"/>
                      <w:b/>
                      <w:bCs/>
                      <w:sz w:val="50"/>
                      <w:szCs w:val="50"/>
                    </w:rPr>
                  </w:pPr>
                  <w:r>
                    <w:rPr>
                      <w:rFonts w:ascii="TH SarabunPSK" w:eastAsia="Calibri" w:hAnsi="TH SarabunPSK" w:cs="TH SarabunPSK"/>
                      <w:b/>
                      <w:bCs/>
                      <w:sz w:val="50"/>
                      <w:szCs w:val="50"/>
                      <w:cs/>
                    </w:rPr>
                    <w:t>ประชาชนก็บอกว่าให้ไปร้องที่องค์กรปกครองส่วน</w:t>
                  </w:r>
                </w:p>
                <w:p w:rsidR="001B6D68" w:rsidRDefault="001B6D68" w:rsidP="001B6D68">
                  <w:pPr>
                    <w:rPr>
                      <w:sz w:val="50"/>
                      <w:szCs w:val="50"/>
                    </w:rPr>
                  </w:pPr>
                  <w:r>
                    <w:rPr>
                      <w:rFonts w:ascii="TH SarabunPSK" w:eastAsia="Calibri" w:hAnsi="TH SarabunPSK" w:cs="TH SarabunPSK"/>
                      <w:b/>
                      <w:bCs/>
                      <w:sz w:val="50"/>
                      <w:szCs w:val="50"/>
                      <w:cs/>
                    </w:rPr>
                    <w:t>ท้องถิ่นหรือกรมส่งเสริมกา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50"/>
                      <w:szCs w:val="50"/>
                      <w:cs/>
                    </w:rPr>
                    <w:t>ร</w:t>
                  </w:r>
                  <w:r>
                    <w:rPr>
                      <w:rFonts w:ascii="TH SarabunPSK" w:eastAsia="Calibri" w:hAnsi="TH SarabunPSK" w:cs="TH SarabunPSK"/>
                      <w:b/>
                      <w:bCs/>
                      <w:sz w:val="50"/>
                      <w:szCs w:val="50"/>
                      <w:cs/>
                    </w:rPr>
                    <w:t>ปกครองท้องถิ่น</w:t>
                  </w:r>
                  <w:r>
                    <w:rPr>
                      <w:sz w:val="50"/>
                      <w:szCs w:val="50"/>
                    </w:rPr>
                    <w:t>”</w:t>
                  </w:r>
                </w:p>
              </w:txbxContent>
            </v:textbox>
          </v:shape>
        </w:pict>
      </w:r>
      <w:r>
        <w:pict>
          <v:shape id="_x0000_s1035" type="#_x0000_t202" style="position:absolute;left:0;text-align:left;margin-left:30pt;margin-top:66pt;width:388.5pt;height:309.75pt;z-index:251668480" filled="f" stroked="f">
            <v:textbox style="mso-next-textbox:#_x0000_s1035">
              <w:txbxContent>
                <w:p w:rsidR="001B6D68" w:rsidRDefault="001B6D68" w:rsidP="001B6D68">
                  <w:pPr>
                    <w:jc w:val="center"/>
                    <w:rPr>
                      <w:rFonts w:ascii="IrisUPC" w:hAnsi="IrisUPC" w:cs="IrisUPC"/>
                      <w:b/>
                      <w:bCs/>
                      <w:sz w:val="70"/>
                      <w:szCs w:val="70"/>
                    </w:rPr>
                  </w:pPr>
                  <w:r>
                    <w:rPr>
                      <w:rFonts w:ascii="IrisUPC" w:hAnsi="IrisUPC" w:cs="IrisUPC"/>
                      <w:b/>
                      <w:bCs/>
                      <w:sz w:val="70"/>
                      <w:szCs w:val="70"/>
                      <w:cs/>
                    </w:rPr>
                    <w:t>พระราชดำรัส</w:t>
                  </w:r>
                </w:p>
                <w:p w:rsidR="001B6D68" w:rsidRDefault="001B6D68" w:rsidP="001B6D68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50"/>
                      <w:szCs w:val="50"/>
                    </w:rPr>
                  </w:pPr>
                  <w:r>
                    <w:rPr>
                      <w:rFonts w:ascii="TH SarabunPSK" w:eastAsia="Calibri" w:hAnsi="TH SarabunPSK" w:cs="TH SarabunPSK"/>
                      <w:b/>
                      <w:bCs/>
                      <w:sz w:val="50"/>
                      <w:szCs w:val="50"/>
                      <w:cs/>
                    </w:rPr>
                    <w:t>สมเด็จพระเทพรัตนราชสุดา ฯ  สยามบรม</w:t>
                  </w:r>
                </w:p>
                <w:p w:rsidR="001B6D68" w:rsidRDefault="001B6D68" w:rsidP="001B6D68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50"/>
                      <w:szCs w:val="50"/>
                    </w:rPr>
                  </w:pPr>
                  <w:r>
                    <w:rPr>
                      <w:rFonts w:ascii="TH SarabunPSK" w:eastAsia="Calibri" w:hAnsi="TH SarabunPSK" w:cs="TH SarabunPSK"/>
                      <w:b/>
                      <w:bCs/>
                      <w:sz w:val="50"/>
                      <w:szCs w:val="50"/>
                      <w:cs/>
                    </w:rPr>
                    <w:t>ราชกุมารีพระราชทานแก่คณะผู้บริหารของ</w:t>
                  </w:r>
                </w:p>
                <w:p w:rsidR="001B6D68" w:rsidRDefault="001B6D68" w:rsidP="001B6D68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50"/>
                      <w:szCs w:val="50"/>
                    </w:rPr>
                  </w:pPr>
                  <w:r>
                    <w:rPr>
                      <w:rFonts w:ascii="TH SarabunPSK" w:eastAsia="Calibri" w:hAnsi="TH SarabunPSK" w:cs="TH SarabunPSK"/>
                      <w:b/>
                      <w:bCs/>
                      <w:sz w:val="50"/>
                      <w:szCs w:val="50"/>
                      <w:cs/>
                    </w:rPr>
                    <w:t>กรมส่งเสริมการปกครองท้องถิ่น</w:t>
                  </w:r>
                </w:p>
                <w:p w:rsidR="001B6D68" w:rsidRDefault="001B6D68" w:rsidP="001B6D68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50"/>
                      <w:szCs w:val="50"/>
                    </w:rPr>
                  </w:pPr>
                  <w:r>
                    <w:rPr>
                      <w:rFonts w:ascii="TH SarabunPSK" w:eastAsia="Calibri" w:hAnsi="TH SarabunPSK" w:cs="TH SarabunPSK"/>
                      <w:b/>
                      <w:bCs/>
                      <w:sz w:val="50"/>
                      <w:szCs w:val="50"/>
                      <w:cs/>
                    </w:rPr>
                    <w:t>ในโอกาสที่เสด็จไปทรงเยี่ยมร้านกาชาดของ</w:t>
                  </w:r>
                </w:p>
                <w:p w:rsidR="001B6D68" w:rsidRDefault="001B6D68" w:rsidP="001B6D68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50"/>
                      <w:szCs w:val="50"/>
                    </w:rPr>
                  </w:pPr>
                  <w:r>
                    <w:rPr>
                      <w:rFonts w:ascii="TH SarabunPSK" w:eastAsia="Calibri" w:hAnsi="TH SarabunPSK" w:cs="TH SarabunPSK"/>
                      <w:b/>
                      <w:bCs/>
                      <w:sz w:val="50"/>
                      <w:szCs w:val="50"/>
                      <w:cs/>
                    </w:rPr>
                    <w:t>กรมส่งเสริมการปกครองท้องถิ่น</w:t>
                  </w:r>
                </w:p>
                <w:p w:rsidR="001B6D68" w:rsidRDefault="001B6D68" w:rsidP="001B6D68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50"/>
                      <w:szCs w:val="50"/>
                    </w:rPr>
                  </w:pPr>
                  <w:r>
                    <w:rPr>
                      <w:rFonts w:ascii="TH SarabunPSK" w:eastAsia="Calibri" w:hAnsi="TH SarabunPSK" w:cs="TH SarabunPSK"/>
                      <w:b/>
                      <w:bCs/>
                      <w:sz w:val="50"/>
                      <w:szCs w:val="50"/>
                      <w:cs/>
                    </w:rPr>
                    <w:t>เมื่อวันที่  ๒๙  มีนาคม  ๒๕๔๙</w:t>
                  </w:r>
                </w:p>
                <w:p w:rsidR="001B6D68" w:rsidRDefault="001B6D68" w:rsidP="001B6D68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657850" cy="8315325"/>
            <wp:effectExtent l="19050" t="0" r="0" b="0"/>
            <wp:docPr id="3" name="Picture 1" descr="http://lh3.ggpht.com/-J6rYG5GQLpI/SzAmRetpaUI/AAAAAAAABmk/3fg-rTfeMcs/s512/border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h3.ggpht.com/-J6rYG5GQLpI/SzAmRetpaUI/AAAAAAAABmk/3fg-rTfeMcs/s512/border17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59D" w:rsidRDefault="00D6559D" w:rsidP="001714DA">
      <w:pPr>
        <w:spacing w:after="0"/>
        <w:ind w:left="5040"/>
        <w:rPr>
          <w:rFonts w:ascii="TH SarabunPSK" w:eastAsia="Gungsuh" w:hAnsi="TH SarabunPSK" w:cs="TH SarabunPSK" w:hint="cs"/>
          <w:b/>
          <w:bCs/>
          <w:color w:val="000000"/>
          <w:sz w:val="36"/>
          <w:szCs w:val="36"/>
        </w:rPr>
      </w:pPr>
    </w:p>
    <w:p w:rsidR="001B6D68" w:rsidRDefault="001B6D68" w:rsidP="001714DA">
      <w:pPr>
        <w:spacing w:after="0"/>
        <w:ind w:left="5040"/>
        <w:rPr>
          <w:rFonts w:ascii="TH SarabunPSK" w:eastAsia="Gungsuh" w:hAnsi="TH SarabunPSK" w:cs="TH SarabunPSK" w:hint="cs"/>
          <w:b/>
          <w:bCs/>
          <w:color w:val="000000"/>
          <w:sz w:val="36"/>
          <w:szCs w:val="36"/>
        </w:rPr>
      </w:pPr>
    </w:p>
    <w:p w:rsidR="001B6D68" w:rsidRDefault="001B6D68" w:rsidP="001714DA">
      <w:pPr>
        <w:spacing w:after="0"/>
        <w:ind w:left="5040"/>
        <w:rPr>
          <w:rFonts w:ascii="TH SarabunPSK" w:eastAsia="Gungsuh" w:hAnsi="TH SarabunPSK" w:cs="TH SarabunPSK" w:hint="cs"/>
          <w:b/>
          <w:bCs/>
          <w:color w:val="000000"/>
          <w:sz w:val="36"/>
          <w:szCs w:val="36"/>
        </w:rPr>
      </w:pPr>
    </w:p>
    <w:p w:rsidR="001B6D68" w:rsidRDefault="001B6D68" w:rsidP="001714DA">
      <w:pPr>
        <w:spacing w:after="0"/>
        <w:jc w:val="center"/>
        <w:rPr>
          <w:rFonts w:ascii="TH SarabunPSK" w:eastAsia="MS PMincho" w:hAnsi="TH SarabunPSK" w:cs="TH SarabunPSK"/>
          <w:b/>
          <w:bCs/>
          <w:sz w:val="96"/>
          <w:szCs w:val="96"/>
        </w:rPr>
      </w:pPr>
    </w:p>
    <w:p w:rsidR="001B6D68" w:rsidRDefault="001B6D68" w:rsidP="001714DA">
      <w:pPr>
        <w:spacing w:after="0"/>
        <w:jc w:val="center"/>
        <w:rPr>
          <w:rFonts w:ascii="TH SarabunPSK" w:eastAsia="MS PMincho" w:hAnsi="TH SarabunPSK" w:cs="TH SarabunPSK"/>
          <w:b/>
          <w:bCs/>
          <w:sz w:val="96"/>
          <w:szCs w:val="96"/>
        </w:rPr>
      </w:pPr>
      <w:r>
        <w:rPr>
          <w:rFonts w:ascii="Times New Roman" w:eastAsia="Times New Roman" w:hAnsi="Times New Roman" w:cs="Angsana New"/>
          <w:noProof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-391795</wp:posOffset>
            </wp:positionV>
            <wp:extent cx="1600200" cy="1071880"/>
            <wp:effectExtent l="19050" t="0" r="0" b="0"/>
            <wp:wrapNone/>
            <wp:docPr id="13" name="Picture 13" descr="ตราอบตแท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ตราอบตแท้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7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6D68" w:rsidRDefault="001B6D68" w:rsidP="001714DA">
      <w:pPr>
        <w:spacing w:after="0"/>
        <w:jc w:val="center"/>
        <w:rPr>
          <w:rFonts w:ascii="TH SarabunPSK" w:eastAsia="MS PMincho" w:hAnsi="TH SarabunPSK" w:cs="TH SarabunPSK"/>
          <w:b/>
          <w:bCs/>
          <w:sz w:val="96"/>
          <w:szCs w:val="96"/>
        </w:rPr>
      </w:pPr>
      <w:r>
        <w:rPr>
          <w:rFonts w:ascii="TH SarabunPSK" w:eastAsia="MS PMincho" w:hAnsi="TH SarabunPSK" w:cs="TH SarabunPSK"/>
          <w:b/>
          <w:bCs/>
          <w:sz w:val="96"/>
          <w:szCs w:val="96"/>
          <w:cs/>
        </w:rPr>
        <w:t xml:space="preserve">ส่วนที่ ๑ </w:t>
      </w:r>
    </w:p>
    <w:p w:rsidR="001B6D68" w:rsidRDefault="001B6D68" w:rsidP="001714DA">
      <w:pPr>
        <w:spacing w:after="0"/>
        <w:jc w:val="center"/>
        <w:rPr>
          <w:rFonts w:ascii="TH SarabunPSK" w:eastAsia="MS PMincho" w:hAnsi="TH SarabunPSK" w:cs="TH SarabunPSK"/>
          <w:b/>
          <w:bCs/>
          <w:sz w:val="96"/>
          <w:szCs w:val="96"/>
        </w:rPr>
      </w:pPr>
      <w:r>
        <w:rPr>
          <w:rFonts w:ascii="TH SarabunPSK" w:eastAsia="MS PMincho" w:hAnsi="TH SarabunPSK" w:cs="TH SarabunPSK"/>
          <w:b/>
          <w:bCs/>
          <w:sz w:val="96"/>
          <w:szCs w:val="96"/>
          <w:cs/>
        </w:rPr>
        <w:t>บทนำ</w:t>
      </w:r>
    </w:p>
    <w:p w:rsidR="001B6D68" w:rsidRDefault="001B6D68" w:rsidP="001714DA">
      <w:pPr>
        <w:spacing w:after="0"/>
        <w:jc w:val="center"/>
        <w:rPr>
          <w:rFonts w:ascii="TH SarabunPSK" w:eastAsia="MS PMincho" w:hAnsi="TH SarabunPSK" w:cs="TH SarabunPSK"/>
          <w:b/>
          <w:bCs/>
          <w:sz w:val="96"/>
          <w:szCs w:val="96"/>
        </w:rPr>
      </w:pPr>
    </w:p>
    <w:p w:rsidR="001B6D68" w:rsidRDefault="001B6D68" w:rsidP="001714DA">
      <w:pPr>
        <w:spacing w:after="0"/>
        <w:rPr>
          <w:rFonts w:ascii="TH SarabunPSK" w:eastAsia="MS PMincho" w:hAnsi="TH SarabunPSK" w:cs="TH SarabunPSK"/>
          <w:b/>
          <w:bCs/>
          <w:sz w:val="60"/>
          <w:szCs w:val="60"/>
        </w:rPr>
      </w:pPr>
      <w:r>
        <w:rPr>
          <w:rFonts w:ascii="TH SarabunPSK" w:eastAsia="MS PMincho" w:hAnsi="TH SarabunPSK" w:cs="TH SarabunPSK"/>
          <w:b/>
          <w:bCs/>
          <w:sz w:val="60"/>
          <w:szCs w:val="60"/>
        </w:rPr>
        <w:sym w:font="Wingdings 2" w:char="00F5"/>
      </w:r>
      <w:r>
        <w:rPr>
          <w:rFonts w:ascii="TH SarabunPSK" w:eastAsia="MS PMincho" w:hAnsi="TH SarabunPSK" w:cs="TH SarabunPSK"/>
          <w:b/>
          <w:bCs/>
          <w:sz w:val="60"/>
          <w:szCs w:val="60"/>
        </w:rPr>
        <w:t xml:space="preserve"> </w:t>
      </w:r>
      <w:r>
        <w:rPr>
          <w:rFonts w:ascii="TH SarabunPSK" w:eastAsia="MS PMincho" w:hAnsi="TH SarabunPSK" w:cs="TH SarabunPSK" w:hint="cs"/>
          <w:b/>
          <w:bCs/>
          <w:sz w:val="60"/>
          <w:szCs w:val="60"/>
          <w:cs/>
        </w:rPr>
        <w:t>ลักษณะของแผนพัฒนาสามปี</w:t>
      </w:r>
    </w:p>
    <w:p w:rsidR="001B6D68" w:rsidRDefault="001B6D68" w:rsidP="001714DA">
      <w:pPr>
        <w:spacing w:after="0"/>
        <w:rPr>
          <w:rFonts w:ascii="TH SarabunPSK" w:eastAsia="MS PMincho" w:hAnsi="TH SarabunPSK" w:cs="TH SarabunPSK"/>
          <w:b/>
          <w:bCs/>
          <w:sz w:val="60"/>
          <w:szCs w:val="60"/>
        </w:rPr>
      </w:pPr>
      <w:r>
        <w:rPr>
          <w:rFonts w:ascii="TH SarabunPSK" w:eastAsia="MS PMincho" w:hAnsi="TH SarabunPSK" w:cs="TH SarabunPSK"/>
          <w:b/>
          <w:bCs/>
          <w:sz w:val="60"/>
          <w:szCs w:val="60"/>
        </w:rPr>
        <w:sym w:font="Wingdings 2" w:char="00F5"/>
      </w:r>
      <w:r>
        <w:rPr>
          <w:rFonts w:ascii="TH SarabunPSK" w:eastAsia="MS PMincho" w:hAnsi="TH SarabunPSK" w:cs="TH SarabunPSK"/>
          <w:b/>
          <w:bCs/>
          <w:sz w:val="60"/>
          <w:szCs w:val="60"/>
          <w:cs/>
        </w:rPr>
        <w:t xml:space="preserve"> วัตถุประสงค์ของการจัดทำแผนพัฒนาสามปี</w:t>
      </w:r>
    </w:p>
    <w:p w:rsidR="001B6D68" w:rsidRDefault="001B6D68" w:rsidP="001714DA">
      <w:pPr>
        <w:spacing w:after="0"/>
        <w:rPr>
          <w:rFonts w:ascii="TH SarabunPSK" w:eastAsia="MS PMincho" w:hAnsi="TH SarabunPSK" w:cs="TH SarabunPSK"/>
          <w:b/>
          <w:bCs/>
          <w:sz w:val="60"/>
          <w:szCs w:val="60"/>
        </w:rPr>
      </w:pPr>
      <w:r>
        <w:rPr>
          <w:rFonts w:ascii="TH SarabunPSK" w:eastAsia="MS PMincho" w:hAnsi="TH SarabunPSK" w:cs="TH SarabunPSK"/>
          <w:b/>
          <w:bCs/>
          <w:sz w:val="60"/>
          <w:szCs w:val="60"/>
        </w:rPr>
        <w:sym w:font="Wingdings 2" w:char="00F5"/>
      </w:r>
      <w:r>
        <w:rPr>
          <w:rFonts w:ascii="TH SarabunPSK" w:eastAsia="MS PMincho" w:hAnsi="TH SarabunPSK" w:cs="TH SarabunPSK"/>
          <w:b/>
          <w:bCs/>
          <w:sz w:val="60"/>
          <w:szCs w:val="60"/>
          <w:cs/>
        </w:rPr>
        <w:t xml:space="preserve"> ขั้นตอนในการจัดทำแผนพัฒนาสามปี</w:t>
      </w:r>
    </w:p>
    <w:p w:rsidR="001B6D68" w:rsidRDefault="001B6D68" w:rsidP="001714DA">
      <w:pPr>
        <w:spacing w:after="0"/>
        <w:rPr>
          <w:rFonts w:ascii="TH SarabunPSK" w:eastAsia="MS PMincho" w:hAnsi="TH SarabunPSK" w:cs="TH SarabunPSK"/>
          <w:b/>
          <w:bCs/>
          <w:sz w:val="60"/>
          <w:szCs w:val="60"/>
        </w:rPr>
      </w:pPr>
      <w:r>
        <w:rPr>
          <w:rFonts w:ascii="TH SarabunPSK" w:eastAsia="MS PMincho" w:hAnsi="TH SarabunPSK" w:cs="TH SarabunPSK"/>
          <w:b/>
          <w:bCs/>
          <w:sz w:val="60"/>
          <w:szCs w:val="60"/>
        </w:rPr>
        <w:sym w:font="Wingdings 2" w:char="00F5"/>
      </w:r>
      <w:r>
        <w:rPr>
          <w:rFonts w:ascii="TH SarabunPSK" w:eastAsia="MS PMincho" w:hAnsi="TH SarabunPSK" w:cs="TH SarabunPSK"/>
          <w:b/>
          <w:bCs/>
          <w:sz w:val="60"/>
          <w:szCs w:val="60"/>
          <w:cs/>
        </w:rPr>
        <w:t xml:space="preserve"> ประโยชน์ของการจัดทำแผนพัฒนาสามปี</w:t>
      </w:r>
    </w:p>
    <w:p w:rsidR="001B6D68" w:rsidRDefault="001B6D68" w:rsidP="001714DA">
      <w:pPr>
        <w:spacing w:after="0"/>
        <w:rPr>
          <w:rFonts w:ascii="TH SarabunPSK" w:eastAsia="MS PMincho" w:hAnsi="TH SarabunPSK" w:cs="TH SarabunPSK"/>
          <w:b/>
          <w:bCs/>
          <w:sz w:val="60"/>
          <w:szCs w:val="60"/>
        </w:rPr>
      </w:pPr>
    </w:p>
    <w:p w:rsidR="001B6D68" w:rsidRDefault="001B6D68" w:rsidP="001714DA">
      <w:pPr>
        <w:spacing w:after="0"/>
        <w:ind w:left="5040"/>
        <w:rPr>
          <w:rFonts w:ascii="TH SarabunPSK" w:eastAsia="Gungsuh" w:hAnsi="TH SarabunPSK" w:cs="TH SarabunPSK" w:hint="cs"/>
          <w:b/>
          <w:bCs/>
          <w:color w:val="000000"/>
          <w:sz w:val="36"/>
          <w:szCs w:val="36"/>
        </w:rPr>
      </w:pPr>
    </w:p>
    <w:p w:rsidR="001B6D68" w:rsidRDefault="001B6D68" w:rsidP="001714DA">
      <w:pPr>
        <w:spacing w:after="0"/>
        <w:ind w:left="5040"/>
        <w:rPr>
          <w:rFonts w:ascii="TH SarabunPSK" w:eastAsia="Gungsuh" w:hAnsi="TH SarabunPSK" w:cs="TH SarabunPSK" w:hint="cs"/>
          <w:b/>
          <w:bCs/>
          <w:color w:val="000000"/>
          <w:sz w:val="36"/>
          <w:szCs w:val="36"/>
        </w:rPr>
      </w:pPr>
    </w:p>
    <w:p w:rsidR="001B6D68" w:rsidRDefault="001B6D68" w:rsidP="001714DA">
      <w:pPr>
        <w:spacing w:after="0"/>
        <w:ind w:left="5040"/>
        <w:rPr>
          <w:rFonts w:ascii="TH SarabunPSK" w:eastAsia="Gungsuh" w:hAnsi="TH SarabunPSK" w:cs="TH SarabunPSK" w:hint="cs"/>
          <w:b/>
          <w:bCs/>
          <w:color w:val="000000"/>
          <w:sz w:val="36"/>
          <w:szCs w:val="36"/>
        </w:rPr>
      </w:pPr>
    </w:p>
    <w:p w:rsidR="001B6D68" w:rsidRDefault="001B6D68" w:rsidP="001714DA">
      <w:pPr>
        <w:spacing w:after="0"/>
        <w:ind w:left="5040"/>
        <w:rPr>
          <w:rFonts w:ascii="TH SarabunPSK" w:eastAsia="Gungsuh" w:hAnsi="TH SarabunPSK" w:cs="TH SarabunPSK" w:hint="cs"/>
          <w:b/>
          <w:bCs/>
          <w:color w:val="000000"/>
          <w:sz w:val="36"/>
          <w:szCs w:val="36"/>
        </w:rPr>
      </w:pPr>
    </w:p>
    <w:p w:rsidR="001B6D68" w:rsidRDefault="001B6D68" w:rsidP="001714DA">
      <w:pPr>
        <w:spacing w:after="0"/>
        <w:ind w:left="5040"/>
        <w:rPr>
          <w:rFonts w:ascii="TH SarabunPSK" w:eastAsia="Gungsuh" w:hAnsi="TH SarabunPSK" w:cs="TH SarabunPSK" w:hint="cs"/>
          <w:b/>
          <w:bCs/>
          <w:color w:val="000000"/>
          <w:sz w:val="36"/>
          <w:szCs w:val="36"/>
        </w:rPr>
      </w:pPr>
    </w:p>
    <w:p w:rsidR="001B6D68" w:rsidRDefault="001B6D68" w:rsidP="001714DA">
      <w:pPr>
        <w:spacing w:after="0"/>
        <w:ind w:left="5040"/>
        <w:rPr>
          <w:rFonts w:ascii="TH SarabunPSK" w:eastAsia="Gungsuh" w:hAnsi="TH SarabunPSK" w:cs="TH SarabunPSK"/>
          <w:b/>
          <w:bCs/>
          <w:color w:val="000000"/>
          <w:sz w:val="36"/>
          <w:szCs w:val="36"/>
        </w:rPr>
        <w:sectPr w:rsidR="001B6D68" w:rsidSect="00D6559D">
          <w:pgSz w:w="11906" w:h="16838"/>
          <w:pgMar w:top="1440" w:right="707" w:bottom="709" w:left="1440" w:header="708" w:footer="708" w:gutter="0"/>
          <w:cols w:space="708"/>
          <w:docGrid w:linePitch="360"/>
        </w:sectPr>
      </w:pPr>
    </w:p>
    <w:p w:rsidR="001B6D68" w:rsidRPr="001B6D68" w:rsidRDefault="001B6D68" w:rsidP="001714DA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บท</w:t>
      </w:r>
      <w:r w:rsidRPr="001B6D68">
        <w:rPr>
          <w:rFonts w:ascii="TH SarabunPSK" w:hAnsi="TH SarabunPSK" w:cs="TH SarabunPSK" w:hint="cs"/>
          <w:b/>
          <w:bCs/>
          <w:sz w:val="32"/>
          <w:szCs w:val="32"/>
          <w:cs/>
        </w:rPr>
        <w:t>ที่ ๑</w:t>
      </w:r>
    </w:p>
    <w:p w:rsidR="001B6D68" w:rsidRPr="001B6D68" w:rsidRDefault="001B6D68" w:rsidP="001714DA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1B6D68">
        <w:rPr>
          <w:rFonts w:ascii="TH SarabunPSK" w:hAnsi="TH SarabunPSK" w:cs="TH SarabunPSK" w:hint="cs"/>
          <w:b/>
          <w:bCs/>
          <w:sz w:val="32"/>
          <w:szCs w:val="32"/>
          <w:cs/>
        </w:rPr>
        <w:t>บทนำ</w:t>
      </w:r>
    </w:p>
    <w:p w:rsidR="001B6D68" w:rsidRP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1B6D68" w:rsidRDefault="001B6D68" w:rsidP="001714DA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การจัดทำแผนพัฒนาสามปี (พ.ศ.๒๕๕๘-๒๕๖๐)  ฉบับนี้  จัดทำขึ้นตามหนังสือกระทรวงมหาดไทย ด่วนที่สุด  ที่  มท  ๐๘๑๐.๒/ว ๔๘๓๐  ลงวันที่  ๒๒  พฤศจิกายน  ๒๕๕๖  เรื่องแนวทางและหลักเกณฑ์จัดทำและประสานแผนพัฒนาสามปี  (พ.ศ.๒๕๕๘-๒๕๖๐)  ขององค์กรปกครองส่วนท้องถิ่น  เพื่อให้มีความเป็นระเบียบและมีลักษณะเหมือนกันหรือคล้ายเคียงกันทั้งประเทศ</w:t>
      </w:r>
    </w:p>
    <w:p w:rsid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ตามระเบียบกระทรวงมหาดไทย   ว่าด้วยการจัดทำแผนพัฒนาขององค์กรปกครองส่วนท้องถิ่น 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๒๕๔๘  กำหนดประเภทของแผนพัฒนาท้องถิ่นไว้  ๒  ประเภท  ซึ่งมีรายละเอียดดังนี้</w:t>
      </w:r>
    </w:p>
    <w:p w:rsid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๑</w:t>
      </w:r>
      <w:r>
        <w:rPr>
          <w:rFonts w:ascii="TH SarabunIT๙" w:hAnsi="TH SarabunIT๙" w:cs="TH SarabunIT๙"/>
          <w:sz w:val="32"/>
          <w:szCs w:val="32"/>
        </w:rPr>
        <w:t xml:space="preserve">.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แผนยุทธศาสตร์การพัฒนา  หมายถึง  แผนพัฒนาเศรษฐกิจและสังคมขององค์กรปกครองส่วนท้องถิ่นที่กำหนดยุทธศาสตร์ และแนวทางการพัฒนาขององค์กรปกครองส่วนท้องถิ่นซึ่งแสดงถึงวิสัยทัศน์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พันธ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กิจ และจุดมุ่งหมายเพื่อการพัฒนาในอนาคต โดยสอดคล้องกับแผนพัฒนาเศรษฐกิจและสังคมแห่งชาติ แผนการบริหารราชการแผ่นดิน ยุทธศาสตร์การพัฒนาจังหวัด อำเภอและชุมชน</w:t>
      </w:r>
    </w:p>
    <w:p w:rsid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sz w:val="32"/>
          <w:szCs w:val="32"/>
          <w:cs/>
        </w:rPr>
        <w:t>แผนพัฒนาสามปี  หมายถึง  แผนพัฒนาเศรษฐกิจและสังคมขององค์กรปกครองส่วนท้องถิ่นที่สอดคล้องกับแผนยุทธศาสตร์การพัฒนา อันมีลักษณะเป็นการกำหนดรายละเอียดแผนงานโครงการพัฒนาที่จัดทำขึ้นสำหรับงบประมาณแต่ละปี ซึ่งมีความต่อเนื่องและเป็นแผนก้าวหน้า ครอบคลุมระยะเวลาสามปี โดยมีการปรับปรุงเพื่อทบทวนเพื่อปรับปรุงเป็นประจำทุกปี</w:t>
      </w:r>
    </w:p>
    <w:p w:rsidR="001B6D68" w:rsidRP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เพื่อให้การพัฒนาตำบลช่อระกา  เป็นไปตามยุทธศาสตร์การพัฒนาที่ได้วางไว้  และให้เป็นไปตามระเบียบกระทรวงมหาดไทย  ว่าด้วยการจัดทำแผนพัฒนาท้องถิ่น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๒๕๔๘  ซึ่งกำหนดให้องค์กรปกครองส่วนท้องถิ่นจัดทำแผนการดำเนินงานประจำปี  โดยมีองค์ประกอบดังต่อไปนี้</w:t>
      </w:r>
    </w:p>
    <w:p w:rsid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๑.๑  ลักษณะของแผนพัฒนาสามปี</w:t>
      </w:r>
    </w:p>
    <w:p w:rsidR="001B6D68" w:rsidRP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แผนพัฒนาสามปี  หมายถึง  แผนพัฒนาเศรษฐกิจและสังคมขององค์กรปกครองส่วนท้องถิ่นที่สอดคล้องกับยุทธศาสตร์การพัฒนาอันมีลักษณะเป็นการกำหนดรายละเอียดแผนงาน  โครงการพัฒนาที่จัดทำขึ้นสำหรับปีงบประมาณแต่ละปีซึ่งมีความต่อเนื่องและเป็นแผนก้าวหน้าครอบคลุมระยะเวลาสามปีโดยมีการทบทวนเพื่อปรับปรุงเป็นประจำทุกปี</w:t>
      </w:r>
    </w:p>
    <w:p w:rsid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แผนพัฒนาสามปีเป็นเครื่องมือในการบริหารงานขององค์การบริหารส่วนตำบลช่อระกา </w:t>
      </w:r>
      <w:r>
        <w:rPr>
          <w:rFonts w:ascii="TH SarabunIT๙" w:hAnsi="TH SarabunIT๙" w:cs="TH SarabunIT๙"/>
          <w:sz w:val="32"/>
          <w:szCs w:val="32"/>
          <w:cs/>
        </w:rPr>
        <w:br/>
        <w:t xml:space="preserve">ที่ดำเนินการเพื่อประโยชน์ของประชาชนในท้องถิ่น  เพราะเป็นแผนพัฒนาที่สอดคล้องกับแผนยุทธศาสตร์การพัฒนาขององค์การบริหารส่วนตำบลช่อระกา  อันมีลักษณะเป็นการกำหนดรายละเอียด  แผนงาน  โครงการพัฒนาที่จัดทำขึ้นสำหรับปีงบประมาณแต่ละปี  มีความสอดคล้องกับกรอบยุทธศาสตร์การพัฒนาขององค์กรปกครองส่วนท้องถิ่นในเขตจังหวัด  โดยการพิจารณาทบทวนจากแผนพัฒนาสามปี 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๒๕๕๗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๒๕๕๙</w:t>
      </w:r>
      <w:r>
        <w:rPr>
          <w:rFonts w:ascii="TH SarabunIT๙" w:hAnsi="TH SarabunIT๙" w:cs="TH SarabunIT๙"/>
          <w:sz w:val="32"/>
          <w:szCs w:val="32"/>
        </w:rPr>
        <w:t xml:space="preserve">) 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มีการกำหนดรายละเอียด วัตถุประสงค์เป้าหมาย   งบประมาณและจัดลำดับความสำคัญของโครงการใหม่   และเพิ่มเติมโครงการสำหรับปี  ๒๕๕๘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โดยมุ่งเน้นแก้ไขปัญหาความยากจนของประชาชนตามปรัชญาเศรษฐกิจพอเพียงทั้งระดับบุคคล ครอบครัว  ระดับชุมชนองค์กร  และให้ความสำคัญกับการพัฒนาแบบ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การเป็นองค์รวมที่ยึด</w:t>
      </w:r>
      <w:r>
        <w:rPr>
          <w:rFonts w:ascii="TH SarabunIT๙" w:hAnsi="TH SarabunIT๙" w:cs="TH SarabunIT๙"/>
          <w:sz w:val="32"/>
          <w:szCs w:val="32"/>
        </w:rPr>
        <w:t xml:space="preserve">  “</w:t>
      </w: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>คนเป็นศูนย์กลางของการพัฒนา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เพื่อให้การพัฒนาและการบริหารเป็นไปในทางสายกลาง   บนพื้นฐานดุลยภาพเชิงพลวัตของการพัฒนาที่เชื่อมโยงทุกมิติ ทั้งมิติตัวคน 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สังคม เศรษฐกิจ สิ่งแวดล้อม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และการเมือง อันจะนำไปสู่การพัฒนาคุณภาพชีวิตที่ดีของประชาชนโดยรวม  คำนึงถึงหลักการ </w:t>
      </w:r>
      <w:proofErr w:type="spellStart"/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บูรณา</w:t>
      </w:r>
      <w:proofErr w:type="spellEnd"/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การโครงการระหว่างองค์กรปกครองส่วนท้องถิ่นและหน่วยงานอื่นๆ เพื่อให้ประชาชนได้รับประโยชน์มากขึ้น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เป็นการกำหนดรายละเอียดโครงการพัฒนาภายใต้ยุทธศาสตร์และแนวทางการพัฒนา  คำนึงถึงความเป็นไปได้ในการปฏิบัติโครงการซึ่งปรากฏในแผนพัฒนาสามปีโดยแยกออกเป็น  ๓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ประเภทคือ</w:t>
      </w:r>
    </w:p>
    <w:p w:rsid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๑</w:t>
      </w:r>
      <w:r>
        <w:rPr>
          <w:rFonts w:ascii="TH SarabunIT๙" w:hAnsi="TH SarabunIT๙" w:cs="TH SarabunIT๙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โครงการที่องค์การบริหารส่วนตำบลช่อระกาดำเนินการเอง</w:t>
      </w:r>
    </w:p>
    <w:p w:rsid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๒.  โครงการที่อุดหนุนให้หน่วยงาน องค์กร กลุ่มต่างๆ ในชุมชน ตามระเบียบกฎหมายกำหนดไว้</w:t>
      </w:r>
    </w:p>
    <w:p w:rsidR="001B6D68" w:rsidRP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๓.  โครงการที่องค์การบริหารส่วนตำบลช่อระกาขอรับการสนับสนุนจากหน่วยงานอื่นและโครงการที่เกินศักยภาพขององค์การบริหารส่วนตำบลช่อระกา</w:t>
      </w:r>
    </w:p>
    <w:p w:rsid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ลักษณะของแผนพัฒนาสามปีมีดังนี้</w:t>
      </w:r>
    </w:p>
    <w:p w:rsid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๑.  เป็นเอกสารที่แสดงความสอดคล้องกับแผนยุทธศาสตร์การพัฒนา</w:t>
      </w:r>
    </w:p>
    <w:p w:rsid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๒.  เป็นเอกสารที่แสดงแนวทางการพัฒนาและวัตถุประสงค์ของแนวทางการพัฒนาที่ชัดเจนและมีลักษณะเฉพาะเจาะจงที่จะดำเนินการ</w:t>
      </w:r>
    </w:p>
    <w:p w:rsid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๓.  เป็นเอกสารที่แสดงโครงการ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กิจกรรมการพัฒนาที่จะดำเนินการในห้วงระยะเวลาสามปี</w:t>
      </w:r>
    </w:p>
    <w:p w:rsid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๔.  เป็นเอกสารที่แสดงความเชื่อมโยงระหว่างแผนยุทธศาสตร์การพัฒนากับงบประมาณรายจ่ายประจำปีโครงการต่างๆ ซึ่งปรากฏในแผนพัฒนาสามปี โดยเฉพาะในแผนประจำปีแรกของห้วงระยะเวลาสามปีมีสภาพความพร้อมในด้านความแน่นอนของกิจกรรมที่จะดำเนินการ รูปแบบ รายละเอียดทางเทคนิค รวมถึงผลประโยชน์สาธารณะที่จะได้รับจากโครงการ เพื่อสามารถกำหนดรายการในแผนพัฒนาที่จะนำไปใช้จัดทำงบประมาณรายจ่ายประจำปีได้ต่อไป</w:t>
      </w:r>
    </w:p>
    <w:p w:rsidR="001B6D68" w:rsidRP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๕.  เป็นการนำสภาพปัญหาความต้องการที่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การจากแผนชุมชนและเกณฑ์ตัวชี้วัดจาก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จปฐ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มาเป็นองค์ประกอบในการจัดทำแผนและกำหนดทิศทางการพัฒนา</w:t>
      </w:r>
    </w:p>
    <w:p w:rsid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๑.๒  วัตถุประสงค์ของการจัดทำแผนพัฒนาสามปี</w:t>
      </w:r>
    </w:p>
    <w:p w:rsid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>การจัดทำแผนพัฒนาสามปี (พ</w:t>
      </w:r>
      <w:r>
        <w:rPr>
          <w:rFonts w:ascii="TH SarabunIT๙" w:hAnsi="TH SarabunIT๙" w:cs="TH SarabunIT๙"/>
          <w:spacing w:val="-2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ศ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๒๕๕๘-๒๕๖๐) ขององค์การบริหารส่วนตำบลช่อระกามีวัตถุประสงค์ดังนี้</w:t>
      </w:r>
    </w:p>
    <w:p w:rsid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๑.  เพื่อใช้เป็นแนวทางในการจัดทำข้อบัญญัติงบประมาณรายจ่ายประจำปี  และข้อบัญญัติงบประมาณรายจ่ายเพิ่มเติมขององค์การบริหารส่วนตำบลช่อระกา  ให้มีทิศทางในการจัดทำที่สอดคล้องกับแผนพัฒนาเศรษฐกิจและสังคมแห่งชาติ  ยุทธศาสตร์การพัฒนาประเทศ  ยุทธศาสตร์การพัฒนากลุ่มจังหวัดและจังหวัด  อำนาจหน้าที่ขององค์การบริหารส่วนตำบล  นโยบายผู้บริหารท้องถิ่นที่แถลงต่อสภา  และแผนชุมชน</w:t>
      </w:r>
    </w:p>
    <w:p w:rsid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๒.  เพื่อให้การจัดทำแผนพัฒนาสามปี  ขององค์การบริหารส่วนตำบลช่อระกา  มีการประสานและ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การการจัดทำแผนพัฒนาระหว่างองค์กรปกครองส่วนท้องถิ่นด้วยกันเอง</w:t>
      </w:r>
    </w:p>
    <w:p w:rsid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๓.  เพื่อให้การจัดทำแผนพัฒนาสามปีขององค์การบริหารส่วนตำบลช่อระกา มีประสิทธิภาพและประสิทธิผลในการพัฒนาองค์การบริหารส่วนตำบลช่อระกาให้มีความเข้มแข็ง  โดยการมีส่วนร่วมคิด  ร่วมทำและร่วมพัฒนา</w:t>
      </w:r>
    </w:p>
    <w:p w:rsidR="001B6D68" w:rsidRDefault="001B6D68" w:rsidP="000009B4">
      <w:pPr>
        <w:pStyle w:val="21"/>
        <w:ind w:firstLine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</w:rPr>
        <w:lastRenderedPageBreak/>
        <w:t>๑.๓  ขั้นตอนในการจัดแผนพัฒนาสามปี</w:t>
      </w:r>
    </w:p>
    <w:p w:rsid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การจัดทำแผนพัฒนาสามปี  (พ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๒๕๕๘-๒๕๖๐)  ขององค์การบริหารส่วนตำบลช่อระกา  </w:t>
      </w:r>
      <w:r>
        <w:rPr>
          <w:rFonts w:ascii="TH SarabunIT๙" w:hAnsi="TH SarabunIT๙" w:cs="TH SarabunIT๙" w:hint="cs"/>
          <w:sz w:val="32"/>
          <w:szCs w:val="32"/>
          <w:cs/>
        </w:rPr>
        <w:br/>
        <w:t>มีขั้นตอนในการจัดทำดังนี้</w:t>
      </w:r>
    </w:p>
    <w:p w:rsidR="001B6D68" w:rsidRDefault="001B6D68" w:rsidP="001714D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ขั้นตอนที่  ๑  คณะกรรมการพัฒนาท้องถิ่นร่วมกับประชาคมท้องถิ่น  กำหนดประเด็นหลักการพัฒนาให้สอดคล้องกับวิสัยทัศน์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กิจ  และจุดมุ่งหมายเพื่อการพัฒนาในแผนยุทธศาสตร์การพัฒนา  รวมทั้งสอดคล้องกับปัญหา  ความต้องการของประชาคมและชุมชน  โดยให้นำข้อมูลพื้นฐานในการพัฒนาจากหน่วยงานต่างๆ  และข้อมูลในแผนชุมชนมาพิจารณาประกอบการจัดทำแผนพัฒนาสามปี</w:t>
      </w:r>
    </w:p>
    <w:p w:rsidR="001B6D68" w:rsidRDefault="001B6D68" w:rsidP="001714D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ขั้นตอนที่  ๒  คณะกรรมการสนับสนุนการจัดทำแผนพัฒนาท้องถิ่นรวบรวมประเด็นหลักการพัฒนา  ปัญหาความต้องการ  และนำข้อมูลมาจัดทำร่างแผนพัฒนาสามปี  แล้วเสนอคณะกรรมการพัฒนาท้องถิ่น</w:t>
      </w:r>
    </w:p>
    <w:p w:rsidR="001B6D68" w:rsidRDefault="001B6D68" w:rsidP="001714D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ขั้นตอนที่  ๓  คณะกรรมการพัฒนาท้องถิ่น  พิจารณาร่างแผนพัฒนาสามปีเพื่อเสนอผู้บริหารท้องถิ่น</w:t>
      </w:r>
    </w:p>
    <w:p w:rsidR="001B6D68" w:rsidRDefault="001B6D68" w:rsidP="001714D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ขั้นตอนที่  ๔  ผู้บริหารท้องถิ่นอนุมัติร่างแผนพัฒนาสามปีและประกาศใช้แผนพัฒนาสามปี</w:t>
      </w:r>
    </w:p>
    <w:p w:rsidR="001B6D68" w:rsidRPr="001B6D68" w:rsidRDefault="001B6D68" w:rsidP="001714D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สำหรับกรณีองค์การบริหารส่วนตำบล  ให้ผู้บริหารท้องถิ่นเสนอร่างแผนพัฒนาสามปีต่อสภาองค์การบริหารส่วนตำบลเพื่อให้ความเห็นชอบก่อน  แล้วผู้บริหารท้องถิ่นจึงพิจารณาอนุมัติและประกาศให้แผนพัฒนาสามปีต่อไป</w:t>
      </w:r>
    </w:p>
    <w:p w:rsid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 ประโยชน์ของการจัดทำแผนพัฒนาสามปี</w:t>
      </w:r>
    </w:p>
    <w:p w:rsid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การจัดทำแผนพัฒนาสามปีขององค์การบริหารส่วนตำบลช่อระกา  เป็นการระดมความคิดเห็นของหน่วยงานราชการ รัฐวิสาหกิจที่เกี่ยวข้องรวมตลอดถึงผู้แทนประชาคมในพื้นที่ ก่อให้เกิดแผนสามปี ให้องค์การบริหารส่วนตำบลช่อระกา นำไปใช้ในทางปฏิบัติที่ชัดเจน ส่งผลให้การดำเนินงานในการจัดทำแผนพัฒนาสามปีมีประสิทธิภาพ ดังนี้</w:t>
      </w:r>
    </w:p>
    <w:p w:rsid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๑.  เพื่อใช้เป็นแนวทางในการจัดทำข้อบัญญัติงบประมาณรายจ่ายประจำปี ข้อบัญญัติงบประมาณรายจ่ายเพิ่มเติม  ขององค์การบริหารส่วนตำบลช่อระกา  ให้มีทิศทางในการจัดทำที่สอดคล้องกับแผนยุทธศาสตร์การพัฒนาระดับชาติ  แผนยุทธศาสตร์การพัฒนาขององค์กรปกครองส่วนท้องถิ่นจังหวัดจังหวัดนครราชสีมาและแผนยุทธศาสตร์ขององค์การบริหารส่วนตำบลช่อระกา</w:t>
      </w:r>
    </w:p>
    <w:p w:rsid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๒.  เพื่อให้การจัดทำแผนพัฒนาสามปีขององค์การบริหารส่วนตำบลช่อระกา  มีการประสานและ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การการจัดทำแผนพัฒนาระหว่างองค์กรปกครองส่วนท้องถิ่นด้วยกันเอง</w:t>
      </w:r>
    </w:p>
    <w:p w:rsidR="001B6D68" w:rsidRDefault="001B6D68" w:rsidP="001714DA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๓.  เพื่อให้การจัดทำแผนพัฒนาสามปีขององค์การบริหารส่วนตำบลช่อระกา  มีประสิทธิภาพและประสิทธิผลในการพัฒนาองค์การบริหารส่วนตำบลช่อระกาให้มีความเข้มแข็ง โดยการมีส่วนร่วมคิด ร่วมทำและร่วมพัฒนา</w:t>
      </w:r>
    </w:p>
    <w:p w:rsidR="001B6D68" w:rsidRDefault="001B6D68" w:rsidP="001714DA">
      <w:pPr>
        <w:autoSpaceDE w:val="0"/>
        <w:autoSpaceDN w:val="0"/>
        <w:adjustRightInd w:val="0"/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1B6D68">
        <w:rPr>
          <w:rFonts w:ascii="TH SarabunIT๙" w:hAnsi="TH SarabunIT๙" w:cs="TH SarabunIT๙" w:hint="cs"/>
          <w:b/>
          <w:bCs/>
          <w:sz w:val="32"/>
          <w:szCs w:val="32"/>
          <w:cs/>
        </w:rPr>
        <w:t>บทที่ ๒</w:t>
      </w:r>
    </w:p>
    <w:p w:rsidR="001B6D68" w:rsidRDefault="001B6D68" w:rsidP="001714DA">
      <w:pPr>
        <w:autoSpaceDE w:val="0"/>
        <w:autoSpaceDN w:val="0"/>
        <w:adjustRightInd w:val="0"/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สภาพทั่วไปขององค์การบริหารส่วนตำบล</w:t>
      </w:r>
    </w:p>
    <w:p w:rsidR="001B6D68" w:rsidRPr="001B6D68" w:rsidRDefault="001B6D68" w:rsidP="001714DA">
      <w:pPr>
        <w:autoSpaceDE w:val="0"/>
        <w:autoSpaceDN w:val="0"/>
        <w:adjustRightInd w:val="0"/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1B6D68" w:rsidRPr="00A0255C" w:rsidRDefault="001B6D68" w:rsidP="001714DA">
      <w:pPr>
        <w:spacing w:after="0"/>
        <w:rPr>
          <w:rFonts w:ascii="TH SarabunPSK" w:hAnsi="TH SarabunPSK" w:cs="TH SarabunPSK"/>
          <w:sz w:val="32"/>
          <w:szCs w:val="32"/>
        </w:rPr>
      </w:pPr>
      <w:r w:rsidRPr="00A0255C">
        <w:rPr>
          <w:rFonts w:ascii="TH SarabunPSK" w:hAnsi="TH SarabunPSK" w:cs="TH SarabunPSK"/>
          <w:color w:val="000000"/>
          <w:sz w:val="32"/>
          <w:szCs w:val="32"/>
          <w:cs/>
        </w:rPr>
        <w:t>๒.๑  ข้อมูลเกี่ยวกับที่ตั้ง  อาณาเขต  เขตการปกครอง  ประชากร  การศึกษา  สาธารณสุข ความปลอดภัยในชีวิตและทรัพย์สิน</w:t>
      </w:r>
      <w:r w:rsidRPr="00A0255C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A0255C">
        <w:rPr>
          <w:rFonts w:ascii="TH SarabunPSK" w:hAnsi="TH SarabunPSK" w:cs="TH SarabunPSK" w:hint="cs"/>
          <w:color w:val="000000"/>
          <w:sz w:val="32"/>
          <w:szCs w:val="32"/>
          <w:cs/>
        </w:rPr>
        <w:t>และทรัพยากรธรรมชาติ</w:t>
      </w:r>
    </w:p>
    <w:p w:rsidR="001B6D68" w:rsidRDefault="001B6D68" w:rsidP="000009B4">
      <w:pPr>
        <w:pStyle w:val="af5"/>
        <w:ind w:left="0"/>
        <w:jc w:val="both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๑) ประวัติ</w:t>
      </w:r>
      <w:r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  <w:t xml:space="preserve"> </w:t>
      </w:r>
    </w:p>
    <w:p w:rsidR="001B6D68" w:rsidRDefault="001B6D68" w:rsidP="001714DA">
      <w:pPr>
        <w:spacing w:after="0"/>
        <w:ind w:firstLine="108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 xml:space="preserve">เมื่อวันที่ ๑๘  ตุลาคม  ๒๕๑๙  </w:t>
      </w:r>
      <w:r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กระทรวงมหาดไทยได้ประกาศแบ่งเขตท้องที่อำเภอคงแยกเป็นกิ่งอำเภอ    บ้านเหลื่อม  โดยมีเขตการปกครองเป็น  ๓  ตำบล คือ   ตำบลบ้านเหลื่อม</w:t>
      </w:r>
      <w:r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ตำบลวังโพธิ์</w:t>
      </w:r>
      <w:r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และตำบลโคก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กระเบื้อง </w:t>
      </w:r>
    </w:p>
    <w:p w:rsidR="001B6D68" w:rsidRPr="00AE5048" w:rsidRDefault="001B6D68" w:rsidP="001714DA">
      <w:pPr>
        <w:spacing w:after="0"/>
        <w:ind w:firstLine="1080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ต่อมาปี พ</w:t>
      </w:r>
      <w:r>
        <w:rPr>
          <w:rFonts w:ascii="TH SarabunPSK" w:hAnsi="TH SarabunPSK" w:cs="TH SarabunPSK"/>
          <w:color w:val="000000"/>
          <w:spacing w:val="4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pacing w:val="4"/>
          <w:sz w:val="32"/>
          <w:szCs w:val="32"/>
          <w:cs/>
        </w:rPr>
        <w:t>ศ</w:t>
      </w:r>
      <w:r>
        <w:rPr>
          <w:rFonts w:ascii="TH SarabunPSK" w:hAnsi="TH SarabunPSK" w:cs="TH SarabunPSK"/>
          <w:color w:val="000000"/>
          <w:spacing w:val="4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pacing w:val="4"/>
          <w:sz w:val="32"/>
          <w:szCs w:val="32"/>
          <w:cs/>
        </w:rPr>
        <w:t xml:space="preserve">๒๕๒๓  กิ่งอำเภอบ้านเหลื่อมได้ขอจัดตั้งตำบลขึ้นใหม่ ๑ ตำบล คือ ตำบล   ช่อระกา  โดยแยกการปกครองออกจากตำบลวังโพธิ์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ตำบลช่อระกาเป็นตำบล ๑ ใน ๔  ตำบลของอำเภอบ้านเหลื่อม    ซึ่งปัจจุบันแยกการปกครองออกเป็น ๙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  และได้ยกฐานะจากสภาตำบลช่อระกา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เป็นองค์การบริหารส่วนตำบลช่อระกา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เมื่อปี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๒๕๓๙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color w:val="000000"/>
          <w:spacing w:val="8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color w:val="000000"/>
          <w:spacing w:val="8"/>
          <w:sz w:val="32"/>
          <w:szCs w:val="32"/>
          <w:cs/>
        </w:rPr>
        <w:t>๒) ลักษณะพื้นที่และที่ตั้ง</w:t>
      </w:r>
    </w:p>
    <w:p w:rsidR="001B6D68" w:rsidRDefault="001B6D68" w:rsidP="001714DA">
      <w:pPr>
        <w:spacing w:after="0"/>
        <w:ind w:firstLine="720"/>
        <w:jc w:val="thaiDistribute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>
        <w:rPr>
          <w:rFonts w:ascii="TH SarabunPSK" w:eastAsia="Angsana New" w:hAnsi="TH SarabunPSK" w:cs="TH SarabunPSK"/>
          <w:color w:val="000000"/>
          <w:spacing w:val="8"/>
          <w:sz w:val="32"/>
          <w:szCs w:val="32"/>
          <w:cs/>
        </w:rPr>
        <w:t>ที่ทำการองค์การบริหารส่วนตำ</w:t>
      </w:r>
      <w:r>
        <w:rPr>
          <w:rFonts w:ascii="TH SarabunPSK" w:hAnsi="TH SarabunPSK" w:cs="TH SarabunPSK"/>
          <w:color w:val="000000"/>
          <w:spacing w:val="8"/>
          <w:sz w:val="32"/>
          <w:szCs w:val="32"/>
          <w:cs/>
        </w:rPr>
        <w:t xml:space="preserve">บลช่อระกา  ตั้งอยู่หมู่ที่ ๑  บ้านช่อระกา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ตั้งอยู่ทางทิศใต้ของอำเภอบ้านเหลื่อม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อยู่ห่างจากที่ทำการอำเภอบ้านเหลื่อม  จังหวัดนครราชสีมาเป็นระยะทางประมาณ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๑๖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กิโลเมตร และมีระยะห่างจากที่ตั้งศาลากลางจังหวัดนครราชสีมาประมาณ ๘๒  กิโลเมตร  มีถนนผ่านแนวกึ่งกลางตำบลคือทางหลวงชนบทหมายเลข  ๓๒๕๒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สายตะโก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ช่อระกา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ระยะทาง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๗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กม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pacing w:val="8"/>
          <w:sz w:val="32"/>
          <w:szCs w:val="32"/>
          <w:cs/>
        </w:rPr>
        <w:t xml:space="preserve">ซึ่งเชื่อมต่อกับถนนสายพระทองคำ </w:t>
      </w:r>
      <w:r>
        <w:rPr>
          <w:rFonts w:ascii="TH SarabunPSK" w:hAnsi="TH SarabunPSK" w:cs="TH SarabunPSK"/>
          <w:color w:val="000000"/>
          <w:spacing w:val="8"/>
          <w:sz w:val="32"/>
          <w:szCs w:val="32"/>
        </w:rPr>
        <w:t>–</w:t>
      </w:r>
      <w:r>
        <w:rPr>
          <w:rFonts w:ascii="TH SarabunPSK" w:hAnsi="TH SarabunPSK" w:cs="TH SarabunPSK" w:hint="cs"/>
          <w:color w:val="000000"/>
          <w:spacing w:val="8"/>
          <w:sz w:val="32"/>
          <w:szCs w:val="32"/>
          <w:cs/>
        </w:rPr>
        <w:t xml:space="preserve">บ้านเหลื่อม  </w:t>
      </w:r>
    </w:p>
    <w:p w:rsidR="001B6D68" w:rsidRDefault="001B6D68" w:rsidP="001714DA">
      <w:pPr>
        <w:spacing w:after="0"/>
        <w:ind w:firstLine="720"/>
        <w:jc w:val="thaiDistribute"/>
        <w:rPr>
          <w:rStyle w:val="af7"/>
        </w:rPr>
      </w:pP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มีเขตพื้นที่</w:t>
      </w:r>
      <w:r>
        <w:rPr>
          <w:rStyle w:val="af7"/>
          <w:rFonts w:ascii="TH SarabunPSK" w:hAnsi="TH SarabunPSK" w:cs="TH SarabunPSK"/>
          <w:color w:val="000000"/>
          <w:sz w:val="32"/>
          <w:szCs w:val="32"/>
          <w:cs/>
        </w:rPr>
        <w:t>ตามประกาศกระทรวงมหาดไทยประมาณ</w:t>
      </w:r>
      <w:r>
        <w:rPr>
          <w:rStyle w:val="af7"/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Style w:val="af7"/>
          <w:rFonts w:ascii="TH SarabunPSK" w:hAnsi="TH SarabunPSK" w:cs="TH SarabunPSK" w:hint="cs"/>
          <w:color w:val="000000"/>
          <w:sz w:val="32"/>
          <w:szCs w:val="32"/>
          <w:cs/>
        </w:rPr>
        <w:t>๒๙</w:t>
      </w:r>
      <w:r>
        <w:rPr>
          <w:rStyle w:val="af7"/>
          <w:rFonts w:ascii="TH SarabunPSK" w:hAnsi="TH SarabunPSK" w:cs="TH SarabunPSK"/>
          <w:color w:val="000000"/>
          <w:sz w:val="32"/>
          <w:szCs w:val="32"/>
        </w:rPr>
        <w:t>,</w:t>
      </w:r>
      <w:r>
        <w:rPr>
          <w:rStyle w:val="af7"/>
          <w:rFonts w:ascii="TH SarabunPSK" w:hAnsi="TH SarabunPSK" w:cs="TH SarabunPSK" w:hint="cs"/>
          <w:color w:val="000000"/>
          <w:sz w:val="32"/>
          <w:szCs w:val="32"/>
          <w:cs/>
        </w:rPr>
        <w:t>๘๘๒</w:t>
      </w:r>
      <w:r>
        <w:rPr>
          <w:rStyle w:val="af7"/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Style w:val="af7"/>
          <w:rFonts w:ascii="TH SarabunPSK" w:hAnsi="TH SarabunPSK" w:cs="TH SarabunPSK" w:hint="cs"/>
          <w:color w:val="000000"/>
          <w:sz w:val="32"/>
          <w:szCs w:val="32"/>
          <w:cs/>
        </w:rPr>
        <w:t>ไร่ หรือ</w:t>
      </w:r>
      <w:r>
        <w:rPr>
          <w:rStyle w:val="af7"/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Style w:val="af7"/>
          <w:rFonts w:ascii="TH SarabunPSK" w:hAnsi="TH SarabunPSK" w:cs="TH SarabunPSK" w:hint="cs"/>
          <w:color w:val="000000"/>
          <w:sz w:val="32"/>
          <w:szCs w:val="32"/>
          <w:cs/>
        </w:rPr>
        <w:t>๔๗.๘๑</w:t>
      </w:r>
      <w:r>
        <w:rPr>
          <w:rStyle w:val="af7"/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Style w:val="af7"/>
          <w:rFonts w:ascii="TH SarabunPSK" w:hAnsi="TH SarabunPSK" w:cs="TH SarabunPSK" w:hint="cs"/>
          <w:color w:val="000000"/>
          <w:sz w:val="32"/>
          <w:szCs w:val="32"/>
          <w:cs/>
        </w:rPr>
        <w:t>ตารางกิโลเมตร</w:t>
      </w:r>
      <w:r>
        <w:rPr>
          <w:rStyle w:val="af7"/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Style w:val="af7"/>
          <w:rFonts w:ascii="TH SarabunPSK" w:hAnsi="TH SarabunPSK" w:cs="TH SarabunPSK" w:hint="cs"/>
          <w:color w:val="000000"/>
          <w:sz w:val="32"/>
          <w:szCs w:val="32"/>
          <w:cs/>
        </w:rPr>
        <w:t>เป็นตำบลขนาดกลาง</w:t>
      </w:r>
      <w:r>
        <w:rPr>
          <w:rStyle w:val="af7"/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Style w:val="af7"/>
          <w:rFonts w:ascii="TH SarabunPSK" w:hAnsi="TH SarabunPSK" w:cs="TH SarabunPSK" w:hint="cs"/>
          <w:color w:val="000000"/>
          <w:sz w:val="32"/>
          <w:szCs w:val="32"/>
          <w:cs/>
        </w:rPr>
        <w:t>มีอาณาเขตติดต่อดังนี้</w:t>
      </w:r>
    </w:p>
    <w:p w:rsidR="001B6D68" w:rsidRDefault="001B6D68" w:rsidP="001714DA">
      <w:pPr>
        <w:spacing w:after="0"/>
        <w:ind w:right="-948" w:firstLine="720"/>
        <w:rPr>
          <w:rFonts w:hint="cs"/>
          <w:cs/>
        </w:rPr>
      </w:pP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ทิศเหนือ</w:t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  <w:t>จรด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>ตำบลบ้านเหลื่อม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ตำบลวังโพธิ์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อำเภอบ้านเหลื่อม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จังหวัดนครราชสีมา</w:t>
      </w:r>
    </w:p>
    <w:p w:rsidR="001B6D68" w:rsidRDefault="001B6D68" w:rsidP="001714DA">
      <w:pPr>
        <w:spacing w:after="0"/>
        <w:ind w:right="-664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ทิศตะวันออก</w:t>
      </w:r>
      <w:r>
        <w:rPr>
          <w:rFonts w:ascii="TH SarabunPSK" w:eastAsia="Angsana New" w:hAnsi="TH SarabunPSK" w:cs="TH SarabunPSK"/>
          <w:color w:val="000000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จรด</w:t>
      </w:r>
      <w:r>
        <w:rPr>
          <w:rFonts w:ascii="TH SarabunPSK" w:eastAsia="Angsana New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ตำบลวังโพธิ์ ตำบลโคกกระเบื้อง อำเภอบ้านเหลื่อม  จังหวัดนครราชสีมา</w:t>
      </w:r>
    </w:p>
    <w:p w:rsidR="001B6D68" w:rsidRDefault="001B6D68" w:rsidP="001714DA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ทิศ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ใต้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จรด</w:t>
      </w:r>
      <w:r>
        <w:rPr>
          <w:rFonts w:ascii="TH SarabunPSK" w:eastAsia="Angsana New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ตำบลบ้านปรางค์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อำเภอคง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จังหวัดนครราชสีมา</w:t>
      </w:r>
    </w:p>
    <w:p w:rsidR="001B6D68" w:rsidRPr="00A0255C" w:rsidRDefault="001B6D68" w:rsidP="001714DA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ทิศ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ตะวันตก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จรด</w:t>
      </w:r>
      <w:r>
        <w:rPr>
          <w:rFonts w:ascii="TH SarabunPSK" w:eastAsia="Angsana New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ตำบลตาเนิน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อำเภอเนินสง่า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จังหวัดชัยภูมิ</w:t>
      </w:r>
    </w:p>
    <w:p w:rsidR="001B6D68" w:rsidRDefault="001B6D68" w:rsidP="001714DA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๓) ประชากร</w:t>
      </w:r>
    </w:p>
    <w:p w:rsidR="001B6D68" w:rsidRDefault="001B6D68" w:rsidP="001714DA">
      <w:pPr>
        <w:spacing w:after="0"/>
        <w:ind w:firstLine="720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pacing w:val="4"/>
          <w:sz w:val="32"/>
          <w:szCs w:val="32"/>
          <w:cs/>
        </w:rPr>
        <w:t>จำนวนประชากรและความหนาแน่นประชากรจากข้อมูลของสำนักทะเบียนราษฎร์ของ</w:t>
      </w:r>
      <w:r>
        <w:rPr>
          <w:rFonts w:ascii="TH SarabunPSK" w:eastAsia="Angsana New" w:hAnsi="TH SarabunPSK" w:cs="TH SarabunPSK"/>
          <w:sz w:val="32"/>
          <w:szCs w:val="32"/>
          <w:cs/>
        </w:rPr>
        <w:t>อำเภอ</w:t>
      </w:r>
      <w:r>
        <w:rPr>
          <w:rFonts w:ascii="TH SarabunPSK" w:hAnsi="TH SarabunPSK" w:cs="TH SarabunPSK"/>
          <w:sz w:val="32"/>
          <w:szCs w:val="32"/>
          <w:cs/>
        </w:rPr>
        <w:t>บ้านเหลื่อม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เมื่อวันที่  ๒๖  พฤษภาคม  ๒๕๕๗  มีจำนวนประชากรทั้งสิ้น </w:t>
      </w:r>
      <w:r>
        <w:rPr>
          <w:rFonts w:ascii="TH SarabunPSK" w:hAnsi="TH SarabunPSK" w:cs="TH SarabunPSK"/>
          <w:sz w:val="32"/>
          <w:szCs w:val="32"/>
          <w:cs/>
        </w:rPr>
        <w:t xml:space="preserve"> ๓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๖๙๔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คน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จำแนกเป็นชาย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๑,๘๒๖ 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คน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หญิง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๑,๘</w:t>
      </w:r>
      <w:r>
        <w:rPr>
          <w:rFonts w:ascii="TH SarabunPSK" w:eastAsia="Angsana New" w:hAnsi="TH SarabunPSK" w:cs="TH SarabunPSK"/>
          <w:sz w:val="32"/>
          <w:szCs w:val="32"/>
          <w:cs/>
        </w:rPr>
        <w:t>๖๘ คน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มีความหนาแน่นเฉลี่ย  </w:t>
      </w:r>
      <w:r>
        <w:rPr>
          <w:rFonts w:ascii="TH SarabunPSK" w:hAnsi="TH SarabunPSK" w:cs="TH SarabunPSK"/>
          <w:sz w:val="32"/>
          <w:szCs w:val="32"/>
          <w:cs/>
        </w:rPr>
        <w:t>๗๗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๒๖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/>
          <w:sz w:val="32"/>
          <w:szCs w:val="32"/>
          <w:cs/>
        </w:rPr>
        <w:t>คนต่อตารางกิโลเมตร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และมีจำนวนครัวเรือนทั้งสิ้น </w:t>
      </w:r>
      <w:r>
        <w:rPr>
          <w:rFonts w:ascii="TH SarabunPSK" w:hAnsi="TH SarabunPSK" w:cs="TH SarabunPSK"/>
          <w:sz w:val="32"/>
          <w:szCs w:val="32"/>
          <w:cs/>
        </w:rPr>
        <w:t xml:space="preserve"> ๙๓๙ 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ครัวเรือน  </w:t>
      </w:r>
    </w:p>
    <w:p w:rsidR="001B6D68" w:rsidRDefault="001B6D68" w:rsidP="001714DA">
      <w:pPr>
        <w:spacing w:after="0"/>
        <w:ind w:firstLine="720"/>
        <w:jc w:val="center"/>
        <w:rPr>
          <w:rFonts w:ascii="TH SarabunPSK" w:eastAsia="Angsana New" w:hAnsi="TH SarabunPSK" w:cs="TH SarabunPSK"/>
          <w:sz w:val="16"/>
          <w:szCs w:val="16"/>
        </w:rPr>
      </w:pPr>
    </w:p>
    <w:p w:rsidR="001B6D68" w:rsidRDefault="001B6D68" w:rsidP="001714DA">
      <w:pPr>
        <w:spacing w:after="0"/>
        <w:ind w:firstLine="720"/>
        <w:jc w:val="center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ข้อมูล ณ วันที่  ๒๖ พฤษภาคม ๒๕๕๗</w:t>
      </w:r>
    </w:p>
    <w:p w:rsidR="001B6D68" w:rsidRDefault="001B6D68" w:rsidP="001714DA">
      <w:pPr>
        <w:spacing w:after="0"/>
        <w:ind w:firstLine="720"/>
        <w:rPr>
          <w:rFonts w:ascii="TH SarabunPSK" w:eastAsia="Angsana New" w:hAnsi="TH SarabunPSK" w:cs="TH SarabunPSK"/>
          <w:b/>
          <w:bCs/>
          <w:sz w:val="16"/>
          <w:szCs w:val="16"/>
          <w:cs/>
        </w:rPr>
      </w:pPr>
    </w:p>
    <w:p w:rsidR="001B6D68" w:rsidRDefault="001B6D68" w:rsidP="001714DA">
      <w:pPr>
        <w:spacing w:after="0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สรุปประชากรที่อาศัยอยู่จริง  </w:t>
      </w:r>
    </w:p>
    <w:p w:rsidR="001B6D68" w:rsidRDefault="001B6D68" w:rsidP="001714DA">
      <w:pPr>
        <w:spacing w:after="0"/>
        <w:ind w:left="1440"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มีครัวเรือนทั้งหมด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๙๓๙  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ครัวเรือน</w:t>
      </w:r>
    </w:p>
    <w:p w:rsidR="001B6D68" w:rsidRDefault="001B6D68" w:rsidP="001714DA">
      <w:pPr>
        <w:spacing w:after="0"/>
        <w:ind w:left="1440"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จำนวนประชากรที่อาศัยอยู่จริง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๒</w:t>
      </w:r>
      <w:r>
        <w:rPr>
          <w:rFonts w:ascii="TH SarabunPSK" w:eastAsia="Angsana New" w:hAnsi="TH SarabunPSK" w:cs="TH SarabunPSK"/>
          <w:sz w:val="32"/>
          <w:szCs w:val="32"/>
        </w:rPr>
        <w:t>,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๘๑๖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>คน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เพศชาย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๑</w:t>
      </w:r>
      <w:r>
        <w:rPr>
          <w:rFonts w:ascii="TH SarabunPSK" w:eastAsia="Angsana New" w:hAnsi="TH SarabunPSK" w:cs="TH SarabunPSK"/>
          <w:sz w:val="32"/>
          <w:szCs w:val="32"/>
        </w:rPr>
        <w:t>,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๓๘๗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>คน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</w:p>
    <w:p w:rsidR="001B6D68" w:rsidRDefault="001B6D68" w:rsidP="001714DA">
      <w:pPr>
        <w:spacing w:after="0"/>
        <w:ind w:left="2880"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เพศหญิง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๑</w:t>
      </w:r>
      <w:r>
        <w:rPr>
          <w:rFonts w:ascii="TH SarabunPSK" w:eastAsia="Angsana New" w:hAnsi="TH SarabunPSK" w:cs="TH SarabunPSK"/>
          <w:sz w:val="32"/>
          <w:szCs w:val="32"/>
        </w:rPr>
        <w:t>,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๔๒๙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>คน</w:t>
      </w:r>
    </w:p>
    <w:p w:rsidR="001B6D68" w:rsidRDefault="001B6D68" w:rsidP="001714DA">
      <w:pPr>
        <w:spacing w:after="0"/>
        <w:ind w:left="720"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ตารางแสดงการจำแนกสมาชิกในครัวเรือนตามช่วงอายุในข้อมูล </w:t>
      </w:r>
      <w:proofErr w:type="spellStart"/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จปฐ.</w:t>
      </w:r>
      <w:proofErr w:type="spellEnd"/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8"/>
        <w:gridCol w:w="1098"/>
        <w:gridCol w:w="1097"/>
        <w:gridCol w:w="1221"/>
        <w:gridCol w:w="974"/>
        <w:gridCol w:w="1098"/>
        <w:gridCol w:w="1047"/>
      </w:tblGrid>
      <w:tr w:rsidR="001B6D68" w:rsidTr="001B6D68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เพศชาย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เพศหญิง</w:t>
            </w: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B6D68" w:rsidTr="001B6D6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%</w:t>
            </w:r>
          </w:p>
        </w:tc>
      </w:tr>
      <w:tr w:rsidR="001B6D68" w:rsidTr="001B6D6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lastRenderedPageBreak/>
              <w:t>น้อยกว่า ๑ ปีเต็ม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๐.๒๙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๐.๔๙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๐.๓๙</w:t>
            </w:r>
          </w:p>
        </w:tc>
      </w:tr>
      <w:tr w:rsidR="001B6D68" w:rsidTr="001B6D6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 ปีเต็ม –  ๒ ปี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๑.๘๗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๒๒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๑.๕๔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๔๘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๑.๗๐</w:t>
            </w:r>
          </w:p>
        </w:tc>
      </w:tr>
      <w:tr w:rsidR="001B6D68" w:rsidTr="001B6D6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 ปีเต็ม –  ๕ ปี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๓.๘๗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๔.๑๓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๑๑๓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๔.๐๑</w:t>
            </w:r>
          </w:p>
        </w:tc>
      </w:tr>
      <w:tr w:rsidR="001B6D68" w:rsidTr="001B6D6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๖ ปีเต็ม –  ๑๑ ปี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๑๒๓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๘.๘๗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๙๗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๖.๗๙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๒๒๐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๗.๘๑</w:t>
            </w:r>
          </w:p>
        </w:tc>
      </w:tr>
      <w:tr w:rsidR="001B6D68" w:rsidTr="001B6D6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๑๒ ปีเต็ม –  ๑๔ ปี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๖๘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๔.๙๐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๖๗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๔.๖๙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๑๓๕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๔.๗๙</w:t>
            </w:r>
          </w:p>
        </w:tc>
      </w:tr>
      <w:tr w:rsidR="001B6D68" w:rsidTr="001B6D6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๑๕ ปีเต็ม –  ๑๗ ปี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๖๓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๔.๕๔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๓.๙๒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๑๑๙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๔.๒๓</w:t>
            </w:r>
          </w:p>
        </w:tc>
      </w:tr>
      <w:tr w:rsidR="001B6D68" w:rsidTr="001B6D6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 ปีเต็ม –  ๒๕ ปี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๑๐.๑๗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๑๔๖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๑๐.๒๒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๒๘๗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๑๐.๑๙</w:t>
            </w:r>
          </w:p>
        </w:tc>
      </w:tr>
      <w:tr w:rsidR="001B6D68" w:rsidTr="001B6D6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๒๖ ปีเต็ม –  ๔๙ ปี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๔๔๙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๓๒.๓๗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๔๓๘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๓๐.๖๕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๘๘๗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๓๑.๕๐</w:t>
            </w:r>
          </w:p>
        </w:tc>
      </w:tr>
      <w:tr w:rsidR="001B6D68" w:rsidTr="001B6D6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๕๐ ปีเต็ม –  ๖๐ ปีเต็ม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๒๐๙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๑๕.๐๗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๒๒๙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๑๖.๐๓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๔๓๘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๑๕.๕๕</w:t>
            </w:r>
          </w:p>
        </w:tc>
      </w:tr>
      <w:tr w:rsidR="001B6D68" w:rsidTr="001B6D6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มากกว่า ๖๐ ปีเต็มขึ้นไป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๒๕๐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๑๘.๐๒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๓๐๘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๒๑.๕๕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๕๕๘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๑๙.๘๒</w:t>
            </w:r>
          </w:p>
        </w:tc>
      </w:tr>
      <w:tr w:rsidR="001B6D68" w:rsidTr="001B6D6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๓๘๗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๔๒๙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๘๑๖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๑๐๐</w:t>
            </w:r>
          </w:p>
        </w:tc>
      </w:tr>
    </w:tbl>
    <w:p w:rsidR="001B6D68" w:rsidRPr="00A0255C" w:rsidRDefault="001B6D68" w:rsidP="001714DA">
      <w:pPr>
        <w:spacing w:after="0"/>
        <w:ind w:left="720" w:firstLine="720"/>
        <w:rPr>
          <w:rFonts w:ascii="TH SarabunPSK" w:eastAsia="Angsana New" w:hAnsi="TH SarabunPSK" w:cs="TH SarabunPSK"/>
          <w:sz w:val="32"/>
          <w:szCs w:val="32"/>
          <w:lang w:eastAsia="zh-CN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ที่มา </w:t>
      </w:r>
      <w:r>
        <w:rPr>
          <w:rFonts w:ascii="TH SarabunPSK" w:eastAsia="Angsana New" w:hAnsi="TH SarabunPSK" w:cs="TH SarabunPSK"/>
          <w:sz w:val="32"/>
          <w:szCs w:val="32"/>
        </w:rPr>
        <w:t xml:space="preserve">: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ข้อมูล 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จปฐ.อบต</w:t>
      </w:r>
      <w:proofErr w:type="spellEnd"/>
      <w:r>
        <w:rPr>
          <w:rFonts w:ascii="TH SarabunPSK" w:eastAsia="Angsana New" w:hAnsi="TH SarabunPSK" w:cs="TH SarabunPSK"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ช่อระกา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เมษายน ๒๕๕๗</w:t>
      </w:r>
    </w:p>
    <w:p w:rsidR="001B6D68" w:rsidRDefault="001B6D68" w:rsidP="001714DA">
      <w:pPr>
        <w:spacing w:after="0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ปัจจุบันตำบลช่อระกามี</w:t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จำนวนหมู่บ้านทั้งหมด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หมู่บ้าน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ดังนี้</w:t>
      </w:r>
    </w:p>
    <w:p w:rsidR="001B6D68" w:rsidRDefault="001B6D68" w:rsidP="001714DA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หมู่ที่ ๑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บ้าน</w:t>
      </w:r>
      <w:r>
        <w:rPr>
          <w:rFonts w:ascii="TH SarabunPSK" w:hAnsi="TH SarabunPSK" w:cs="TH SarabunPSK"/>
          <w:sz w:val="32"/>
          <w:szCs w:val="32"/>
          <w:cs/>
        </w:rPr>
        <w:t>ช่อระกา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หมู่ที่ ๔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บ้าน</w:t>
      </w:r>
      <w:r>
        <w:rPr>
          <w:rFonts w:ascii="TH SarabunPSK" w:hAnsi="TH SarabunPSK" w:cs="TH SarabunPSK"/>
          <w:sz w:val="32"/>
          <w:szCs w:val="32"/>
          <w:cs/>
        </w:rPr>
        <w:t>โนน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เพ็ด</w:t>
      </w:r>
      <w:proofErr w:type="spellEnd"/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หมู่ที่ ๗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บ้านช่อบูรพา</w:t>
      </w:r>
      <w:r>
        <w:rPr>
          <w:rFonts w:ascii="TH SarabunPSK" w:hAnsi="TH SarabunPSK" w:cs="TH SarabunPSK"/>
          <w:sz w:val="32"/>
          <w:szCs w:val="32"/>
        </w:rPr>
        <w:t xml:space="preserve">         </w:t>
      </w:r>
    </w:p>
    <w:p w:rsidR="001B6D68" w:rsidRDefault="001B6D68" w:rsidP="001714DA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หมู่ที่ ๒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บ้าน</w:t>
      </w:r>
      <w:r>
        <w:rPr>
          <w:rFonts w:ascii="TH SarabunPSK" w:hAnsi="TH SarabunPSK" w:cs="TH SarabunPSK"/>
          <w:sz w:val="32"/>
          <w:szCs w:val="32"/>
          <w:cs/>
        </w:rPr>
        <w:t>ม่วง</w:t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หมู่ที่ ๕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บ้าน</w:t>
      </w:r>
      <w:r>
        <w:rPr>
          <w:rFonts w:ascii="TH SarabunPSK" w:hAnsi="TH SarabunPSK" w:cs="TH SarabunPSK"/>
          <w:sz w:val="32"/>
          <w:szCs w:val="32"/>
          <w:cs/>
        </w:rPr>
        <w:t>ดอนยาว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หมู่ที่ ๘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บ้านช่อพัฒนา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</w:p>
    <w:p w:rsidR="001B6D68" w:rsidRDefault="001B6D68" w:rsidP="001714DA">
      <w:pPr>
        <w:spacing w:after="0"/>
        <w:ind w:left="720"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หมู่ที่ ๓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บ้าน</w:t>
      </w:r>
      <w:r>
        <w:rPr>
          <w:rFonts w:ascii="TH SarabunPSK" w:hAnsi="TH SarabunPSK" w:cs="TH SarabunPSK"/>
          <w:sz w:val="32"/>
          <w:szCs w:val="32"/>
          <w:cs/>
        </w:rPr>
        <w:t>ขามเวียน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หมู่ที่ ๖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บ้านหนองรัง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หมู่ที่ 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บ้านโนนสมบูรณ์</w:t>
      </w:r>
      <w:r>
        <w:rPr>
          <w:rFonts w:ascii="TH SarabunPSK" w:hAnsi="TH SarabunPSK" w:cs="TH SarabunPSK"/>
          <w:sz w:val="32"/>
          <w:szCs w:val="32"/>
        </w:rPr>
        <w:tab/>
        <w:t xml:space="preserve">  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ความหนาแน่นของชุมชน แบ่งเป็นหมู่บ้าน  ๙  หมู่บ้าน </w:t>
      </w:r>
    </w:p>
    <w:p w:rsidR="001B6D68" w:rsidRDefault="001B6D68" w:rsidP="001714DA">
      <w:pPr>
        <w:spacing w:after="0"/>
        <w:rPr>
          <w:rFonts w:ascii="TH SarabunPSK" w:eastAsia="Cordia New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tbl>
      <w:tblPr>
        <w:tblW w:w="8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2259"/>
        <w:gridCol w:w="1416"/>
        <w:gridCol w:w="1275"/>
        <w:gridCol w:w="1417"/>
        <w:gridCol w:w="1700"/>
      </w:tblGrid>
      <w:tr w:rsidR="001B6D68" w:rsidTr="001B6D68">
        <w:trPr>
          <w:trHeight w:val="487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หมู่</w:t>
            </w:r>
          </w:p>
        </w:tc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จำนวนประชากร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b/>
                <w:bCs/>
                <w:sz w:val="18"/>
                <w:szCs w:val="18"/>
                <w:lang w:eastAsia="zh-CN"/>
              </w:rPr>
            </w:pPr>
          </w:p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B6D68" w:rsidTr="001B6D68">
        <w:trPr>
          <w:trHeight w:val="419"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1B6D68" w:rsidTr="001B6D6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ช่อระกา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๑๘๖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๒๘๔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๓๑๙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๖๐๓</w:t>
            </w:r>
          </w:p>
        </w:tc>
      </w:tr>
      <w:tr w:rsidR="001B6D68" w:rsidTr="001B6D6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ม่วง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tabs>
                <w:tab w:val="left" w:pos="465"/>
                <w:tab w:val="center" w:pos="659"/>
              </w:tabs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๑๘๐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tabs>
                <w:tab w:val="left" w:pos="465"/>
                <w:tab w:val="center" w:pos="659"/>
              </w:tabs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๑๗๙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tabs>
                <w:tab w:val="left" w:pos="465"/>
                <w:tab w:val="center" w:pos="659"/>
              </w:tabs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๓๕๙</w:t>
            </w:r>
          </w:p>
        </w:tc>
      </w:tr>
      <w:tr w:rsidR="001B6D68" w:rsidTr="001B6D6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ขามเวียน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๑๗๖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๓๓๒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๓๔๔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๖๗๖</w:t>
            </w:r>
          </w:p>
        </w:tc>
      </w:tr>
      <w:tr w:rsidR="001B6D68" w:rsidTr="001B6D6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โนน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เพ็ด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๑๙๙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๑๙๗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๓๙๖</w:t>
            </w:r>
          </w:p>
        </w:tc>
      </w:tr>
      <w:tr w:rsidR="001B6D68" w:rsidTr="001B6D6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ดอนยาว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๑๗๙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๑๗๖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๓๕๕</w:t>
            </w:r>
          </w:p>
        </w:tc>
      </w:tr>
      <w:tr w:rsidR="001B6D68" w:rsidTr="001B6D6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หนองรัง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๖๘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๑๒๑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๑๔๔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๒๖๕</w:t>
            </w:r>
          </w:p>
        </w:tc>
      </w:tr>
      <w:tr w:rsidR="001B6D68" w:rsidTr="001B6D6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ช่อบูรพา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๒๒๕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๒๒๐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๔๔๕</w:t>
            </w:r>
          </w:p>
        </w:tc>
      </w:tr>
      <w:tr w:rsidR="001B6D68" w:rsidTr="001B6D6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ช่อพัฒนา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๑๙๙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๑๙๘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๓๙๗</w:t>
            </w:r>
          </w:p>
        </w:tc>
      </w:tr>
      <w:tr w:rsidR="001B6D68" w:rsidTr="001B6D6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โนนสมบูรณ์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๙๑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๑๙๘</w:t>
            </w:r>
          </w:p>
        </w:tc>
      </w:tr>
      <w:tr w:rsidR="001B6D68" w:rsidTr="001B6D6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๙๓๙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๘๒๖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๘๕๙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๖๙๔</w:t>
            </w:r>
          </w:p>
        </w:tc>
      </w:tr>
    </w:tbl>
    <w:p w:rsidR="001B6D68" w:rsidRPr="00A0255C" w:rsidRDefault="001B6D68" w:rsidP="001714DA">
      <w:pPr>
        <w:spacing w:after="0"/>
        <w:ind w:firstLine="720"/>
        <w:rPr>
          <w:rFonts w:ascii="TH SarabunPSK" w:eastAsia="Angsana New" w:hAnsi="TH SarabunPSK" w:cs="TH SarabunPSK"/>
          <w:sz w:val="32"/>
          <w:szCs w:val="32"/>
          <w:lang w:eastAsia="zh-CN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ที่มา </w:t>
      </w:r>
      <w:r>
        <w:rPr>
          <w:rFonts w:ascii="TH SarabunPSK" w:eastAsia="Angsana New" w:hAnsi="TH SarabunPSK" w:cs="TH SarabunPSK"/>
          <w:sz w:val="32"/>
          <w:szCs w:val="32"/>
        </w:rPr>
        <w:t xml:space="preserve">: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ข้อมูลทะเบียนอำเภอบ้านเหลื่อม ณ วันที่ ๒๖ พฤษภาคม ๒๕๕๗</w:t>
      </w:r>
    </w:p>
    <w:p w:rsidR="001B6D68" w:rsidRPr="00A0255C" w:rsidRDefault="001B6D68" w:rsidP="001714D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พื้นที่ในหมู่บ้านทั้ง  ๙  หมู่บ้าน</w:t>
      </w:r>
    </w:p>
    <w:tbl>
      <w:tblPr>
        <w:tblW w:w="0" w:type="auto"/>
        <w:tblInd w:w="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2"/>
        <w:gridCol w:w="3402"/>
        <w:gridCol w:w="1843"/>
        <w:gridCol w:w="1559"/>
      </w:tblGrid>
      <w:tr w:rsidR="001B6D68" w:rsidTr="001B6D68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เนื้อที่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อันดับ</w:t>
            </w:r>
          </w:p>
        </w:tc>
      </w:tr>
      <w:tr w:rsidR="001B6D68" w:rsidTr="001B6D68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ช่อระกา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๕,๓๔๕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1B6D68" w:rsidTr="001B6D68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ม่วง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๓,๑๑๙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</w:tr>
      <w:tr w:rsidR="001B6D68" w:rsidTr="001B6D68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ขามเวียน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๔,๕๗๐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1B6D68" w:rsidTr="001B6D68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โนน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เพ็ด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๔,๒๔๐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</w:tr>
      <w:tr w:rsidR="001B6D68" w:rsidTr="001B6D68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ดอนยาว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๓,๘๘๕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</w:tr>
      <w:tr w:rsidR="001B6D68" w:rsidTr="001B6D68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หนองรัง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๒,๐๔๙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</w:tr>
      <w:tr w:rsidR="001B6D68" w:rsidTr="001B6D68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ช่อบูรพา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๒,๘๕๐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</w:tr>
      <w:tr w:rsidR="001B6D68" w:rsidTr="001B6D68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ช่อพัฒนา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๒,๓๕๐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</w:tr>
      <w:tr w:rsidR="001B6D68" w:rsidTr="001B6D68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โนนสมบูรณ์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๑,๔๗๔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</w:tr>
      <w:tr w:rsidR="001B6D68" w:rsidTr="001B6D68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0"/>
                <w:szCs w:val="20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๘๘๒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0"/>
                <w:szCs w:val="20"/>
                <w:lang w:eastAsia="zh-CN"/>
              </w:rPr>
            </w:pPr>
          </w:p>
        </w:tc>
      </w:tr>
    </w:tbl>
    <w:p w:rsidR="001B6D68" w:rsidRDefault="001B6D68" w:rsidP="001714DA">
      <w:pPr>
        <w:spacing w:after="0"/>
        <w:ind w:firstLine="720"/>
        <w:outlineLvl w:val="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1B6D68" w:rsidRDefault="001B6D68" w:rsidP="001714DA">
      <w:pPr>
        <w:spacing w:after="0"/>
        <w:outlineLvl w:val="0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๔) ด้านโครงสร้างพื้นฐาน</w:t>
      </w:r>
    </w:p>
    <w:p w:rsidR="001B6D68" w:rsidRDefault="001B6D68" w:rsidP="001714DA">
      <w:pPr>
        <w:spacing w:after="0"/>
        <w:ind w:firstLine="720"/>
        <w:outlineLvl w:val="0"/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เส้นทางคมนาคม</w:t>
      </w:r>
    </w:p>
    <w:p w:rsidR="001B6D68" w:rsidRDefault="001B6D68" w:rsidP="001714DA">
      <w:pPr>
        <w:spacing w:after="0"/>
        <w:ind w:right="-664"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การคมนาคมของตำบลช่อระกา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มีเส้นทางที่สามารถเข้ามาสู่ตัวตำบลได้ ๓ เส้นทางหลักดังนี้</w:t>
      </w:r>
    </w:p>
    <w:p w:rsidR="001B6D68" w:rsidRDefault="001B6D68" w:rsidP="001714DA">
      <w:pPr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ถนน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อบจ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นม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๓๒๕๒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สายตะโก</w:t>
      </w:r>
      <w:r>
        <w:rPr>
          <w:rFonts w:ascii="TH SarabunPSK" w:hAnsi="TH SarabunPSK" w:cs="TH SarabunPSK"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ช่อระกา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ระยะทาง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กม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1B6D68" w:rsidRDefault="001B6D68" w:rsidP="001714DA">
      <w:pPr>
        <w:numPr>
          <w:ilvl w:val="0"/>
          <w:numId w:val="3"/>
        </w:numPr>
        <w:spacing w:after="0" w:line="240" w:lineRule="auto"/>
        <w:ind w:right="-44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ถนน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อบจ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นม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๓๒๕๖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สายวังโพธิ์</w:t>
      </w:r>
      <w:r>
        <w:rPr>
          <w:rFonts w:ascii="TH SarabunPSK" w:hAnsi="TH SarabunPSK" w:cs="TH SarabunPSK"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บ้านนา</w:t>
      </w:r>
      <w:r>
        <w:rPr>
          <w:rFonts w:ascii="TH SarabunPSK" w:hAnsi="TH SarabunPSK" w:cs="TH SarabunPSK"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ช่อระกา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ระยะทางประมาณ ๖ กม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1B6D68" w:rsidRDefault="001B6D68" w:rsidP="001714DA">
      <w:pPr>
        <w:numPr>
          <w:ilvl w:val="0"/>
          <w:numId w:val="3"/>
        </w:numPr>
        <w:spacing w:after="0" w:line="240" w:lineRule="auto"/>
        <w:ind w:right="-5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ถนนสายตำบลตาเนิน อำเภอเนินสง่า จังหวัดชัยภูมิ</w:t>
      </w:r>
      <w:r>
        <w:rPr>
          <w:rFonts w:ascii="TH SarabunPSK" w:hAnsi="TH SarabunPSK" w:cs="TH SarabunPSK"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ช่อระกา ระยะทางประมาณ ๖ กม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1B6D68" w:rsidRDefault="001B6D68" w:rsidP="001714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การคมนาคมในตำบลช่อระกา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มีถนนลาดยางสายตะโก</w:t>
      </w:r>
      <w:r>
        <w:rPr>
          <w:rFonts w:ascii="TH SarabunPSK" w:hAnsi="TH SarabunPSK" w:cs="TH SarabunPSK"/>
          <w:sz w:val="32"/>
          <w:szCs w:val="32"/>
        </w:rPr>
        <w:t xml:space="preserve"> –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ช่อระกาเป็นเส้นทางหลักของตำบลหมายเลข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อบจ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นม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๓๒๕๒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ผ่านกลางตำบลเชื่อมเข้าสู่ตำบลตาเนิน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อำเภอเนินสง่า จังหวัดชัยภูมิ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แยกจากถนนสายนี้ก็มีถนนผ่านไปสู่  อำเภอบ้านเหลื่อมผ่านทางบ้านม่วง หมู่ที่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สาย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อบจ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นม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๓๒๕๖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และถนน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อบจ</w:t>
      </w:r>
      <w:proofErr w:type="spellEnd"/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นม</w:t>
      </w:r>
      <w:r>
        <w:rPr>
          <w:rFonts w:ascii="TH SarabunPSK" w:hAnsi="TH SarabunPSK" w:cs="TH SarabunPSK"/>
          <w:spacing w:val="2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๕๒๕๓ ก็สามารถเดินทางเข้าสู่ตัวอำเภอได้และเป็นเส้นทางสายหลักในการสัญจรติดต่อระหว่างหมู่บ้าน</w:t>
      </w:r>
      <w:r>
        <w:rPr>
          <w:rFonts w:ascii="TH SarabunPSK" w:hAnsi="TH SarabunPSK" w:cs="TH SarabunPSK" w:hint="cs"/>
          <w:sz w:val="32"/>
          <w:szCs w:val="32"/>
          <w:cs/>
        </w:rPr>
        <w:t>และตำบล</w:t>
      </w:r>
    </w:p>
    <w:p w:rsidR="001B6D68" w:rsidRDefault="001B6D68" w:rsidP="001714D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ระบบประปา</w:t>
      </w:r>
    </w:p>
    <w:p w:rsidR="001B6D68" w:rsidRDefault="001B6D68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ประชาชนในตำบล</w:t>
      </w:r>
      <w:r>
        <w:rPr>
          <w:rFonts w:ascii="TH SarabunPSK" w:hAnsi="TH SarabunPSK" w:cs="TH SarabunPSK"/>
          <w:sz w:val="32"/>
          <w:szCs w:val="32"/>
          <w:cs/>
        </w:rPr>
        <w:t>ช่อระกา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  ได้รับการบริการด้านการประปา</w:t>
      </w:r>
      <w:r>
        <w:rPr>
          <w:rFonts w:ascii="TH SarabunPSK" w:hAnsi="TH SarabunPSK" w:cs="TH SarabunPSK"/>
          <w:sz w:val="32"/>
          <w:szCs w:val="32"/>
          <w:cs/>
        </w:rPr>
        <w:t>ครบทุกหมู่บ้านโดยมีระบบประปา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แห่ง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ใช้บริการดังนี้</w:t>
      </w:r>
    </w:p>
    <w:p w:rsidR="001B6D68" w:rsidRDefault="001B6D68" w:rsidP="001714DA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ประปาชนบท</w:t>
      </w:r>
      <w:r>
        <w:rPr>
          <w:rFonts w:ascii="TH SarabunPSK" w:hAnsi="TH SarabunPSK" w:cs="TH SarabunPSK"/>
          <w:sz w:val="32"/>
          <w:szCs w:val="32"/>
        </w:rPr>
        <w:t xml:space="preserve">  (</w:t>
      </w:r>
      <w:r>
        <w:rPr>
          <w:rFonts w:ascii="TH SarabunPSK" w:hAnsi="TH SarabunPSK" w:cs="TH SarabunPSK" w:hint="cs"/>
          <w:sz w:val="32"/>
          <w:szCs w:val="32"/>
          <w:cs/>
        </w:rPr>
        <w:t>กรมอนามัย</w:t>
      </w:r>
      <w:r>
        <w:rPr>
          <w:rFonts w:ascii="TH SarabunPSK" w:hAnsi="TH SarabunPSK" w:cs="TH SarabunPSK"/>
          <w:sz w:val="32"/>
          <w:szCs w:val="32"/>
        </w:rPr>
        <w:t xml:space="preserve">)  </w:t>
      </w:r>
      <w:r>
        <w:rPr>
          <w:rFonts w:ascii="TH SarabunPSK" w:hAnsi="TH SarabunPSK" w:cs="TH SarabunPSK" w:hint="cs"/>
          <w:sz w:val="32"/>
          <w:szCs w:val="32"/>
          <w:cs/>
        </w:rPr>
        <w:t>บริการประชาชน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หมู่ที่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 , </w:t>
      </w:r>
      <w:r>
        <w:rPr>
          <w:rFonts w:ascii="TH SarabunPSK" w:hAnsi="TH SarabunPSK" w:cs="TH SarabunPSK" w:hint="cs"/>
          <w:sz w:val="32"/>
          <w:szCs w:val="32"/>
          <w:cs/>
        </w:rPr>
        <w:t>๗  และ ๘</w:t>
      </w:r>
    </w:p>
    <w:p w:rsidR="001B6D68" w:rsidRDefault="001B6D68" w:rsidP="001714DA">
      <w:pPr>
        <w:tabs>
          <w:tab w:val="num" w:pos="2520"/>
        </w:tabs>
        <w:spacing w:after="0"/>
        <w:ind w:left="252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ประปาบ้านม่วง  (กรมทรัพยากรน้ำ)  บริการประชาชน  หมู่ที่  ๒</w:t>
      </w:r>
    </w:p>
    <w:p w:rsidR="001B6D68" w:rsidRDefault="001B6D68" w:rsidP="001714DA">
      <w:pPr>
        <w:tabs>
          <w:tab w:val="num" w:pos="2520"/>
        </w:tabs>
        <w:spacing w:after="0"/>
        <w:ind w:left="2520" w:hanging="3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ประปาบ้านขามเวียน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กรมทรัพยากรน้ำ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บริการประชาชน หมู่ที่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๓  และ ๙</w:t>
      </w:r>
    </w:p>
    <w:p w:rsidR="001B6D68" w:rsidRDefault="001B6D68" w:rsidP="001714DA">
      <w:pPr>
        <w:tabs>
          <w:tab w:val="num" w:pos="2520"/>
        </w:tabs>
        <w:spacing w:after="0"/>
        <w:ind w:left="252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ประปาบ้านโนน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เพ็ด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น้ำดิบกรม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โยธาธิ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บริการประชาชน หมู่ที่ ๔</w:t>
      </w:r>
    </w:p>
    <w:p w:rsidR="001B6D68" w:rsidRDefault="001B6D68" w:rsidP="001714DA">
      <w:pPr>
        <w:tabs>
          <w:tab w:val="num" w:pos="2520"/>
        </w:tabs>
        <w:spacing w:after="0"/>
        <w:ind w:left="252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ประปาบ้านดอนยาว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น้ำดิบกรม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โยธาธิ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บริการประชาชน หมู่ที่ ๕</w:t>
      </w:r>
    </w:p>
    <w:p w:rsidR="001B6D68" w:rsidRDefault="001B6D68" w:rsidP="001714DA">
      <w:pPr>
        <w:tabs>
          <w:tab w:val="num" w:pos="2520"/>
        </w:tabs>
        <w:spacing w:after="0"/>
        <w:ind w:left="252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ประปาบ้านหนองรัง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ประปานครหลวง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บริการประชาชน หมู่ที่ ๖</w:t>
      </w:r>
    </w:p>
    <w:p w:rsidR="001B6D68" w:rsidRDefault="001B6D68" w:rsidP="001714D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การไฟฟ้า</w:t>
      </w:r>
    </w:p>
    <w:p w:rsidR="001B6D68" w:rsidRDefault="001B6D68" w:rsidP="001714DA">
      <w:pPr>
        <w:spacing w:after="0"/>
        <w:ind w:left="720" w:right="-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สำหรับประเภทการใช้ไฟฟ้าของประชาชนในตำบลช่อระกา  มีไฟฟ้าใช้ ๙ หมู่บ้าน  แต่ยังไม่ครบทุก</w:t>
      </w:r>
    </w:p>
    <w:p w:rsidR="001B6D68" w:rsidRPr="00A0255C" w:rsidRDefault="001B6D68" w:rsidP="001714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หลังคาเรือน แต่เป็นส่วนน้อยมากซึ่งการไฟฟ้าก็มีแผนงบประมาณที่จะต้องขยายเขตไฟฟ้าให้ทั่วถึงทั้งหมด</w:t>
      </w:r>
    </w:p>
    <w:p w:rsidR="001B6D68" w:rsidRDefault="001B6D68" w:rsidP="001714DA">
      <w:pPr>
        <w:spacing w:after="0"/>
        <w:ind w:firstLine="720"/>
        <w:outlineLvl w:val="0"/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การสื่อสาร</w:t>
      </w:r>
    </w:p>
    <w:p w:rsidR="001B6D68" w:rsidRDefault="001B6D68" w:rsidP="001714DA">
      <w:pPr>
        <w:spacing w:after="0"/>
        <w:ind w:firstLine="720"/>
        <w:outlineLvl w:val="0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องค์การบริหารส่วนตำบลช่อระกาให้บริการในด้านอินเตอร์เน็ตแก่ประชาชนและหน่วยงานราชการในเขตองค์การบริหารส่วนตำบลช่อระกา</w:t>
      </w:r>
    </w:p>
    <w:p w:rsidR="001B6D68" w:rsidRDefault="001B6D68" w:rsidP="001714DA">
      <w:pPr>
        <w:spacing w:after="0"/>
        <w:ind w:firstLine="720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- หอกระจายข่าวในเขตตำบลช่อระกา  จำนวน  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แห่ง</w:t>
      </w:r>
    </w:p>
    <w:p w:rsidR="001B6D68" w:rsidRDefault="001B6D68" w:rsidP="001714DA">
      <w:pPr>
        <w:spacing w:after="0"/>
        <w:ind w:left="720"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ใช้บริการที่ทำการไปรษณีย์โทรเลขอำเภอบ้านเหลื่อม</w:t>
      </w:r>
    </w:p>
    <w:p w:rsidR="001B6D68" w:rsidRDefault="001B6D68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มีระบบโทรศัพท์สาธารณะ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๗ ตู้</w:t>
      </w:r>
    </w:p>
    <w:p w:rsidR="001B6D68" w:rsidRDefault="001B6D68" w:rsidP="001714DA">
      <w:pPr>
        <w:spacing w:after="0"/>
        <w:ind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ผู้มีสิทธิเลือกตั้</w:t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ง</w:t>
      </w:r>
      <w:r>
        <w:rPr>
          <w:rFonts w:ascii="TH SarabunPSK" w:eastAsia="Angsana New" w:hAnsi="TH SarabunPSK" w:cs="TH SarabunPSK"/>
          <w:sz w:val="32"/>
          <w:szCs w:val="32"/>
        </w:rPr>
        <w:t xml:space="preserve">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รวมทั้งสิ้น</w:t>
      </w:r>
      <w:r>
        <w:rPr>
          <w:rFonts w:ascii="TH SarabunPSK" w:eastAsia="Angsana New" w:hAnsi="TH SarabunPSK" w:cs="TH SarabunPSK"/>
          <w:sz w:val="32"/>
          <w:szCs w:val="32"/>
        </w:rPr>
        <w:t xml:space="preserve">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๒,๘๐๓  คน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</w:p>
    <w:p w:rsidR="001B6D68" w:rsidRDefault="001B6D68" w:rsidP="001714DA">
      <w:pPr>
        <w:spacing w:after="0"/>
        <w:ind w:right="-24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-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ผู้มาใช้สิทธิ์เลือกตั้งนายกและสมาชิกสภาองค์การบริหารส่วนตำบลช่อระกา ครั้งล่าสุด เมื่อ    ๑๒  ตุลาคม  ๒๕๕๖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จำนวน  ๒,๒๓๗  คน  จากจำนวนผู้มีสิทธิ์เลือกตั้ง  ๒,๘๐๓  คน  คิดเป็น  ๗๙.๘๐ </w:t>
      </w:r>
      <w:r>
        <w:rPr>
          <w:rFonts w:ascii="TH SarabunPSK" w:eastAsia="Angsana New" w:hAnsi="TH SarabunPSK" w:cs="TH SarabunPSK"/>
          <w:sz w:val="32"/>
          <w:szCs w:val="32"/>
        </w:rPr>
        <w:t>%</w:t>
      </w:r>
    </w:p>
    <w:p w:rsidR="001B6D68" w:rsidRDefault="001B6D68" w:rsidP="001714DA">
      <w:pPr>
        <w:spacing w:after="0"/>
        <w:ind w:right="-24"/>
        <w:jc w:val="thaiDistribute"/>
        <w:rPr>
          <w:rFonts w:ascii="TH SarabunPSK" w:eastAsia="Angsana New" w:hAnsi="TH SarabunPSK" w:cs="TH SarabunPSK"/>
          <w:sz w:val="16"/>
          <w:szCs w:val="16"/>
        </w:rPr>
      </w:pPr>
    </w:p>
    <w:p w:rsidR="001B6D68" w:rsidRDefault="001B6D68" w:rsidP="001714DA">
      <w:pPr>
        <w:spacing w:after="0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๕) ด้านเศรษฐกิจ</w:t>
      </w:r>
    </w:p>
    <w:p w:rsidR="001B6D68" w:rsidRDefault="001B6D68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การเกษตรกรรม</w:t>
      </w:r>
    </w:p>
    <w:p w:rsidR="001B6D68" w:rsidRDefault="001B6D68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ลักษณะการประกอบอาชีพเกษตรกรรมในเขตองค์การบริหารส่วนตำบลช่อระกา  มีดังนี้      </w:t>
      </w:r>
    </w:p>
    <w:p w:rsidR="001B6D68" w:rsidRDefault="001B6D68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การเพาะปลูกในเขตองค์การบริหารส่วนตำบลช่อระกามีการเพาะปลูกที่สำคัญคือ การเพาะปลูกข้าว  ซึ่งมีการเพาะปลูกมากกว่าพืชนิดอื่น  พื้นที่ส่วนใหญ่เป็นที่ราบเหมาะแก่การปลูกข้าว นอกจากนี้ยังมีการปลูกอ้อย  มันสำปะหลัง </w:t>
      </w:r>
    </w:p>
    <w:p w:rsidR="001B6D68" w:rsidRDefault="001B6D68" w:rsidP="001714DA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รายได้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รายจ่ายเฉลี่ยครัวเรือน  ข้อมูล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จปฐ.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เมษายน  ๒๕๕๗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844"/>
        <w:gridCol w:w="1702"/>
        <w:gridCol w:w="1702"/>
        <w:gridCol w:w="1702"/>
      </w:tblGrid>
      <w:tr w:rsidR="001B6D68" w:rsidTr="001B6D68">
        <w:trPr>
          <w:trHeight w:val="7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บ้าน/หมู่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รายได้ 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จปฐ.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๒๕๕๗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รายจ่าย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จปฐ.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๒๕๕๗</w:t>
            </w:r>
          </w:p>
        </w:tc>
      </w:tr>
      <w:tr w:rsidR="001B6D68" w:rsidTr="001B6D68">
        <w:trPr>
          <w:trHeight w:val="170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D68" w:rsidRDefault="001B6D68" w:rsidP="001714DA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ต่อครัวเรือน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ต่อคน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ต่อครัวเรือน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ต่อคน</w:t>
            </w:r>
          </w:p>
        </w:tc>
      </w:tr>
      <w:tr w:rsidR="001B6D68" w:rsidTr="001B6D6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ช่อระกา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๑๙๖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๓๕๓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๙๙๖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๑๐๘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๐๘๗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๗๖๒</w:t>
            </w:r>
          </w:p>
        </w:tc>
      </w:tr>
      <w:tr w:rsidR="001B6D68" w:rsidTr="001B6D6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ม่วง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๑๖๔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๘๕๙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๑๑๗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๒๘๕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๕๘๘</w:t>
            </w:r>
          </w:p>
        </w:tc>
      </w:tr>
      <w:tr w:rsidR="001B6D68" w:rsidTr="001B6D6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ขามเวียน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๑๙๗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๖๕๘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๕๗๒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๑๒๔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๘๐๗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๗๒๑</w:t>
            </w:r>
          </w:p>
        </w:tc>
      </w:tr>
      <w:tr w:rsidR="001B6D68" w:rsidTr="001B6D6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โนน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เพ็ด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๒๑๔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๕๔๓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๖๕๕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๑๐๔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๗๓๗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๖๘๒</w:t>
            </w:r>
          </w:p>
        </w:tc>
      </w:tr>
      <w:tr w:rsidR="001B6D68" w:rsidTr="001B6D6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ดอนยาว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๒๐๖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๓๔๙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๖๒๕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๑๗๙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๓๖๕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๓๑๓</w:t>
            </w:r>
          </w:p>
        </w:tc>
      </w:tr>
      <w:tr w:rsidR="001B6D68" w:rsidTr="001B6D6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หนองรัง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๑๙๗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๘๖๕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๕๓๓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๑๐๔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๗๖๗</w:t>
            </w:r>
          </w:p>
        </w:tc>
      </w:tr>
      <w:tr w:rsidR="001B6D68" w:rsidTr="001B6D6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ช่อบูรพา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๑๕๒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๗๗๗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๑๑๖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๖๘๑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๔๘๑</w:t>
            </w:r>
          </w:p>
        </w:tc>
      </w:tr>
      <w:tr w:rsidR="001B6D68" w:rsidTr="001B6D6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ช่อพัฒนา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๒๔๒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๗๒๕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๑๔๖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๗๙๒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๙๙๗</w:t>
            </w:r>
          </w:p>
        </w:tc>
      </w:tr>
      <w:tr w:rsidR="001B6D68" w:rsidTr="001B6D6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โนสมบูรณ์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๑๗๘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๒๘๕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๒๒๕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๑๑๒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๖๒๔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๔๖๔</w:t>
            </w:r>
          </w:p>
        </w:tc>
      </w:tr>
      <w:tr w:rsidR="001B6D68" w:rsidTr="001B6D6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เฉลี่ยทั้งตำบล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๑๙๓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๖๒๗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๕๓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๒๘๙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๑๒๒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๖๖๔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๓๓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๗๕๙</w:t>
            </w:r>
          </w:p>
        </w:tc>
      </w:tr>
    </w:tbl>
    <w:p w:rsidR="001B6D68" w:rsidRDefault="001B6D68" w:rsidP="001714DA">
      <w:pPr>
        <w:spacing w:after="0"/>
        <w:ind w:firstLine="720"/>
        <w:rPr>
          <w:rFonts w:ascii="TH SarabunPSK" w:eastAsia="Cordia New" w:hAnsi="TH SarabunPSK" w:cs="TH SarabunPSK" w:hint="cs"/>
          <w:sz w:val="16"/>
          <w:szCs w:val="16"/>
          <w:cs/>
          <w:lang w:eastAsia="zh-CN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๔.๒ การพาณิชยก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รรม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และการบริการ </w:t>
      </w:r>
      <w:r>
        <w:rPr>
          <w:rFonts w:ascii="TH SarabunIT๙" w:hAnsi="TH SarabunIT๙" w:cs="TH SarabunIT๙"/>
          <w:sz w:val="32"/>
          <w:szCs w:val="32"/>
          <w:cs/>
        </w:rPr>
        <w:t>ณ  เมษายน  ๒๕๕๗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5103"/>
        <w:gridCol w:w="3119"/>
      </w:tblGrid>
      <w:tr w:rsidR="001B6D68" w:rsidTr="001B6D6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หน่วยธุรกิจในเขตองค์การบริหารส่วนตำบล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</w:tr>
      <w:tr w:rsidR="001B6D68" w:rsidTr="001B6D6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โรงสีข้าว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</w:tr>
      <w:tr w:rsidR="001B6D68" w:rsidTr="001B6D6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ร้านค้า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๓๒</w:t>
            </w:r>
          </w:p>
        </w:tc>
      </w:tr>
      <w:tr w:rsidR="001B6D68" w:rsidTr="001B6D6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ร้าน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เกมส์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1B6D68" w:rsidTr="001B6D6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เบ็ดเตล็ด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</w:tr>
      <w:tr w:rsidR="001B6D68" w:rsidTr="001B6D6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ประกอบการค้าที่เป็นอันตรายต่อสุขภาพ 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</w:tr>
      <w:tr w:rsidR="001B6D68" w:rsidTr="001B6D6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๖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ร้านอาหาร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</w:tr>
    </w:tbl>
    <w:p w:rsidR="001B6D68" w:rsidRDefault="001B6D68" w:rsidP="001714DA">
      <w:pPr>
        <w:spacing w:after="0"/>
        <w:rPr>
          <w:rFonts w:ascii="TH SarabunPSK" w:eastAsia="Cordia New" w:hAnsi="TH SarabunPSK" w:cs="TH SarabunPSK"/>
          <w:sz w:val="16"/>
          <w:szCs w:val="16"/>
          <w:lang w:eastAsia="zh-CN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1B6D68" w:rsidRDefault="001B6D68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๖) ด้านสังคม </w:t>
      </w:r>
    </w:p>
    <w:p w:rsidR="001B6D68" w:rsidRDefault="001B6D68" w:rsidP="001714D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ชุมชน </w:t>
      </w:r>
      <w:r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องค์การบริหารส่วนตำบลช่อระกา มีพื้นที่การปกครองจำนวน  ๙ หมู่บ้าน ดังนี้</w:t>
      </w:r>
    </w:p>
    <w:p w:rsidR="001B6D68" w:rsidRDefault="001B6D68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หมู่ที่ ๑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บ้าน</w:t>
      </w:r>
      <w:r>
        <w:rPr>
          <w:rFonts w:ascii="TH SarabunPSK" w:hAnsi="TH SarabunPSK" w:cs="TH SarabunPSK"/>
          <w:sz w:val="32"/>
          <w:szCs w:val="32"/>
          <w:cs/>
        </w:rPr>
        <w:t>ช่อระกา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>
        <w:rPr>
          <w:rFonts w:ascii="TH SarabunPSK" w:eastAsia="Angsana New" w:hAnsi="TH SarabunPSK" w:cs="TH SarabunPSK"/>
          <w:sz w:val="32"/>
          <w:szCs w:val="32"/>
          <w:cs/>
        </w:rPr>
        <w:t>ผู้ปกครอง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นายเฉลิม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หาญนอก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ผู้ใหญ่บ้าน</w:t>
      </w:r>
    </w:p>
    <w:p w:rsidR="001B6D68" w:rsidRDefault="001B6D68" w:rsidP="001714DA">
      <w:pPr>
        <w:spacing w:after="0"/>
        <w:ind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หมู่ที่ ๒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บ้าน</w:t>
      </w:r>
      <w:r>
        <w:rPr>
          <w:rFonts w:ascii="TH SarabunPSK" w:hAnsi="TH SarabunPSK" w:cs="TH SarabunPSK"/>
          <w:sz w:val="32"/>
          <w:szCs w:val="32"/>
          <w:cs/>
        </w:rPr>
        <w:t>ม่วง</w:t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>
        <w:rPr>
          <w:rFonts w:ascii="TH SarabunPSK" w:eastAsia="Angsana New" w:hAnsi="TH SarabunPSK" w:cs="TH SarabunPSK"/>
          <w:sz w:val="32"/>
          <w:szCs w:val="32"/>
          <w:cs/>
        </w:rPr>
        <w:t>ผู้ปกครอง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/>
          <w:sz w:val="32"/>
          <w:szCs w:val="32"/>
          <w:cs/>
        </w:rPr>
        <w:t>ช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ยุต</w:t>
      </w:r>
      <w:r>
        <w:rPr>
          <w:rFonts w:ascii="TH SarabunPSK" w:hAnsi="TH SarabunPSK" w:cs="TH SarabunPSK"/>
          <w:sz w:val="32"/>
          <w:szCs w:val="32"/>
          <w:cs/>
        </w:rPr>
        <w:tab/>
        <w:t>โพธิ์นอก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ผู้ใหญ่บ้าน</w:t>
      </w:r>
    </w:p>
    <w:p w:rsidR="001B6D68" w:rsidRDefault="001B6D68" w:rsidP="001714DA">
      <w:pPr>
        <w:spacing w:after="0"/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หมู่ที่ ๓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บ้าน</w:t>
      </w:r>
      <w:r>
        <w:rPr>
          <w:rFonts w:ascii="TH SarabunPSK" w:hAnsi="TH SarabunPSK" w:cs="TH SarabunPSK"/>
          <w:sz w:val="32"/>
          <w:szCs w:val="32"/>
          <w:cs/>
        </w:rPr>
        <w:t>ขามเวียน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>
        <w:rPr>
          <w:rFonts w:ascii="TH SarabunPSK" w:eastAsia="Angsana New" w:hAnsi="TH SarabunPSK" w:cs="TH SarabunPSK"/>
          <w:sz w:val="32"/>
          <w:szCs w:val="32"/>
          <w:cs/>
        </w:rPr>
        <w:t>ผู้ปกครอง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/>
          <w:sz w:val="32"/>
          <w:szCs w:val="32"/>
          <w:cs/>
        </w:rPr>
        <w:t>สมบูรณ์</w:t>
      </w:r>
      <w:r>
        <w:rPr>
          <w:rFonts w:ascii="TH SarabunPSK" w:hAnsi="TH SarabunPSK" w:cs="TH SarabunPSK"/>
          <w:sz w:val="32"/>
          <w:szCs w:val="32"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กิ่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มนอก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ผู้ใหญ่บ้าน</w:t>
      </w:r>
    </w:p>
    <w:p w:rsidR="001B6D68" w:rsidRDefault="001B6D68" w:rsidP="001714DA">
      <w:pPr>
        <w:spacing w:after="0"/>
        <w:ind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หมู่ที่ ๔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บ้าน</w:t>
      </w:r>
      <w:r>
        <w:rPr>
          <w:rFonts w:ascii="TH SarabunPSK" w:hAnsi="TH SarabunPSK" w:cs="TH SarabunPSK"/>
          <w:sz w:val="32"/>
          <w:szCs w:val="32"/>
          <w:cs/>
        </w:rPr>
        <w:t>โนน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เพ็ด</w:t>
      </w:r>
      <w:proofErr w:type="spellEnd"/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>
        <w:rPr>
          <w:rFonts w:ascii="TH SarabunPSK" w:eastAsia="Angsana New" w:hAnsi="TH SarabunPSK" w:cs="TH SarabunPSK"/>
          <w:sz w:val="32"/>
          <w:szCs w:val="32"/>
          <w:cs/>
        </w:rPr>
        <w:t>ผู้ปกครอง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นางสวน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รินอก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ผู้ใหญ่บ้าน</w:t>
      </w:r>
    </w:p>
    <w:p w:rsidR="001B6D68" w:rsidRDefault="001B6D68" w:rsidP="001714DA">
      <w:pPr>
        <w:spacing w:after="0"/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หมู่ที่ ๕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บ้าน</w:t>
      </w:r>
      <w:r>
        <w:rPr>
          <w:rFonts w:ascii="TH SarabunPSK" w:hAnsi="TH SarabunPSK" w:cs="TH SarabunPSK"/>
          <w:sz w:val="32"/>
          <w:szCs w:val="32"/>
          <w:cs/>
        </w:rPr>
        <w:t>ดอนยาว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>
        <w:rPr>
          <w:rFonts w:ascii="TH SarabunPSK" w:eastAsia="Angsana New" w:hAnsi="TH SarabunPSK" w:cs="TH SarabunPSK"/>
          <w:sz w:val="32"/>
          <w:szCs w:val="32"/>
          <w:cs/>
        </w:rPr>
        <w:t>ผู้ปกครอง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นายสำเริง        กิ่งนอก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ผู้ใหญ่บ้าน</w:t>
      </w:r>
    </w:p>
    <w:p w:rsidR="001B6D68" w:rsidRDefault="001B6D68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หมู่ที่ ๖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บ้านหนองรัง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ผู้ปกครอง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นายพัน</w:t>
      </w:r>
      <w:r>
        <w:rPr>
          <w:rFonts w:ascii="TH SarabunPSK" w:hAnsi="TH SarabunPSK" w:cs="TH SarabunPSK"/>
          <w:sz w:val="32"/>
          <w:szCs w:val="32"/>
        </w:rPr>
        <w:tab/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มะลิวัลย์</w:t>
      </w:r>
      <w:r>
        <w:rPr>
          <w:rFonts w:ascii="TH SarabunPSK" w:hAnsi="TH SarabunPSK" w:cs="TH SarabunPSK"/>
          <w:sz w:val="32"/>
          <w:szCs w:val="32"/>
        </w:rPr>
        <w:tab/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ผู้ใหญ่บ้าน</w:t>
      </w:r>
    </w:p>
    <w:p w:rsidR="001B6D68" w:rsidRDefault="001B6D68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หมู่ที่ ๗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บ้านช่อบูรพา</w:t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ผู้ปกครอง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นายสมส่วน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หาญนอก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กำนันตำบล</w:t>
      </w:r>
    </w:p>
    <w:p w:rsidR="001B6D68" w:rsidRDefault="001B6D68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หมู่ที่ ๘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บ้านช่อพัฒนา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ผู้ปกครอง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นายจันดา  </w:t>
      </w:r>
      <w:r>
        <w:rPr>
          <w:rFonts w:ascii="TH SarabunPSK" w:hAnsi="TH SarabunPSK" w:cs="TH SarabunPSK" w:hint="cs"/>
          <w:sz w:val="32"/>
          <w:szCs w:val="32"/>
          <w:cs/>
        </w:rPr>
        <w:tab/>
        <w:t>ชาวครึม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โบง</w:t>
      </w:r>
      <w:proofErr w:type="spellEnd"/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ผู้ใหญ่บ้าน</w:t>
      </w:r>
    </w:p>
    <w:p w:rsidR="001B6D68" w:rsidRDefault="001B6D68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หมู่ที่ 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บ้านโนนสมบูรณ์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ผู้ปกครอง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นายประทวน     เก่งนอก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ผู้ใหญ่บ้าน</w:t>
      </w:r>
    </w:p>
    <w:p w:rsidR="001B6D68" w:rsidRDefault="001B6D68" w:rsidP="001714DA">
      <w:pPr>
        <w:spacing w:after="0"/>
        <w:ind w:firstLine="720"/>
        <w:outlineLvl w:val="0"/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 xml:space="preserve">ศาสนา </w:t>
      </w:r>
    </w:p>
    <w:p w:rsidR="001B6D68" w:rsidRDefault="001B6D68" w:rsidP="001714DA">
      <w:pPr>
        <w:spacing w:after="0"/>
        <w:ind w:left="720" w:firstLine="720"/>
        <w:outlineLvl w:val="0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ประชาชนในตำบล</w:t>
      </w:r>
      <w:r>
        <w:rPr>
          <w:rFonts w:ascii="TH SarabunPSK" w:hAnsi="TH SarabunPSK" w:cs="TH SarabunPSK"/>
          <w:sz w:val="32"/>
          <w:szCs w:val="32"/>
          <w:cs/>
        </w:rPr>
        <w:t xml:space="preserve">ช่อระกา </w:t>
      </w:r>
      <w:r>
        <w:rPr>
          <w:rFonts w:ascii="TH SarabunPSK" w:eastAsia="Angsana New" w:hAnsi="TH SarabunPSK" w:cs="TH SarabunPSK"/>
          <w:sz w:val="32"/>
          <w:szCs w:val="32"/>
          <w:cs/>
        </w:rPr>
        <w:t>จะนับถือศาสนาพุทธ โดย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มีศา</w:t>
      </w:r>
      <w:proofErr w:type="spellEnd"/>
      <w:r>
        <w:rPr>
          <w:rFonts w:ascii="TH SarabunPSK" w:eastAsia="Angsana New" w:hAnsi="TH SarabunPSK" w:cs="TH SarabunPSK"/>
          <w:sz w:val="32"/>
          <w:szCs w:val="32"/>
          <w:cs/>
        </w:rPr>
        <w:t xml:space="preserve">สนสถาน </w:t>
      </w:r>
      <w:r>
        <w:rPr>
          <w:rFonts w:ascii="TH SarabunPSK" w:hAnsi="TH SarabunPSK" w:cs="TH SarabunPSK"/>
          <w:sz w:val="32"/>
          <w:szCs w:val="32"/>
          <w:cs/>
        </w:rPr>
        <w:t xml:space="preserve"> ๗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แห่ง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1B6D68" w:rsidRDefault="001B6D68" w:rsidP="001714DA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วัด  ๕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แห่ง สำนักสงฆ์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แห่ง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ที่พักสงฆ์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๑ แห่ง ตามตารางนี้</w:t>
      </w:r>
      <w:r>
        <w:rPr>
          <w:rFonts w:ascii="Angsana New" w:hAnsi="Angsana New"/>
          <w:sz w:val="32"/>
          <w:szCs w:val="32"/>
        </w:rPr>
        <w:tab/>
      </w:r>
    </w:p>
    <w:tbl>
      <w:tblPr>
        <w:tblW w:w="9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9"/>
        <w:gridCol w:w="2443"/>
        <w:gridCol w:w="1268"/>
        <w:gridCol w:w="606"/>
        <w:gridCol w:w="2339"/>
        <w:gridCol w:w="656"/>
        <w:gridCol w:w="657"/>
        <w:gridCol w:w="657"/>
        <w:gridCol w:w="660"/>
      </w:tblGrid>
      <w:tr w:rsidR="001B6D68" w:rsidTr="001B6D68">
        <w:trPr>
          <w:cantSplit/>
          <w:trHeight w:val="400"/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DD9C3"/>
            <w:hideMark/>
          </w:tcPr>
          <w:p w:rsidR="001B6D68" w:rsidRDefault="001B6D68" w:rsidP="000009B4">
            <w:pPr>
              <w:pStyle w:val="5"/>
              <w:jc w:val="center"/>
              <w:rPr>
                <w:rFonts w:ascii="TH SarabunPSK" w:eastAsia="Times New Roman" w:hAnsi="TH SarabunPSK" w:cs="TH SarabunPSK"/>
                <w:lang w:eastAsia="zh-CN"/>
              </w:rPr>
            </w:pPr>
            <w:proofErr w:type="spellStart"/>
            <w:r>
              <w:rPr>
                <w:rFonts w:ascii="TH SarabunPSK" w:hAnsi="TH SarabunPSK" w:cs="TH SarabunPSK"/>
                <w:cs/>
              </w:rPr>
              <w:t>ชื่อศา</w:t>
            </w:r>
            <w:proofErr w:type="spellEnd"/>
            <w:r>
              <w:rPr>
                <w:rFonts w:ascii="TH SarabunPSK" w:hAnsi="TH SarabunPSK" w:cs="TH SarabunPSK"/>
                <w:cs/>
              </w:rPr>
              <w:t>สนสถาน</w:t>
            </w:r>
          </w:p>
        </w:tc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0009B4">
            <w:pPr>
              <w:pStyle w:val="5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สถานที่ตั้ง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ชื่อเจ้าอาวาส</w:t>
            </w:r>
            <w:r>
              <w:rPr>
                <w:rFonts w:ascii="TH SarabunPSK" w:hAnsi="TH SarabunPSK" w:cs="TH SarabunPSK"/>
                <w:b/>
                <w:b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รักษาการฯ</w:t>
            </w:r>
          </w:p>
        </w:tc>
        <w:tc>
          <w:tcPr>
            <w:tcW w:w="26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จำนวนพระสงฆ์</w:t>
            </w:r>
          </w:p>
        </w:tc>
      </w:tr>
      <w:tr w:rsidR="001B6D68" w:rsidTr="001B6D68">
        <w:trPr>
          <w:cantSplit/>
          <w:trHeight w:val="90"/>
          <w:jc w:val="center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</w:tc>
        <w:tc>
          <w:tcPr>
            <w:tcW w:w="2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บ้าน</w:t>
            </w: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หมู่ที่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พระ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เณร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ชี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B6D68" w:rsidTr="001B6D68">
        <w:trPr>
          <w:cantSplit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วัดช่อระกาวราราม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ช่อระกา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พระครูบวรธรรมนิมิต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</w:p>
        </w:tc>
      </w:tr>
      <w:tr w:rsidR="001B6D68" w:rsidTr="001B6D68">
        <w:trPr>
          <w:cantSplit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วัดบ้านม่วง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ม่วง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 xml:space="preserve">หลวงพ่อเล็ก </w:t>
            </w:r>
            <w:proofErr w:type="spellStart"/>
            <w:r>
              <w:rPr>
                <w:rFonts w:ascii="TH SarabunPSK" w:hAnsi="TH SarabunPSK" w:cs="TH SarabunPSK"/>
                <w:cs/>
              </w:rPr>
              <w:t>เขม</w:t>
            </w:r>
            <w:proofErr w:type="spellEnd"/>
            <w:r>
              <w:rPr>
                <w:rFonts w:ascii="TH SarabunPSK" w:hAnsi="TH SarabunPSK" w:cs="TH SarabunPSK"/>
                <w:cs/>
              </w:rPr>
              <w:t>โก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</w:tc>
      </w:tr>
      <w:tr w:rsidR="001B6D68" w:rsidTr="001B6D68">
        <w:trPr>
          <w:cantSplit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วัดบ้านขามเวียน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ขามเวียน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พระพยุง กว้างนอก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</w:tc>
      </w:tr>
      <w:tr w:rsidR="001B6D68" w:rsidTr="001B6D68">
        <w:trPr>
          <w:cantSplit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วัด</w:t>
            </w:r>
            <w:proofErr w:type="spellStart"/>
            <w:r>
              <w:rPr>
                <w:rFonts w:ascii="TH SarabunPSK" w:hAnsi="TH SarabunPSK" w:cs="TH SarabunPSK"/>
                <w:cs/>
              </w:rPr>
              <w:t>สามัคคีว</w:t>
            </w:r>
            <w:proofErr w:type="spellEnd"/>
            <w:r>
              <w:rPr>
                <w:rFonts w:ascii="TH SarabunPSK" w:hAnsi="TH SarabunPSK" w:cs="TH SarabunPSK"/>
                <w:cs/>
              </w:rPr>
              <w:t xml:space="preserve">ราราม 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ดอนยาว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 xml:space="preserve">พระสมร  </w:t>
            </w:r>
            <w:proofErr w:type="spellStart"/>
            <w:r>
              <w:rPr>
                <w:rFonts w:ascii="TH SarabunPSK" w:hAnsi="TH SarabunPSK" w:cs="TH SarabunPSK"/>
                <w:cs/>
              </w:rPr>
              <w:t>อานัน</w:t>
            </w:r>
            <w:proofErr w:type="spellEnd"/>
            <w:r>
              <w:rPr>
                <w:rFonts w:ascii="TH SarabunPSK" w:hAnsi="TH SarabunPSK" w:cs="TH SarabunPSK"/>
                <w:cs/>
              </w:rPr>
              <w:t>โท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</w:p>
        </w:tc>
      </w:tr>
      <w:tr w:rsidR="001B6D68" w:rsidTr="001B6D68">
        <w:trPr>
          <w:cantSplit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วัดป่าโนน</w:t>
            </w:r>
            <w:proofErr w:type="spellStart"/>
            <w:r>
              <w:rPr>
                <w:rFonts w:ascii="TH SarabunPSK" w:hAnsi="TH SarabunPSK" w:cs="TH SarabunPSK"/>
                <w:cs/>
              </w:rPr>
              <w:t>เพ็ด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โนน</w:t>
            </w:r>
            <w:proofErr w:type="spellStart"/>
            <w:r>
              <w:rPr>
                <w:rFonts w:ascii="TH SarabunPSK" w:hAnsi="TH SarabunPSK" w:cs="TH SarabunPSK"/>
                <w:cs/>
              </w:rPr>
              <w:t>เพ็ด</w:t>
            </w:r>
            <w:proofErr w:type="spellEnd"/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 xml:space="preserve">พระสากล  </w:t>
            </w:r>
            <w:proofErr w:type="spellStart"/>
            <w:r>
              <w:rPr>
                <w:rFonts w:ascii="TH SarabunPSK" w:hAnsi="TH SarabunPSK" w:cs="TH SarabunPSK"/>
                <w:cs/>
              </w:rPr>
              <w:t>เขม</w:t>
            </w:r>
            <w:proofErr w:type="spellEnd"/>
            <w:r>
              <w:rPr>
                <w:rFonts w:ascii="TH SarabunPSK" w:hAnsi="TH SarabunPSK" w:cs="TH SarabunPSK"/>
                <w:cs/>
              </w:rPr>
              <w:t>โต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</w:p>
        </w:tc>
      </w:tr>
      <w:tr w:rsidR="001B6D68" w:rsidTr="001B6D68">
        <w:trPr>
          <w:cantSplit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ที่พักสงฆ์โนนสมบูรณ์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โนนสมบูรณ์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 xml:space="preserve">หลวงพ่อโหล่  </w:t>
            </w:r>
            <w:proofErr w:type="spellStart"/>
            <w:r>
              <w:rPr>
                <w:rFonts w:ascii="TH SarabunPSK" w:hAnsi="TH SarabunPSK" w:cs="TH SarabunPSK"/>
                <w:cs/>
              </w:rPr>
              <w:t>ชินวํโส</w:t>
            </w:r>
            <w:proofErr w:type="spellEnd"/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</w:tr>
      <w:tr w:rsidR="001B6D68" w:rsidTr="001B6D68">
        <w:trPr>
          <w:cantSplit/>
          <w:trHeight w:val="3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4"/>
                <w:szCs w:val="24"/>
                <w:lang w:eastAsia="zh-CN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สำนักสงฆ์เทพนิมิตป่าหนองรัง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หนองรัง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olor w:val="000000" w:themeColor="text1"/>
                <w:cs/>
              </w:rPr>
              <w:t>๖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color w:val="000000" w:themeColor="text1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olor w:val="000000" w:themeColor="text1"/>
                <w:cs/>
              </w:rPr>
              <w:t>พระวิโรจน์ ยตินุโต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</w:tc>
      </w:tr>
      <w:tr w:rsidR="001B6D68" w:rsidTr="001B6D68">
        <w:trPr>
          <w:cantSplit/>
          <w:trHeight w:val="20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๒๕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๒๕</w:t>
            </w:r>
          </w:p>
        </w:tc>
      </w:tr>
    </w:tbl>
    <w:p w:rsidR="001B6D68" w:rsidRDefault="001B6D68" w:rsidP="001714DA">
      <w:pPr>
        <w:spacing w:after="0"/>
        <w:ind w:firstLine="720"/>
        <w:outlineLvl w:val="0"/>
        <w:rPr>
          <w:rFonts w:ascii="TH SarabunPSK" w:eastAsia="Angsana New" w:hAnsi="TH SarabunPSK" w:cs="TH SarabunPSK"/>
          <w:b/>
          <w:bCs/>
          <w:sz w:val="32"/>
          <w:szCs w:val="32"/>
          <w:u w:val="single"/>
          <w:lang w:eastAsia="zh-CN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วัฒนธรรม</w:t>
      </w:r>
    </w:p>
    <w:p w:rsidR="001B6D68" w:rsidRDefault="001B6D68" w:rsidP="001714DA">
      <w:pPr>
        <w:spacing w:after="0"/>
        <w:ind w:firstLine="720"/>
        <w:outlineLvl w:val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  <w:t>ในเขตองค์การบริหารส่วนตำบลช่อระกามีภาษาถิ่นคือ ภาษาโคราช  มีประเพณีเป็นอันหนึ่งอันเดียวกันเหมือนกับ ประเพณีท้องถิ่นอื่น ๆ ดังนี้</w:t>
      </w:r>
    </w:p>
    <w:p w:rsidR="001B6D68" w:rsidRDefault="001B6D68" w:rsidP="001714DA">
      <w:pPr>
        <w:numPr>
          <w:ilvl w:val="0"/>
          <w:numId w:val="5"/>
        </w:numPr>
        <w:spacing w:after="0" w:line="240" w:lineRule="auto"/>
        <w:outlineLvl w:val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งานสืบสานประเพณีสงกรานต์ (วันผู้สูงอายุ) </w:t>
      </w:r>
    </w:p>
    <w:p w:rsidR="001B6D68" w:rsidRDefault="001B6D68" w:rsidP="001714DA">
      <w:pPr>
        <w:numPr>
          <w:ilvl w:val="0"/>
          <w:numId w:val="5"/>
        </w:numPr>
        <w:spacing w:after="0" w:line="240" w:lineRule="auto"/>
        <w:outlineLvl w:val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งานสืบสานประเพณีแห่เทียนเข้าพรรษา </w:t>
      </w:r>
    </w:p>
    <w:p w:rsidR="001B6D68" w:rsidRDefault="001B6D68" w:rsidP="001714DA">
      <w:pPr>
        <w:numPr>
          <w:ilvl w:val="0"/>
          <w:numId w:val="5"/>
        </w:numPr>
        <w:spacing w:after="0" w:line="240" w:lineRule="auto"/>
        <w:outlineLvl w:val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งานสืบสานประเพณีลอยกระทง</w:t>
      </w:r>
    </w:p>
    <w:p w:rsidR="001B6D68" w:rsidRDefault="001B6D68" w:rsidP="001714DA">
      <w:pPr>
        <w:numPr>
          <w:ilvl w:val="0"/>
          <w:numId w:val="5"/>
        </w:numPr>
        <w:spacing w:after="0" w:line="240" w:lineRule="auto"/>
        <w:outlineLvl w:val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งานประเพณีเลี้ยงศาลปู่ตาทุกหมู่บ้าน</w:t>
      </w:r>
    </w:p>
    <w:p w:rsidR="001B6D68" w:rsidRDefault="001B6D68" w:rsidP="001714DA">
      <w:pPr>
        <w:spacing w:after="0"/>
        <w:ind w:left="720"/>
        <w:outlineLvl w:val="0"/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การศึกษา</w:t>
      </w:r>
    </w:p>
    <w:p w:rsidR="001B6D68" w:rsidRDefault="001B6D68" w:rsidP="001714DA">
      <w:pPr>
        <w:spacing w:after="0"/>
        <w:ind w:firstLine="720"/>
        <w:outlineLvl w:val="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ในพื้นที่องค์การบริหารส่วนตำบล</w:t>
      </w:r>
      <w:r>
        <w:rPr>
          <w:rFonts w:ascii="TH SarabunPSK" w:hAnsi="TH SarabunPSK" w:cs="TH SarabunPSK"/>
          <w:sz w:val="32"/>
          <w:szCs w:val="32"/>
          <w:cs/>
        </w:rPr>
        <w:t>ช่อระกา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มีโรงเรียนในพื้นระดับประถมศึกษาจำนวน </w:t>
      </w:r>
      <w:r>
        <w:rPr>
          <w:rFonts w:ascii="TH SarabunPSK" w:hAnsi="TH SarabunPSK" w:cs="TH SarabunPSK"/>
          <w:sz w:val="32"/>
          <w:szCs w:val="32"/>
          <w:cs/>
        </w:rPr>
        <w:t xml:space="preserve"> ๒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แห่ง</w:t>
      </w:r>
      <w:r>
        <w:rPr>
          <w:rFonts w:ascii="TH SarabunPSK" w:hAnsi="TH SarabunPSK" w:cs="TH SarabunPSK"/>
          <w:sz w:val="32"/>
          <w:szCs w:val="32"/>
          <w:cs/>
        </w:rPr>
        <w:t xml:space="preserve">  และโรงเรียนขยายโอกาส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ถึงมัธยมศึกษาตอนต้น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อีก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แห่ง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1B6D68" w:rsidRDefault="001B6D68" w:rsidP="001714DA">
      <w:pPr>
        <w:numPr>
          <w:ilvl w:val="0"/>
          <w:numId w:val="7"/>
        </w:numPr>
        <w:spacing w:after="0" w:line="240" w:lineRule="auto"/>
        <w:outlineLvl w:val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lastRenderedPageBreak/>
        <w:t>โรงเรียนชุมชนบ้านช่อระกา</w:t>
      </w:r>
    </w:p>
    <w:p w:rsidR="001B6D68" w:rsidRDefault="001B6D68" w:rsidP="001714DA">
      <w:pPr>
        <w:numPr>
          <w:ilvl w:val="0"/>
          <w:numId w:val="7"/>
        </w:numPr>
        <w:spacing w:after="0" w:line="240" w:lineRule="auto"/>
        <w:outlineLvl w:val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โรงเรียนบ้านขามเวียน</w:t>
      </w:r>
    </w:p>
    <w:p w:rsidR="001B6D68" w:rsidRDefault="001B6D68" w:rsidP="001714DA">
      <w:pPr>
        <w:numPr>
          <w:ilvl w:val="0"/>
          <w:numId w:val="7"/>
        </w:numPr>
        <w:spacing w:after="0" w:line="240" w:lineRule="auto"/>
        <w:outlineLvl w:val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โรงเรียนบ้านโนน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เพ็ด</w:t>
      </w:r>
      <w:proofErr w:type="spellEnd"/>
    </w:p>
    <w:p w:rsidR="001B6D68" w:rsidRDefault="001B6D68" w:rsidP="001714DA">
      <w:pPr>
        <w:spacing w:after="0"/>
        <w:outlineLvl w:val="0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1B6D68" w:rsidRDefault="001B6D68" w:rsidP="001714DA">
      <w:pPr>
        <w:spacing w:after="0"/>
        <w:outlineLvl w:val="0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ตารางแสดงการศึกษาของประชากรในเขตองค์การบริหารส่วนตำบลช่อระกา </w:t>
      </w:r>
    </w:p>
    <w:p w:rsidR="001B6D68" w:rsidRDefault="001B6D68" w:rsidP="001714DA">
      <w:pPr>
        <w:spacing w:after="0"/>
        <w:ind w:firstLine="720"/>
        <w:outlineLvl w:val="0"/>
        <w:rPr>
          <w:rFonts w:ascii="TH SarabunPSK" w:eastAsia="Angsana New" w:hAnsi="TH SarabunPSK" w:cs="TH SarabunPSK"/>
          <w:sz w:val="16"/>
          <w:szCs w:val="16"/>
        </w:rPr>
      </w:pPr>
    </w:p>
    <w:tbl>
      <w:tblPr>
        <w:tblW w:w="978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5"/>
        <w:gridCol w:w="1417"/>
        <w:gridCol w:w="1276"/>
        <w:gridCol w:w="851"/>
        <w:gridCol w:w="850"/>
        <w:gridCol w:w="851"/>
      </w:tblGrid>
      <w:tr w:rsidR="001B6D68" w:rsidTr="001B6D68"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ตัวชี้วัดข้อมูลด้านการศึกษา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จำนวนที่</w:t>
            </w:r>
          </w:p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สำรวจทั้งหมด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ผ่านเกณฑ์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ไม่ผ่านเกณฑ์</w:t>
            </w:r>
          </w:p>
        </w:tc>
      </w:tr>
      <w:tr w:rsidR="001B6D68" w:rsidTr="001B6D68"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1B6D68" w:rsidTr="001B6D68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๑. เด็กอายุ ๓ – ๕ ปีเต็ม ได้รับบริการเลี้ยงดูเตรียมความพร้อมก่อนวัยเรียน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0009B4">
            <w:pPr>
              <w:pStyle w:val="af5"/>
              <w:numPr>
                <w:ilvl w:val="0"/>
                <w:numId w:val="9"/>
              </w:numPr>
              <w:outlineLvl w:val="0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๑๑๓ คน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๑๐๐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 คน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1B6D68" w:rsidTr="001B6D68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เด็กอายุ ๖- ๑๔ ปีได้รับการศึกษาภาคบังคับ ๙ ปี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0009B4">
            <w:pPr>
              <w:pStyle w:val="af5"/>
              <w:numPr>
                <w:ilvl w:val="0"/>
                <w:numId w:val="11"/>
              </w:numPr>
              <w:outlineLvl w:val="0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๓๕๕ คน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๑๐๐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 คน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1B6D68" w:rsidTr="001B6D68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เด็กจบชั้น ม.๓ ได้เรียนต่อชั้น ม.๔ หรือเทียบเท่า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๕๕ คน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both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๕๕ คน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๑๐๐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- คน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- </w:t>
            </w:r>
          </w:p>
        </w:tc>
      </w:tr>
      <w:tr w:rsidR="001B6D68" w:rsidTr="001B6D68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เด็กจบการศึกษาบังคับ ๙ ปี ที่ไม่ได้เรียนต่อปีละยังไม่มีงานทำ ได้รับการฝึกอบรมด้านอาชีพ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both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</w:p>
        </w:tc>
      </w:tr>
      <w:tr w:rsidR="001B6D68" w:rsidTr="001B6D68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๕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คนอายุ ๑๕ – ๖๐ ปีเต็ม อ่านภาษาไทยและคิดเลขอย่างง่ายได้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๕๕๔ คน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๕๕๓ คน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๙๙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๙๓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 คน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๐.๐๖</w:t>
            </w:r>
          </w:p>
        </w:tc>
      </w:tr>
    </w:tbl>
    <w:p w:rsidR="001B6D68" w:rsidRDefault="001B6D68" w:rsidP="001714DA">
      <w:pPr>
        <w:spacing w:after="0"/>
        <w:rPr>
          <w:rFonts w:ascii="TH SarabunPSK" w:eastAsia="Angsana New" w:hAnsi="TH SarabunPSK" w:cs="TH SarabunPSK"/>
          <w:sz w:val="32"/>
          <w:szCs w:val="32"/>
          <w:lang w:eastAsia="zh-CN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โรงเรียนในเขตพื้นที่องค์การบริหารส่วนตำบลช่อระการับผิดชอบ คือ</w:t>
      </w:r>
    </w:p>
    <w:tbl>
      <w:tblPr>
        <w:tblW w:w="99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9"/>
        <w:gridCol w:w="3042"/>
        <w:gridCol w:w="2127"/>
        <w:gridCol w:w="2126"/>
        <w:gridCol w:w="2126"/>
      </w:tblGrid>
      <w:tr w:rsidR="001B6D68" w:rsidTr="001B6D68">
        <w:trPr>
          <w:cantSplit/>
          <w:trHeight w:val="2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16"/>
                <w:szCs w:val="16"/>
                <w:lang w:eastAsia="zh-CN"/>
              </w:rPr>
            </w:pP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ชื่อศูนย์พัฒนาเด็กเล็ก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๒๕๕๕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๒๕๕๖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๒๕๕๗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1B6D68" w:rsidTr="001B6D6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0009B4">
            <w:pPr>
              <w:pStyle w:val="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ศูนย์พัฒนาเด็กเล็กบ้านช่อระกา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๓๕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๓๔</w:t>
            </w:r>
          </w:p>
        </w:tc>
      </w:tr>
      <w:tr w:rsidR="001B6D68" w:rsidTr="001B6D6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ศูนย์พัฒนาเด็กเล็กบ้านขามเวียน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๒๗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๒๒</w:t>
            </w:r>
          </w:p>
        </w:tc>
      </w:tr>
      <w:tr w:rsidR="001B6D68" w:rsidTr="001B6D6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ศูนย์พัฒนาเด็กเล็กบ้านโนน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เพ็ด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๔๐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๔๕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๓๗</w:t>
            </w:r>
          </w:p>
        </w:tc>
      </w:tr>
      <w:tr w:rsidR="001B6D68" w:rsidTr="001B6D6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ชุมชนบ้านช่อระกา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๒๐๓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๒๐๓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๒๐๘</w:t>
            </w:r>
          </w:p>
        </w:tc>
      </w:tr>
      <w:tr w:rsidR="001B6D68" w:rsidTr="001B6D6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โรงเรียนบ้าน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ขามเวียน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๗๐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๗๒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๖๒</w:t>
            </w:r>
          </w:p>
        </w:tc>
      </w:tr>
      <w:tr w:rsidR="001B6D68" w:rsidTr="001B6D6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โรงเรียนบ้านโนน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เพ็ด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๗๘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๘๑</w:t>
            </w:r>
          </w:p>
        </w:tc>
      </w:tr>
      <w:tr w:rsidR="001B6D68" w:rsidTr="001B6D6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๔๕๒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๔๕๙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๔๔๔</w:t>
            </w:r>
          </w:p>
        </w:tc>
      </w:tr>
    </w:tbl>
    <w:p w:rsidR="001B6D68" w:rsidRDefault="001B6D68" w:rsidP="001714DA">
      <w:pPr>
        <w:spacing w:after="0"/>
        <w:ind w:firstLine="720"/>
        <w:rPr>
          <w:rFonts w:ascii="TH SarabunPSK" w:eastAsia="Cordia New" w:hAnsi="TH SarabunPSK" w:cs="TH SarabunPSK"/>
          <w:sz w:val="16"/>
          <w:szCs w:val="16"/>
          <w:lang w:eastAsia="zh-CN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ศูนย์พัฒนาเด็กเล็กบ้านช่อระกา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มีครูผู้ดูแลเด็ก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1B6D68" w:rsidRDefault="001B6D68" w:rsidP="001714DA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ศูนย์พัฒนาเด็กเล็กบ้านขามเวียน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มีครูผู้ดูแลเด็ก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1B6D68" w:rsidRDefault="001B6D68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ศูนย์พัฒนาเด็กเล็กบ้านโนน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เพ็ด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มีครูผู้ดูแลเด็ก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</w:p>
    <w:p w:rsidR="001B6D68" w:rsidRDefault="001B6D68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โรงเรียนบ้านโนน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เพ็ด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บุคลากร ครู</w:t>
      </w:r>
      <w:r>
        <w:rPr>
          <w:rFonts w:ascii="TH SarabunPSK" w:eastAsia="Angsana New" w:hAnsi="TH SarabunPSK" w:cs="TH SarabunPSK"/>
          <w:sz w:val="32"/>
          <w:szCs w:val="32"/>
        </w:rPr>
        <w:t>/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ผู้บริหาร จำนวน   ๗   คน  </w:t>
      </w:r>
    </w:p>
    <w:p w:rsidR="001B6D68" w:rsidRDefault="001B6D68" w:rsidP="001714DA">
      <w:pPr>
        <w:spacing w:after="0"/>
        <w:ind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eastAsia="Angsana New" w:hAnsi="TH SarabunPSK" w:cs="TH SarabunPSK"/>
          <w:sz w:val="32"/>
          <w:szCs w:val="32"/>
          <w:cs/>
        </w:rPr>
        <w:t>โรงเรียนบ้าน</w:t>
      </w:r>
      <w:r>
        <w:rPr>
          <w:rFonts w:ascii="TH SarabunPSK" w:hAnsi="TH SarabunPSK" w:cs="TH SarabunPSK"/>
          <w:sz w:val="32"/>
          <w:szCs w:val="32"/>
          <w:cs/>
        </w:rPr>
        <w:t>ขามเวียน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บุคลากร ครู</w:t>
      </w:r>
      <w:r>
        <w:rPr>
          <w:rFonts w:ascii="TH SarabunPSK" w:eastAsia="Angsana New" w:hAnsi="TH SarabunPSK" w:cs="TH SarabunPSK"/>
          <w:sz w:val="32"/>
          <w:szCs w:val="32"/>
        </w:rPr>
        <w:t>/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ผู้บริหาร จำนวน   ๖   คน </w:t>
      </w:r>
    </w:p>
    <w:p w:rsidR="001B6D68" w:rsidRDefault="001B6D68" w:rsidP="001714DA">
      <w:pPr>
        <w:spacing w:after="0"/>
        <w:ind w:left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 xml:space="preserve">-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/>
          <w:sz w:val="32"/>
          <w:szCs w:val="32"/>
          <w:cs/>
        </w:rPr>
        <w:t>ชุมชนบ้านช่อระกา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บุคลากร ครู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  จำนวน  ๑๗  คน</w:t>
      </w:r>
      <w:r>
        <w:rPr>
          <w:rFonts w:ascii="TH SarabunPSK" w:hAnsi="TH SarabunPSK" w:cs="TH SarabunPSK"/>
          <w:sz w:val="32"/>
          <w:szCs w:val="32"/>
        </w:rPr>
        <w:t xml:space="preserve">   </w:t>
      </w:r>
    </w:p>
    <w:p w:rsidR="001B6D68" w:rsidRDefault="001B6D68" w:rsidP="001714DA">
      <w:pPr>
        <w:spacing w:after="0"/>
        <w:outlineLvl w:val="0"/>
        <w:rPr>
          <w:rFonts w:ascii="TH SarabunPSK" w:eastAsia="Angsana New" w:hAnsi="TH SarabunPSK" w:cs="TH SarabunPSK" w:hint="cs"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การสาธารณสุข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การให้บริการทางสาธารณสุข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มีสถานบริการ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1B6D68" w:rsidRDefault="001B6D68" w:rsidP="001714DA">
      <w:pPr>
        <w:spacing w:after="0"/>
        <w:ind w:left="720" w:firstLine="720"/>
        <w:outlineLvl w:val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๕.๖.๑ โรงพยาบาลส่งเสริมสุขภาพตำบล  ๑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แห่ง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ตั้งอยู่ที่ </w:t>
      </w:r>
      <w:r>
        <w:rPr>
          <w:rFonts w:ascii="TH SarabunPSK" w:hAnsi="TH SarabunPSK" w:cs="TH SarabunPSK"/>
          <w:sz w:val="32"/>
          <w:szCs w:val="32"/>
          <w:cs/>
        </w:rPr>
        <w:t xml:space="preserve"> หมู่ที่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</w:p>
    <w:p w:rsidR="001B6D68" w:rsidRDefault="001B6D68" w:rsidP="001714DA">
      <w:pPr>
        <w:spacing w:after="0"/>
        <w:outlineLvl w:val="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๕.๖.</w:t>
      </w:r>
      <w:r>
        <w:rPr>
          <w:rFonts w:ascii="TH SarabunPSK" w:hAnsi="TH SarabunPSK" w:cs="TH SarabunPSK"/>
          <w:sz w:val="32"/>
          <w:szCs w:val="32"/>
          <w:cs/>
        </w:rPr>
        <w:t>๒ ศูนย์สาธารณสุขมูลฐานชุมชน</w:t>
      </w:r>
      <w:r>
        <w:rPr>
          <w:rFonts w:ascii="TH SarabunPSK" w:hAnsi="TH SarabunPSK" w:cs="TH SarabunPSK"/>
          <w:sz w:val="32"/>
          <w:szCs w:val="32"/>
        </w:rPr>
        <w:t xml:space="preserve"> 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ศสมช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.)  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แห่ง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หมู่ที่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</w:p>
    <w:p w:rsidR="001B6D68" w:rsidRDefault="001B6D68" w:rsidP="001714DA">
      <w:pPr>
        <w:spacing w:after="0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๕.๖.</w:t>
      </w:r>
      <w:r>
        <w:rPr>
          <w:rFonts w:ascii="TH SarabunPSK" w:hAnsi="TH SarabunPSK" w:cs="TH SarabunPSK"/>
          <w:sz w:val="32"/>
          <w:szCs w:val="32"/>
          <w:cs/>
        </w:rPr>
        <w:t>๓ ศูนย์สาธารณสุขมูลฐานโรงเรียน</w:t>
      </w:r>
      <w:r>
        <w:rPr>
          <w:rFonts w:ascii="TH SarabunPSK" w:hAnsi="TH SarabunPSK" w:cs="TH SarabunPSK"/>
          <w:sz w:val="32"/>
          <w:szCs w:val="32"/>
        </w:rPr>
        <w:t xml:space="preserve"> 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ศสร</w:t>
      </w:r>
      <w:proofErr w:type="spellEnd"/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/>
          <w:sz w:val="32"/>
          <w:szCs w:val="32"/>
        </w:rPr>
        <w:t xml:space="preserve">.)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แห่ง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หมู่ที่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 , </w:t>
      </w:r>
      <w:r>
        <w:rPr>
          <w:rFonts w:ascii="TH SarabunPSK" w:hAnsi="TH SarabunPSK" w:cs="TH SarabunPSK" w:hint="cs"/>
          <w:sz w:val="32"/>
          <w:szCs w:val="32"/>
          <w:cs/>
        </w:rPr>
        <w:t>๓ และ ๔</w:t>
      </w:r>
    </w:p>
    <w:p w:rsidR="001B6D68" w:rsidRDefault="001B6D68" w:rsidP="001714DA">
      <w:pPr>
        <w:spacing w:after="0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๕.๖.</w:t>
      </w:r>
      <w:r>
        <w:rPr>
          <w:rFonts w:ascii="TH SarabunPSK" w:hAnsi="TH SarabunPSK" w:cs="TH SarabunPSK"/>
          <w:sz w:val="32"/>
          <w:szCs w:val="32"/>
          <w:cs/>
        </w:rPr>
        <w:t>๔ ศูนย์สาธารณสุขมูลฐานวัด</w:t>
      </w:r>
      <w:r>
        <w:rPr>
          <w:rFonts w:ascii="TH SarabunPSK" w:hAnsi="TH SarabunPSK" w:cs="TH SarabunPSK"/>
          <w:sz w:val="32"/>
          <w:szCs w:val="32"/>
        </w:rPr>
        <w:t xml:space="preserve"> 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ศสมว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.) 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แห่ง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หมู่ที่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 ,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 ,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 ,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 ,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และ ๙</w:t>
      </w:r>
    </w:p>
    <w:p w:rsidR="001B6D68" w:rsidRDefault="001B6D68" w:rsidP="001714DA">
      <w:pPr>
        <w:spacing w:after="0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๕.๖.</w:t>
      </w:r>
      <w:r>
        <w:rPr>
          <w:rFonts w:ascii="TH SarabunPSK" w:hAnsi="TH SarabunPSK" w:cs="TH SarabunPSK"/>
          <w:sz w:val="32"/>
          <w:szCs w:val="32"/>
          <w:cs/>
        </w:rPr>
        <w:t>๕ อัตราการมีและใช้ส้วมราดน้ำ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ร้อยละ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๑๐๐ </w:t>
      </w:r>
      <w:r>
        <w:rPr>
          <w:rFonts w:ascii="TH SarabunPSK" w:hAnsi="TH SarabunPSK" w:cs="TH SarabunPSK"/>
          <w:sz w:val="32"/>
          <w:szCs w:val="32"/>
        </w:rPr>
        <w:t>%</w:t>
      </w:r>
    </w:p>
    <w:p w:rsidR="001B6D68" w:rsidRDefault="001B6D68" w:rsidP="001714DA">
      <w:pPr>
        <w:spacing w:after="0"/>
        <w:ind w:left="720" w:firstLine="72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๕.๖.</w:t>
      </w:r>
      <w:r>
        <w:rPr>
          <w:rFonts w:ascii="TH SarabunPSK" w:hAnsi="TH SarabunPSK" w:cs="TH SarabunPSK"/>
          <w:sz w:val="32"/>
          <w:szCs w:val="32"/>
          <w:cs/>
        </w:rPr>
        <w:t xml:space="preserve">๖ </w:t>
      </w:r>
      <w:r>
        <w:rPr>
          <w:rFonts w:ascii="TH SarabunIT๙" w:hAnsi="TH SarabunIT๙" w:cs="TH SarabunIT๙"/>
          <w:sz w:val="32"/>
          <w:szCs w:val="32"/>
          <w:cs/>
        </w:rPr>
        <w:t>ผู้สูงอายุ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๕๗๖  คน</w:t>
      </w:r>
    </w:p>
    <w:p w:rsidR="001B6D68" w:rsidRDefault="001B6D68" w:rsidP="001714DA">
      <w:pPr>
        <w:spacing w:after="0"/>
        <w:ind w:left="720" w:firstLine="720"/>
        <w:outlineLvl w:val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๕.๖.</w:t>
      </w:r>
      <w:r>
        <w:rPr>
          <w:rFonts w:ascii="TH SarabunPSK" w:hAnsi="TH SarabunPSK" w:cs="TH SarabunPSK"/>
          <w:sz w:val="32"/>
          <w:szCs w:val="32"/>
          <w:cs/>
        </w:rPr>
        <w:t xml:space="preserve">๗ </w:t>
      </w:r>
      <w:r>
        <w:rPr>
          <w:rFonts w:ascii="TH SarabunIT๙" w:hAnsi="TH SarabunIT๙" w:cs="TH SarabunIT๙"/>
          <w:sz w:val="32"/>
          <w:szCs w:val="32"/>
          <w:cs/>
        </w:rPr>
        <w:t>ผู้พิการ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 ๗๗  คน</w:t>
      </w:r>
    </w:p>
    <w:p w:rsidR="001B6D68" w:rsidRDefault="001B6D68" w:rsidP="001714DA">
      <w:pPr>
        <w:spacing w:after="0"/>
        <w:ind w:left="720" w:firstLine="72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๕.๖.</w:t>
      </w:r>
      <w:r>
        <w:rPr>
          <w:rFonts w:ascii="TH SarabunPSK" w:hAnsi="TH SarabunPSK" w:cs="TH SarabunPSK"/>
          <w:sz w:val="32"/>
          <w:szCs w:val="32"/>
          <w:cs/>
        </w:rPr>
        <w:t xml:space="preserve">๘ </w:t>
      </w:r>
      <w:r>
        <w:rPr>
          <w:rFonts w:ascii="TH SarabunIT๙" w:hAnsi="TH SarabunIT๙" w:cs="TH SarabunIT๙"/>
          <w:sz w:val="32"/>
          <w:szCs w:val="32"/>
          <w:cs/>
        </w:rPr>
        <w:t>ผู้ป่วยเอดส์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 ๔  คน  </w:t>
      </w:r>
    </w:p>
    <w:p w:rsidR="001B6D68" w:rsidRDefault="001B6D68" w:rsidP="001714DA">
      <w:pPr>
        <w:spacing w:after="0"/>
        <w:ind w:left="2160" w:firstLine="72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(ข้อมูล  ณ วันที่  ๓๐ มิถุนายน  ๒๕๕๗) </w:t>
      </w:r>
    </w:p>
    <w:p w:rsidR="001B6D68" w:rsidRDefault="001B6D68" w:rsidP="001714DA">
      <w:pPr>
        <w:spacing w:after="0"/>
        <w:outlineLvl w:val="0"/>
        <w:rPr>
          <w:rFonts w:ascii="TH SarabunPSK" w:eastAsia="Angsana New" w:hAnsi="TH SarabunPSK" w:cs="TH SarabunPSK"/>
          <w:sz w:val="32"/>
          <w:szCs w:val="32"/>
          <w:u w:val="single"/>
          <w:cs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ความปลอดภัยในชีวิตและทรัพย์สิน</w:t>
      </w:r>
    </w:p>
    <w:p w:rsidR="001B6D68" w:rsidRDefault="001B6D68" w:rsidP="001714DA">
      <w:pPr>
        <w:spacing w:after="0"/>
        <w:ind w:left="720"/>
        <w:outlineLvl w:val="0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  <w:t>ในเขตองค์การบริหารส่วนตำบลช่อระกา  มีสถานีตำรวจภูธรบ้านเหลื่อมที่คอยให้บริการ</w:t>
      </w:r>
    </w:p>
    <w:p w:rsidR="001B6D68" w:rsidRPr="00A0255C" w:rsidRDefault="001B6D68" w:rsidP="001714DA">
      <w:pPr>
        <w:spacing w:after="0"/>
        <w:outlineLvl w:val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ประชาชนในด้านความปลอดภัยในชีวิตและทรัพย์สิน  </w:t>
      </w:r>
      <w:r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eastAsia="Angsana New" w:hAnsi="TH SarabunPSK" w:cs="TH SarabunPSK"/>
          <w:sz w:val="32"/>
          <w:szCs w:val="32"/>
          <w:cs/>
        </w:rPr>
        <w:t>ยังมีงานป้องกันและบรรเทาสาธารณภัยซึ่งอยู่ในความรับผิดชอบขององค์การบริหารส่วนตำบลคอยให้บริการประชาชนเมื่อเกิดเหตุสาธารณภัย</w:t>
      </w:r>
    </w:p>
    <w:p w:rsidR="001B6D68" w:rsidRPr="00A0255C" w:rsidRDefault="001B6D68" w:rsidP="001714DA">
      <w:pPr>
        <w:spacing w:after="0"/>
        <w:outlineLvl w:val="0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๖) ด้านสิ่งแวดล้อมและทรัพยากรธรรมชาติ</w:t>
      </w:r>
    </w:p>
    <w:p w:rsidR="001B6D68" w:rsidRDefault="001B6D68" w:rsidP="001714DA">
      <w:pPr>
        <w:spacing w:after="0"/>
        <w:outlineLvl w:val="0"/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u w:val="single"/>
          <w:cs/>
        </w:rPr>
        <w:t>แหล่งน้ำในเขตตำบล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ช่อระกา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4"/>
        <w:gridCol w:w="882"/>
        <w:gridCol w:w="850"/>
        <w:gridCol w:w="709"/>
        <w:gridCol w:w="567"/>
        <w:gridCol w:w="709"/>
        <w:gridCol w:w="992"/>
        <w:gridCol w:w="875"/>
        <w:gridCol w:w="1251"/>
        <w:gridCol w:w="851"/>
        <w:gridCol w:w="889"/>
      </w:tblGrid>
      <w:tr w:rsidR="001B6D68" w:rsidTr="001B6D68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หมู่</w:t>
            </w:r>
          </w:p>
        </w:tc>
        <w:tc>
          <w:tcPr>
            <w:tcW w:w="85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ประเภทแหล่งน้ำ</w:t>
            </w:r>
          </w:p>
        </w:tc>
      </w:tr>
      <w:tr w:rsidR="001B6D68" w:rsidTr="001B6D68"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s/>
              </w:rPr>
              <w:t>ประปา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s/>
              </w:rPr>
              <w:t>บ่อบาดาล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s/>
              </w:rPr>
              <w:t>สระน้ำ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s/>
              </w:rPr>
              <w:t>ฝาย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s/>
              </w:rPr>
              <w:t>ทำนบ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s/>
              </w:rPr>
              <w:t>บ่อน้ำตื้น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s/>
              </w:rPr>
              <w:t>ห้วย</w:t>
            </w:r>
            <w:r>
              <w:rPr>
                <w:rFonts w:ascii="TH SarabunPSK" w:eastAsia="Angsana New" w:hAnsi="TH SarabunPSK" w:cs="TH SarabunPSK"/>
                <w:b/>
                <w:bCs/>
              </w:rPr>
              <w:t>/</w:t>
            </w:r>
            <w:r>
              <w:rPr>
                <w:rFonts w:ascii="TH SarabunPSK" w:eastAsia="Angsana New" w:hAnsi="TH SarabunPSK" w:cs="TH SarabunPSK" w:hint="cs"/>
                <w:b/>
                <w:bCs/>
                <w:cs/>
              </w:rPr>
              <w:t>คลอง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s/>
              </w:rPr>
              <w:t>โอ่ง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</w:rPr>
              <w:t>(</w:t>
            </w:r>
            <w:r>
              <w:rPr>
                <w:rFonts w:ascii="TH SarabunPSK" w:eastAsia="Angsana New" w:hAnsi="TH SarabunPSK" w:cs="TH SarabunPSK" w:hint="cs"/>
                <w:b/>
                <w:bCs/>
                <w:cs/>
              </w:rPr>
              <w:t>๒,๐๐๐ลิตร</w:t>
            </w:r>
            <w:r>
              <w:rPr>
                <w:rFonts w:ascii="TH SarabunPSK" w:eastAsia="Angsana New" w:hAnsi="TH SarabunPSK" w:cs="TH SarabunPSK"/>
                <w:b/>
                <w:bCs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s/>
              </w:rPr>
              <w:t>ถังเก็บน้ำ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s/>
              </w:rPr>
              <w:t>อื่น ๆ</w:t>
            </w:r>
          </w:p>
        </w:tc>
      </w:tr>
      <w:tr w:rsidR="001B6D68" w:rsidTr="001B6D68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๒๗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1B6D68" w:rsidTr="001B6D68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๓๖๕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1B6D68" w:rsidTr="001B6D68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๖๕๕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๑๗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1B6D68" w:rsidTr="001B6D68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๓๐๐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1B6D68" w:rsidTr="001B6D68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๒๖๔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1B6D68" w:rsidTr="001B6D68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๓๘๐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1B6D68" w:rsidTr="001B6D68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๒๗๖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1B6D68" w:rsidTr="001B6D68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๓๐๔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1B6D68" w:rsidTr="001B6D68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๑๔๐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1B6D68" w:rsidTr="001B6D68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๓,๐๘๔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๗๗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:rsidR="001B6D68" w:rsidRDefault="001B6D68" w:rsidP="001714DA">
      <w:pPr>
        <w:spacing w:after="0"/>
        <w:outlineLvl w:val="0"/>
        <w:rPr>
          <w:rFonts w:ascii="TH SarabunPSK" w:eastAsia="Angsana New" w:hAnsi="TH SarabunPSK" w:cs="TH SarabunPSK"/>
          <w:b/>
          <w:bCs/>
          <w:sz w:val="16"/>
          <w:szCs w:val="16"/>
          <w:lang w:eastAsia="zh-CN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</w:p>
    <w:p w:rsidR="001B6D68" w:rsidRDefault="001B6D68" w:rsidP="001714DA">
      <w:pPr>
        <w:spacing w:after="0"/>
        <w:outlineLvl w:val="0"/>
        <w:rPr>
          <w:rFonts w:ascii="TH SarabunPSK" w:eastAsia="Angsana New" w:hAnsi="TH SarabunPSK" w:cs="TH SarabunPSK"/>
          <w:b/>
          <w:bCs/>
          <w:sz w:val="16"/>
          <w:szCs w:val="16"/>
          <w:u w:val="single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การใช้ที่ดินในเขตองค์การบริหารส่วนตำบลช่อระกา</w:t>
      </w:r>
    </w:p>
    <w:tbl>
      <w:tblPr>
        <w:tblpPr w:leftFromText="180" w:rightFromText="180" w:vertAnchor="text" w:horzAnchor="margin" w:tblpY="98"/>
        <w:tblW w:w="0" w:type="auto"/>
        <w:tblLayout w:type="fixed"/>
        <w:tblLook w:val="04A0"/>
      </w:tblPr>
      <w:tblGrid>
        <w:gridCol w:w="1242"/>
        <w:gridCol w:w="4128"/>
        <w:gridCol w:w="2109"/>
        <w:gridCol w:w="1701"/>
      </w:tblGrid>
      <w:tr w:rsidR="001B6D68" w:rsidTr="001B6D6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s/>
              </w:rPr>
              <w:t>ประเภทการใช้ที่ดิน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s/>
              </w:rPr>
              <w:t>พื้นที่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s/>
              </w:rPr>
              <w:t>ร้อยละ</w:t>
            </w:r>
          </w:p>
        </w:tc>
      </w:tr>
      <w:tr w:rsidR="001B6D68" w:rsidTr="001B6D6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๑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ที่พักอาศัย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๐.๕๕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๑.๑๓</w:t>
            </w:r>
          </w:p>
        </w:tc>
      </w:tr>
      <w:tr w:rsidR="001B6D68" w:rsidTr="001B6D6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๒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เกษตรกรรม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๔๔.๗๗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๙๓.๖๔</w:t>
            </w:r>
          </w:p>
        </w:tc>
      </w:tr>
      <w:tr w:rsidR="001B6D68" w:rsidTr="001B6D6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๓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ธุรกิจการค้า</w:t>
            </w:r>
            <w:r>
              <w:rPr>
                <w:rFonts w:ascii="TH SarabunPSK" w:eastAsia="Angsana New" w:hAnsi="TH SarabunPSK" w:cs="TH SarabunPSK"/>
              </w:rPr>
              <w:t>/</w:t>
            </w:r>
            <w:r>
              <w:rPr>
                <w:rFonts w:ascii="TH SarabunPSK" w:eastAsia="Angsana New" w:hAnsi="TH SarabunPSK" w:cs="TH SarabunPSK" w:hint="cs"/>
                <w:cs/>
              </w:rPr>
              <w:t>พาณิชยก</w:t>
            </w:r>
            <w:proofErr w:type="spellStart"/>
            <w:r>
              <w:rPr>
                <w:rFonts w:ascii="TH SarabunPSK" w:eastAsia="Angsana New" w:hAnsi="TH SarabunPSK" w:cs="TH SarabunPSK" w:hint="cs"/>
                <w:cs/>
              </w:rPr>
              <w:t>รรม</w:t>
            </w:r>
            <w:proofErr w:type="spellEnd"/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๐.๐๐๑๖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๐.๐๐๓</w:t>
            </w:r>
          </w:p>
        </w:tc>
      </w:tr>
      <w:tr w:rsidR="001B6D68" w:rsidTr="001B6D6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๔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สถานศึกษา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๐.๐๙๘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๐.๒๐</w:t>
            </w:r>
          </w:p>
        </w:tc>
      </w:tr>
      <w:tr w:rsidR="001B6D68" w:rsidTr="001B6D6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๕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proofErr w:type="spellStart"/>
            <w:r>
              <w:rPr>
                <w:rFonts w:ascii="TH SarabunPSK" w:eastAsia="Angsana New" w:hAnsi="TH SarabunPSK" w:cs="TH SarabunPSK"/>
                <w:cs/>
              </w:rPr>
              <w:t>ศาสน</w:t>
            </w:r>
            <w:proofErr w:type="spellEnd"/>
            <w:r>
              <w:rPr>
                <w:rFonts w:ascii="TH SarabunPSK" w:eastAsia="Angsana New" w:hAnsi="TH SarabunPSK" w:cs="TH SarabunPSK"/>
                <w:cs/>
              </w:rPr>
              <w:t>สถาน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๐.๑๖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๐.๓๓</w:t>
            </w:r>
          </w:p>
        </w:tc>
      </w:tr>
      <w:tr w:rsidR="001B6D68" w:rsidTr="001B6D6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๖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สถานที่ราชการ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๐.๐๐๗๒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๐.๐๑๕</w:t>
            </w:r>
          </w:p>
        </w:tc>
      </w:tr>
      <w:tr w:rsidR="001B6D68" w:rsidTr="001B6D6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lastRenderedPageBreak/>
              <w:t>๗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ถนนและที่สาธารณะ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๑.๖๒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๓.๓๘</w:t>
            </w:r>
          </w:p>
        </w:tc>
      </w:tr>
      <w:tr w:rsidR="001B6D68" w:rsidTr="001B6D6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๘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อุตสาหกรรม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  <w:tr w:rsidR="001B6D68" w:rsidTr="001B6D68"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๙</w:t>
            </w:r>
          </w:p>
        </w:tc>
        <w:tc>
          <w:tcPr>
            <w:tcW w:w="4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แหล่งน้ำ</w:t>
            </w:r>
          </w:p>
        </w:tc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๐.๖๑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๑.๓๕</w:t>
            </w:r>
          </w:p>
        </w:tc>
      </w:tr>
      <w:tr w:rsidR="001B6D68" w:rsidTr="001B6D6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๑๐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อื่น ๆ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  <w:tr w:rsidR="001B6D68" w:rsidTr="001B6D68"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6D68" w:rsidRDefault="001B6D68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4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๔๗.๘๑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s/>
              </w:rPr>
              <w:t>๑๐๐</w:t>
            </w:r>
          </w:p>
        </w:tc>
      </w:tr>
    </w:tbl>
    <w:p w:rsidR="001B6D68" w:rsidRDefault="001B6D68" w:rsidP="001714DA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B6D68" w:rsidRDefault="001B6D68" w:rsidP="001714D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ที่อยู่อาศัยและสภาพแวดล้อม</w:t>
      </w:r>
    </w:p>
    <w:p w:rsidR="001B6D68" w:rsidRDefault="001B6D68" w:rsidP="001714DA">
      <w:pPr>
        <w:spacing w:after="0"/>
        <w:ind w:right="-38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ตารางแสดงที่อยู่อาศัยและสภาพแวดล้อมที่เหมาะสมของประชากรในเขตองค์การบริหารส่วนตำบลช่อระกา</w:t>
      </w:r>
    </w:p>
    <w:p w:rsidR="001B6D68" w:rsidRDefault="001B6D68" w:rsidP="001714DA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106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06"/>
        <w:gridCol w:w="1418"/>
        <w:gridCol w:w="1276"/>
        <w:gridCol w:w="850"/>
        <w:gridCol w:w="1134"/>
        <w:gridCol w:w="851"/>
      </w:tblGrid>
      <w:tr w:rsidR="001B6D68" w:rsidTr="001B6D68">
        <w:tc>
          <w:tcPr>
            <w:tcW w:w="5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s/>
              </w:rPr>
              <w:t>ตัวชี้วัดข้อมูลด้านที่อยู่อาศัยและ</w:t>
            </w:r>
            <w:r>
              <w:rPr>
                <w:rFonts w:ascii="TH SarabunPSK" w:hAnsi="TH SarabunPSK" w:cs="TH SarabunPSK"/>
                <w:b/>
                <w:bCs/>
                <w:cs/>
              </w:rPr>
              <w:t>สภาพแวดล้อม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s/>
              </w:rPr>
              <w:t>จำนวนที่</w:t>
            </w:r>
          </w:p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s/>
              </w:rPr>
              <w:t>สำรวจทั้งหมด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s/>
              </w:rPr>
              <w:t>ผ่านเกณฑ์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s/>
              </w:rPr>
              <w:t>ไม่ผ่านเกณฑ์</w:t>
            </w:r>
          </w:p>
        </w:tc>
      </w:tr>
      <w:tr w:rsidR="001B6D68" w:rsidTr="001B6D68">
        <w:tc>
          <w:tcPr>
            <w:tcW w:w="5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s/>
              </w:rPr>
              <w:t>จำนวน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s/>
              </w:rPr>
              <w:t>ร้อยละ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s/>
              </w:rPr>
              <w:t>จำนวน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s/>
              </w:rPr>
              <w:t>ร้อยละ</w:t>
            </w:r>
          </w:p>
        </w:tc>
      </w:tr>
      <w:tr w:rsidR="001B6D68" w:rsidTr="001B6D6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๑. ครัวเรือนมีความมั่นคงในที่อยู่อาศัยและสภาพบ้านคงทนถาวร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 xml:space="preserve">๗๗๕ </w:t>
            </w:r>
            <w:proofErr w:type="spellStart"/>
            <w:r>
              <w:rPr>
                <w:rFonts w:ascii="TH SarabunPSK" w:eastAsia="Angsana New" w:hAnsi="TH SarabunPSK" w:cs="TH SarabunPSK"/>
                <w:cs/>
              </w:rPr>
              <w:t>คร.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 xml:space="preserve">๗๗๔ </w:t>
            </w:r>
            <w:proofErr w:type="spellStart"/>
            <w:r>
              <w:rPr>
                <w:rFonts w:ascii="TH SarabunPSK" w:eastAsia="Angsana New" w:hAnsi="TH SarabunPSK" w:cs="TH SarabunPSK"/>
                <w:cs/>
              </w:rPr>
              <w:t>คร.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๙๙</w:t>
            </w:r>
            <w:r>
              <w:rPr>
                <w:rFonts w:ascii="TH SarabunPSK" w:eastAsia="Angsana New" w:hAnsi="TH SarabunPSK" w:cs="TH SarabunPSK"/>
              </w:rPr>
              <w:t>.</w:t>
            </w:r>
            <w:r>
              <w:rPr>
                <w:rFonts w:ascii="TH SarabunPSK" w:eastAsia="Angsana New" w:hAnsi="TH SarabunPSK" w:cs="TH SarabunPSK" w:hint="cs"/>
                <w:cs/>
              </w:rPr>
              <w:t>๘๗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 xml:space="preserve">     ๑ </w:t>
            </w:r>
            <w:proofErr w:type="spellStart"/>
            <w:r>
              <w:rPr>
                <w:rFonts w:ascii="TH SarabunPSK" w:eastAsia="Angsana New" w:hAnsi="TH SarabunPSK" w:cs="TH SarabunPSK"/>
                <w:cs/>
              </w:rPr>
              <w:t>คร</w:t>
            </w:r>
            <w:proofErr w:type="spellEnd"/>
            <w:r>
              <w:rPr>
                <w:rFonts w:ascii="TH SarabunPSK" w:eastAsia="Angsana New" w:hAnsi="TH SarabunPSK" w:cs="TH SarabunPSK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๐</w:t>
            </w:r>
            <w:r>
              <w:rPr>
                <w:rFonts w:ascii="TH SarabunPSK" w:eastAsia="Angsana New" w:hAnsi="TH SarabunPSK" w:cs="TH SarabunPSK"/>
              </w:rPr>
              <w:t>.</w:t>
            </w:r>
            <w:r>
              <w:rPr>
                <w:rFonts w:ascii="TH SarabunPSK" w:eastAsia="Angsana New" w:hAnsi="TH SarabunPSK" w:cs="TH SarabunPSK" w:hint="cs"/>
                <w:cs/>
              </w:rPr>
              <w:t>๑๓</w:t>
            </w:r>
          </w:p>
        </w:tc>
      </w:tr>
      <w:tr w:rsidR="001B6D68" w:rsidTr="001B6D6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๒</w:t>
            </w:r>
            <w:r>
              <w:rPr>
                <w:rFonts w:ascii="TH SarabunPSK" w:eastAsia="Angsana New" w:hAnsi="TH SarabunPSK" w:cs="TH SarabunPSK"/>
              </w:rPr>
              <w:t xml:space="preserve">. </w:t>
            </w:r>
            <w:r>
              <w:rPr>
                <w:rFonts w:ascii="TH SarabunPSK" w:eastAsia="Angsana New" w:hAnsi="TH SarabunPSK" w:cs="TH SarabunPSK" w:hint="cs"/>
                <w:cs/>
              </w:rPr>
              <w:t>ครัวเรือนมีน้ำสะอาดสำหรับดื่มและบริโภคเพียงพอตลอดปี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 xml:space="preserve">๗๗๕ </w:t>
            </w:r>
            <w:proofErr w:type="spellStart"/>
            <w:r>
              <w:rPr>
                <w:rFonts w:ascii="TH SarabunPSK" w:eastAsia="Angsana New" w:hAnsi="TH SarabunPSK" w:cs="TH SarabunPSK"/>
                <w:cs/>
              </w:rPr>
              <w:t>คร.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 xml:space="preserve">๗๗๕ </w:t>
            </w:r>
            <w:proofErr w:type="spellStart"/>
            <w:r>
              <w:rPr>
                <w:rFonts w:ascii="TH SarabunPSK" w:eastAsia="Angsana New" w:hAnsi="TH SarabunPSK" w:cs="TH SarabunPSK"/>
                <w:cs/>
              </w:rPr>
              <w:t>คร.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๑๐๐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 xml:space="preserve">      - </w:t>
            </w:r>
            <w:proofErr w:type="spellStart"/>
            <w:r>
              <w:rPr>
                <w:rFonts w:ascii="TH SarabunPSK" w:eastAsia="Angsana New" w:hAnsi="TH SarabunPSK" w:cs="TH SarabunPSK"/>
                <w:cs/>
              </w:rPr>
              <w:t>คร</w:t>
            </w:r>
            <w:proofErr w:type="spellEnd"/>
            <w:r>
              <w:rPr>
                <w:rFonts w:ascii="TH SarabunPSK" w:eastAsia="Angsana New" w:hAnsi="TH SarabunPSK" w:cs="TH SarabunPSK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-</w:t>
            </w:r>
          </w:p>
        </w:tc>
      </w:tr>
      <w:tr w:rsidR="001B6D68" w:rsidTr="001B6D6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๓</w:t>
            </w:r>
            <w:r>
              <w:rPr>
                <w:rFonts w:ascii="TH SarabunPSK" w:eastAsia="Angsana New" w:hAnsi="TH SarabunPSK" w:cs="TH SarabunPSK"/>
              </w:rPr>
              <w:t xml:space="preserve">. </w:t>
            </w:r>
            <w:r>
              <w:rPr>
                <w:rFonts w:ascii="TH SarabunPSK" w:eastAsia="Angsana New" w:hAnsi="TH SarabunPSK" w:cs="TH SarabunPSK" w:hint="cs"/>
                <w:cs/>
              </w:rPr>
              <w:t>ครัวเรือนมีน้ำใช้เพียงพอตลอดปี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ind w:left="225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 xml:space="preserve">๗๗๕ </w:t>
            </w:r>
            <w:proofErr w:type="spellStart"/>
            <w:r>
              <w:rPr>
                <w:rFonts w:ascii="TH SarabunPSK" w:eastAsia="Angsana New" w:hAnsi="TH SarabunPSK" w:cs="TH SarabunPSK"/>
                <w:cs/>
              </w:rPr>
              <w:t>คร.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ind w:left="225"/>
              <w:jc w:val="both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 xml:space="preserve">๗๗๕ </w:t>
            </w:r>
            <w:proofErr w:type="spellStart"/>
            <w:r>
              <w:rPr>
                <w:rFonts w:ascii="TH SarabunPSK" w:eastAsia="Angsana New" w:hAnsi="TH SarabunPSK" w:cs="TH SarabunPSK"/>
                <w:cs/>
              </w:rPr>
              <w:t>คร.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๑๐๐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 xml:space="preserve">      - </w:t>
            </w:r>
            <w:proofErr w:type="spellStart"/>
            <w:r>
              <w:rPr>
                <w:rFonts w:ascii="TH SarabunPSK" w:eastAsia="Angsana New" w:hAnsi="TH SarabunPSK" w:cs="TH SarabunPSK"/>
                <w:cs/>
              </w:rPr>
              <w:t>คร</w:t>
            </w:r>
            <w:proofErr w:type="spellEnd"/>
            <w:r>
              <w:rPr>
                <w:rFonts w:ascii="TH SarabunPSK" w:eastAsia="Angsana New" w:hAnsi="TH SarabunPSK" w:cs="TH SarabunPSK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-</w:t>
            </w:r>
          </w:p>
        </w:tc>
      </w:tr>
      <w:tr w:rsidR="001B6D68" w:rsidTr="001B6D6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๔</w:t>
            </w:r>
            <w:r>
              <w:rPr>
                <w:rFonts w:ascii="TH SarabunPSK" w:eastAsia="Angsana New" w:hAnsi="TH SarabunPSK" w:cs="TH SarabunPSK"/>
              </w:rPr>
              <w:t xml:space="preserve">. </w:t>
            </w:r>
            <w:r>
              <w:rPr>
                <w:rFonts w:ascii="TH SarabunPSK" w:eastAsia="Angsana New" w:hAnsi="TH SarabunPSK" w:cs="TH SarabunPSK" w:hint="cs"/>
                <w:cs/>
              </w:rPr>
              <w:t>ครัวเรือนมีการจัดบ้านเรือนเป็นระเบียบเรียบร้อย สะอาดและถูกสุขลักษณะ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 xml:space="preserve">๗๗๕ </w:t>
            </w:r>
            <w:proofErr w:type="spellStart"/>
            <w:r>
              <w:rPr>
                <w:rFonts w:ascii="TH SarabunPSK" w:eastAsia="Angsana New" w:hAnsi="TH SarabunPSK" w:cs="TH SarabunPSK"/>
                <w:cs/>
              </w:rPr>
              <w:t>คร.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 xml:space="preserve">๗๗๔ </w:t>
            </w:r>
            <w:proofErr w:type="spellStart"/>
            <w:r>
              <w:rPr>
                <w:rFonts w:ascii="TH SarabunPSK" w:eastAsia="Angsana New" w:hAnsi="TH SarabunPSK" w:cs="TH SarabunPSK"/>
                <w:cs/>
              </w:rPr>
              <w:t>คร.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๙๙</w:t>
            </w:r>
            <w:r>
              <w:rPr>
                <w:rFonts w:ascii="TH SarabunPSK" w:eastAsia="Angsana New" w:hAnsi="TH SarabunPSK" w:cs="TH SarabunPSK"/>
              </w:rPr>
              <w:t>.</w:t>
            </w:r>
            <w:r>
              <w:rPr>
                <w:rFonts w:ascii="TH SarabunPSK" w:eastAsia="Angsana New" w:hAnsi="TH SarabunPSK" w:cs="TH SarabunPSK" w:hint="cs"/>
                <w:cs/>
              </w:rPr>
              <w:t>๘๗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 xml:space="preserve">     ๑ </w:t>
            </w:r>
            <w:proofErr w:type="spellStart"/>
            <w:r>
              <w:rPr>
                <w:rFonts w:ascii="TH SarabunPSK" w:eastAsia="Angsana New" w:hAnsi="TH SarabunPSK" w:cs="TH SarabunPSK"/>
                <w:cs/>
              </w:rPr>
              <w:t>คร</w:t>
            </w:r>
            <w:proofErr w:type="spellEnd"/>
            <w:r>
              <w:rPr>
                <w:rFonts w:ascii="TH SarabunPSK" w:eastAsia="Angsana New" w:hAnsi="TH SarabunPSK" w:cs="TH SarabunPSK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๐</w:t>
            </w:r>
            <w:r>
              <w:rPr>
                <w:rFonts w:ascii="TH SarabunPSK" w:eastAsia="Angsana New" w:hAnsi="TH SarabunPSK" w:cs="TH SarabunPSK"/>
              </w:rPr>
              <w:t>.</w:t>
            </w:r>
            <w:r>
              <w:rPr>
                <w:rFonts w:ascii="TH SarabunPSK" w:eastAsia="Angsana New" w:hAnsi="TH SarabunPSK" w:cs="TH SarabunPSK" w:hint="cs"/>
                <w:cs/>
              </w:rPr>
              <w:t>๑๓</w:t>
            </w:r>
          </w:p>
        </w:tc>
      </w:tr>
      <w:tr w:rsidR="001B6D68" w:rsidTr="001B6D6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๕</w:t>
            </w:r>
            <w:r>
              <w:rPr>
                <w:rFonts w:ascii="TH SarabunPSK" w:eastAsia="Angsana New" w:hAnsi="TH SarabunPSK" w:cs="TH SarabunPSK"/>
              </w:rPr>
              <w:t>.</w:t>
            </w:r>
            <w:r>
              <w:rPr>
                <w:rFonts w:ascii="TH SarabunPSK" w:eastAsia="Angsana New" w:hAnsi="TH SarabunPSK" w:cs="TH SarabunPSK" w:hint="cs"/>
                <w:cs/>
              </w:rPr>
              <w:t xml:space="preserve"> ครัวเรือนไม่ถูกรบกวนจากมลพิษ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 xml:space="preserve">๗๗๕ </w:t>
            </w:r>
            <w:proofErr w:type="spellStart"/>
            <w:r>
              <w:rPr>
                <w:rFonts w:ascii="TH SarabunPSK" w:eastAsia="Angsana New" w:hAnsi="TH SarabunPSK" w:cs="TH SarabunPSK"/>
                <w:cs/>
              </w:rPr>
              <w:t>คร.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 xml:space="preserve">๗๗๕ </w:t>
            </w:r>
            <w:proofErr w:type="spellStart"/>
            <w:r>
              <w:rPr>
                <w:rFonts w:ascii="TH SarabunPSK" w:eastAsia="Angsana New" w:hAnsi="TH SarabunPSK" w:cs="TH SarabunPSK"/>
                <w:cs/>
              </w:rPr>
              <w:t>คร.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๑๐๐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 xml:space="preserve">     - </w:t>
            </w:r>
            <w:proofErr w:type="spellStart"/>
            <w:r>
              <w:rPr>
                <w:rFonts w:ascii="TH SarabunPSK" w:eastAsia="Angsana New" w:hAnsi="TH SarabunPSK" w:cs="TH SarabunPSK"/>
                <w:cs/>
              </w:rPr>
              <w:t>คร</w:t>
            </w:r>
            <w:proofErr w:type="spellEnd"/>
            <w:r>
              <w:rPr>
                <w:rFonts w:ascii="TH SarabunPSK" w:eastAsia="Angsana New" w:hAnsi="TH SarabunPSK" w:cs="TH SarabunPSK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-</w:t>
            </w:r>
          </w:p>
        </w:tc>
      </w:tr>
      <w:tr w:rsidR="001B6D68" w:rsidTr="001B6D6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๖. ครัวเรือนมีการป้องกันอุบัติภัยอย่างถูกวิธี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 xml:space="preserve">๗๗๕ </w:t>
            </w:r>
            <w:proofErr w:type="spellStart"/>
            <w:r>
              <w:rPr>
                <w:rFonts w:ascii="TH SarabunPSK" w:eastAsia="Angsana New" w:hAnsi="TH SarabunPSK" w:cs="TH SarabunPSK"/>
                <w:cs/>
              </w:rPr>
              <w:t>คร.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 xml:space="preserve">๗๗๔ </w:t>
            </w:r>
            <w:proofErr w:type="spellStart"/>
            <w:r>
              <w:rPr>
                <w:rFonts w:ascii="TH SarabunPSK" w:eastAsia="Angsana New" w:hAnsi="TH SarabunPSK" w:cs="TH SarabunPSK"/>
                <w:cs/>
              </w:rPr>
              <w:t>คร.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๙๙</w:t>
            </w:r>
            <w:r>
              <w:rPr>
                <w:rFonts w:ascii="TH SarabunPSK" w:eastAsia="Angsana New" w:hAnsi="TH SarabunPSK" w:cs="TH SarabunPSK"/>
              </w:rPr>
              <w:t>.</w:t>
            </w:r>
            <w:r>
              <w:rPr>
                <w:rFonts w:ascii="TH SarabunPSK" w:eastAsia="Angsana New" w:hAnsi="TH SarabunPSK" w:cs="TH SarabunPSK" w:hint="cs"/>
                <w:cs/>
              </w:rPr>
              <w:t>๘๗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 xml:space="preserve">     ๑ </w:t>
            </w:r>
            <w:proofErr w:type="spellStart"/>
            <w:r>
              <w:rPr>
                <w:rFonts w:ascii="TH SarabunPSK" w:eastAsia="Angsana New" w:hAnsi="TH SarabunPSK" w:cs="TH SarabunPSK"/>
                <w:cs/>
              </w:rPr>
              <w:t>คร</w:t>
            </w:r>
            <w:proofErr w:type="spellEnd"/>
            <w:r>
              <w:rPr>
                <w:rFonts w:ascii="TH SarabunPSK" w:eastAsia="Angsana New" w:hAnsi="TH SarabunPSK" w:cs="TH SarabunPSK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๐</w:t>
            </w:r>
            <w:r>
              <w:rPr>
                <w:rFonts w:ascii="TH SarabunPSK" w:eastAsia="Angsana New" w:hAnsi="TH SarabunPSK" w:cs="TH SarabunPSK"/>
              </w:rPr>
              <w:t>.</w:t>
            </w:r>
            <w:r>
              <w:rPr>
                <w:rFonts w:ascii="TH SarabunPSK" w:eastAsia="Angsana New" w:hAnsi="TH SarabunPSK" w:cs="TH SarabunPSK" w:hint="cs"/>
                <w:cs/>
              </w:rPr>
              <w:t>๑๓</w:t>
            </w:r>
          </w:p>
        </w:tc>
      </w:tr>
      <w:tr w:rsidR="001B6D68" w:rsidTr="001B6D6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๗. ครัวเรือนมีความปลอดภัยในชีวิตและทรัพย์สิน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Cordia New" w:eastAsia="Cordia New" w:hAnsi="Cordia New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 xml:space="preserve">๗๗๕ </w:t>
            </w:r>
            <w:proofErr w:type="spellStart"/>
            <w:r>
              <w:rPr>
                <w:rFonts w:ascii="TH SarabunPSK" w:eastAsia="Angsana New" w:hAnsi="TH SarabunPSK" w:cs="TH SarabunPSK"/>
                <w:cs/>
              </w:rPr>
              <w:t>คร.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 xml:space="preserve">   ๗๗๕ </w:t>
            </w:r>
            <w:proofErr w:type="spellStart"/>
            <w:r>
              <w:rPr>
                <w:rFonts w:ascii="TH SarabunPSK" w:eastAsia="Angsana New" w:hAnsi="TH SarabunPSK" w:cs="TH SarabunPSK"/>
                <w:cs/>
              </w:rPr>
              <w:t>คร.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๑๐๐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 xml:space="preserve">      - </w:t>
            </w:r>
            <w:proofErr w:type="spellStart"/>
            <w:r>
              <w:rPr>
                <w:rFonts w:ascii="TH SarabunPSK" w:eastAsia="Angsana New" w:hAnsi="TH SarabunPSK" w:cs="TH SarabunPSK"/>
                <w:cs/>
              </w:rPr>
              <w:t>คร</w:t>
            </w:r>
            <w:proofErr w:type="spellEnd"/>
            <w:r>
              <w:rPr>
                <w:rFonts w:ascii="TH SarabunPSK" w:eastAsia="Angsana New" w:hAnsi="TH SarabunPSK" w:cs="TH SarabunPSK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-</w:t>
            </w:r>
          </w:p>
        </w:tc>
      </w:tr>
      <w:tr w:rsidR="001B6D68" w:rsidTr="001B6D6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๘. ครอบครัวมีความอบอุ่น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Cordia New" w:eastAsia="Cordia New" w:hAnsi="Cordia New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 xml:space="preserve">๗๗๕ </w:t>
            </w:r>
            <w:proofErr w:type="spellStart"/>
            <w:r>
              <w:rPr>
                <w:rFonts w:ascii="TH SarabunPSK" w:eastAsia="Angsana New" w:hAnsi="TH SarabunPSK" w:cs="TH SarabunPSK"/>
                <w:cs/>
              </w:rPr>
              <w:t>คร.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 xml:space="preserve">   ๗๗๕ </w:t>
            </w:r>
            <w:proofErr w:type="spellStart"/>
            <w:r>
              <w:rPr>
                <w:rFonts w:ascii="TH SarabunPSK" w:eastAsia="Angsana New" w:hAnsi="TH SarabunPSK" w:cs="TH SarabunPSK"/>
                <w:cs/>
              </w:rPr>
              <w:t>คร.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๑๐๐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outlineLvl w:val="0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 xml:space="preserve">      - </w:t>
            </w:r>
            <w:proofErr w:type="spellStart"/>
            <w:r>
              <w:rPr>
                <w:rFonts w:ascii="TH SarabunPSK" w:eastAsia="Angsana New" w:hAnsi="TH SarabunPSK" w:cs="TH SarabunPSK"/>
                <w:cs/>
              </w:rPr>
              <w:t>คร</w:t>
            </w:r>
            <w:proofErr w:type="spellEnd"/>
            <w:r>
              <w:rPr>
                <w:rFonts w:ascii="TH SarabunPSK" w:eastAsia="Angsana New" w:hAnsi="TH SarabunPSK" w:cs="TH SarabunPSK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s/>
              </w:rPr>
              <w:t>-</w:t>
            </w:r>
          </w:p>
        </w:tc>
      </w:tr>
    </w:tbl>
    <w:p w:rsidR="001B6D68" w:rsidRDefault="001B6D68" w:rsidP="001714DA">
      <w:pPr>
        <w:spacing w:after="0"/>
        <w:outlineLvl w:val="0"/>
        <w:rPr>
          <w:rFonts w:ascii="TH SarabunPSK" w:eastAsia="Angsana New" w:hAnsi="TH SarabunPSK" w:cs="TH SarabunPSK"/>
          <w:sz w:val="28"/>
          <w:cs/>
          <w:lang w:eastAsia="zh-CN"/>
        </w:rPr>
      </w:pPr>
      <w:r>
        <w:rPr>
          <w:rFonts w:ascii="TH SarabunPSK" w:eastAsia="Angsana New" w:hAnsi="TH SarabunPSK" w:cs="TH SarabunPSK"/>
          <w:cs/>
        </w:rPr>
        <w:t xml:space="preserve">ที่มา </w:t>
      </w:r>
      <w:r>
        <w:rPr>
          <w:rFonts w:ascii="TH SarabunPSK" w:eastAsia="Angsana New" w:hAnsi="TH SarabunPSK" w:cs="TH SarabunPSK"/>
        </w:rPr>
        <w:t xml:space="preserve">: </w:t>
      </w:r>
      <w:r>
        <w:rPr>
          <w:rFonts w:ascii="TH SarabunPSK" w:eastAsia="Angsana New" w:hAnsi="TH SarabunPSK" w:cs="TH SarabunPSK" w:hint="cs"/>
          <w:cs/>
        </w:rPr>
        <w:t xml:space="preserve">ข้อมูล </w:t>
      </w:r>
      <w:proofErr w:type="spellStart"/>
      <w:r>
        <w:rPr>
          <w:rFonts w:ascii="TH SarabunPSK" w:eastAsia="Angsana New" w:hAnsi="TH SarabunPSK" w:cs="TH SarabunPSK" w:hint="cs"/>
          <w:cs/>
        </w:rPr>
        <w:t>จปฐ.อบต.</w:t>
      </w:r>
      <w:proofErr w:type="spellEnd"/>
      <w:r>
        <w:rPr>
          <w:rFonts w:ascii="TH SarabunPSK" w:eastAsia="Angsana New" w:hAnsi="TH SarabunPSK" w:cs="TH SarabunPSK" w:hint="cs"/>
          <w:cs/>
        </w:rPr>
        <w:t>ช่อระกา   พฤษภาคม ๒๕๕๗</w:t>
      </w:r>
    </w:p>
    <w:p w:rsidR="001B6D68" w:rsidRDefault="001B6D68" w:rsidP="001714DA">
      <w:pPr>
        <w:spacing w:after="0"/>
        <w:outlineLvl w:val="0"/>
        <w:rPr>
          <w:rFonts w:ascii="TH SarabunPSK" w:eastAsia="Angsana New" w:hAnsi="TH SarabunPSK" w:cs="TH SarabunPSK"/>
          <w:sz w:val="16"/>
          <w:szCs w:val="16"/>
        </w:rPr>
      </w:pPr>
    </w:p>
    <w:p w:rsidR="001B6D68" w:rsidRDefault="001B6D68" w:rsidP="001714DA">
      <w:pPr>
        <w:spacing w:after="0"/>
        <w:outlineLvl w:val="0"/>
        <w:rPr>
          <w:rFonts w:ascii="TH SarabunPSK" w:eastAsia="Angsana New" w:hAnsi="TH SarabunPSK" w:cs="TH SarabunPSK"/>
          <w:sz w:val="28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๒.๒  ข้อมูลเกี่ยวกับศักยภาพขององค์การบริหารส่วนตำบลช่อระกา</w:t>
      </w:r>
    </w:p>
    <w:p w:rsidR="001B6D68" w:rsidRDefault="001B6D68" w:rsidP="001714DA">
      <w:pPr>
        <w:autoSpaceDE w:val="0"/>
        <w:autoSpaceDN w:val="0"/>
        <w:adjustRightInd w:val="0"/>
        <w:spacing w:after="0"/>
        <w:ind w:firstLine="720"/>
        <w:rPr>
          <w:rFonts w:ascii="TH SarabunPSK" w:eastAsia="Calibri" w:hAnsi="TH SarabunPSK" w:cs="TH SarabunPSK"/>
          <w:b/>
          <w:bCs/>
          <w:color w:val="000000"/>
          <w:sz w:val="16"/>
          <w:szCs w:val="16"/>
          <w:shd w:val="clear" w:color="auto" w:fill="F2DBDB"/>
          <w:cs/>
        </w:rPr>
      </w:pPr>
    </w:p>
    <w:p w:rsidR="001B6D68" w:rsidRDefault="001B6D68" w:rsidP="001714DA">
      <w:pPr>
        <w:autoSpaceDE w:val="0"/>
        <w:autoSpaceDN w:val="0"/>
        <w:adjustRightInd w:val="0"/>
        <w:spacing w:after="0"/>
        <w:ind w:firstLine="720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>โครงสร้างและการบริหารงานบุคคล</w:t>
      </w:r>
    </w:p>
    <w:p w:rsidR="001B6D68" w:rsidRDefault="001B6D68" w:rsidP="001714DA">
      <w:pPr>
        <w:autoSpaceDE w:val="0"/>
        <w:autoSpaceDN w:val="0"/>
        <w:adjustRightInd w:val="0"/>
        <w:spacing w:after="0"/>
        <w:ind w:right="-733"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องค์การบริหารส่วนตำบลช่อระกา  ได้กำหนดตำแหน่งของพนักงานส่วนตำบลตามส่วนราชการดังต่อไปนี้</w:t>
      </w:r>
    </w:p>
    <w:p w:rsidR="001B6D68" w:rsidRDefault="001B6D68" w:rsidP="001714DA">
      <w:pPr>
        <w:autoSpaceDE w:val="0"/>
        <w:autoSpaceDN w:val="0"/>
        <w:adjustRightInd w:val="0"/>
        <w:spacing w:after="0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๑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สำนักงานปลัด </w:t>
      </w:r>
      <w:proofErr w:type="spellStart"/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อบต</w:t>
      </w:r>
      <w:proofErr w:type="spellEnd"/>
      <w:r>
        <w:rPr>
          <w:rFonts w:ascii="TH SarabunPSK" w:eastAsia="Calibri" w:hAnsi="TH SarabunPSK" w:cs="TH SarabunPSK"/>
          <w:color w:val="000000"/>
          <w:sz w:val="32"/>
          <w:szCs w:val="32"/>
        </w:rPr>
        <w:t>.</w:t>
      </w:r>
    </w:p>
    <w:p w:rsidR="001B6D68" w:rsidRDefault="001B6D68" w:rsidP="001714DA">
      <w:pPr>
        <w:autoSpaceDE w:val="0"/>
        <w:autoSpaceDN w:val="0"/>
        <w:adjustRightInd w:val="0"/>
        <w:spacing w:after="0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๑.๑ งานบริหารทั่วไป</w:t>
      </w:r>
    </w:p>
    <w:p w:rsidR="001B6D68" w:rsidRDefault="001B6D68" w:rsidP="001714DA">
      <w:pPr>
        <w:autoSpaceDE w:val="0"/>
        <w:autoSpaceDN w:val="0"/>
        <w:adjustRightInd w:val="0"/>
        <w:spacing w:after="0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๑.๒ งานนโยบายและแผน</w:t>
      </w:r>
    </w:p>
    <w:p w:rsidR="001B6D68" w:rsidRDefault="001B6D68" w:rsidP="001714DA">
      <w:pPr>
        <w:autoSpaceDE w:val="0"/>
        <w:autoSpaceDN w:val="0"/>
        <w:adjustRightInd w:val="0"/>
        <w:spacing w:after="0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๑.๓ งานกฎหมายและคดี</w:t>
      </w:r>
    </w:p>
    <w:p w:rsidR="001B6D68" w:rsidRDefault="001B6D68" w:rsidP="001714DA">
      <w:pPr>
        <w:autoSpaceDE w:val="0"/>
        <w:autoSpaceDN w:val="0"/>
        <w:adjustRightInd w:val="0"/>
        <w:spacing w:after="0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๑.๔ งานป้องกันและบรรเทาสาธารณภัย</w:t>
      </w:r>
    </w:p>
    <w:p w:rsidR="001B6D68" w:rsidRDefault="001B6D68" w:rsidP="001714DA">
      <w:pPr>
        <w:autoSpaceDE w:val="0"/>
        <w:autoSpaceDN w:val="0"/>
        <w:adjustRightInd w:val="0"/>
        <w:spacing w:after="0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๑.๕ งานพัฒนาชุมชน</w:t>
      </w:r>
    </w:p>
    <w:p w:rsidR="001B6D68" w:rsidRDefault="001B6D68" w:rsidP="001714DA">
      <w:pPr>
        <w:autoSpaceDE w:val="0"/>
        <w:autoSpaceDN w:val="0"/>
        <w:adjustRightInd w:val="0"/>
        <w:spacing w:after="0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๑.๖ งานส่งเสริมการเกษตร</w:t>
      </w:r>
    </w:p>
    <w:p w:rsidR="001B6D68" w:rsidRDefault="001B6D68" w:rsidP="001714DA">
      <w:pPr>
        <w:autoSpaceDE w:val="0"/>
        <w:autoSpaceDN w:val="0"/>
        <w:adjustRightInd w:val="0"/>
        <w:spacing w:after="0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๒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กองคลัง</w:t>
      </w:r>
    </w:p>
    <w:p w:rsidR="001B6D68" w:rsidRDefault="001B6D68" w:rsidP="001714DA">
      <w:pPr>
        <w:autoSpaceDE w:val="0"/>
        <w:autoSpaceDN w:val="0"/>
        <w:adjustRightInd w:val="0"/>
        <w:spacing w:after="0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๒.๑ งานการเงิน</w:t>
      </w:r>
    </w:p>
    <w:p w:rsidR="001B6D68" w:rsidRDefault="001B6D68" w:rsidP="001714DA">
      <w:pPr>
        <w:autoSpaceDE w:val="0"/>
        <w:autoSpaceDN w:val="0"/>
        <w:adjustRightInd w:val="0"/>
        <w:spacing w:after="0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๒.๒ งานบัญชี</w:t>
      </w:r>
    </w:p>
    <w:p w:rsidR="001B6D68" w:rsidRDefault="001B6D68" w:rsidP="001714DA">
      <w:pPr>
        <w:autoSpaceDE w:val="0"/>
        <w:autoSpaceDN w:val="0"/>
        <w:adjustRightInd w:val="0"/>
        <w:spacing w:after="0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๒.๓ งานพัฒนาและจัดเก็บรายได้</w:t>
      </w:r>
    </w:p>
    <w:p w:rsidR="001B6D68" w:rsidRDefault="001B6D68" w:rsidP="001714DA">
      <w:pPr>
        <w:autoSpaceDE w:val="0"/>
        <w:autoSpaceDN w:val="0"/>
        <w:adjustRightInd w:val="0"/>
        <w:spacing w:after="0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๒.๔ งานทะเบียนทรัพย์สินและพัสดุ</w:t>
      </w:r>
    </w:p>
    <w:p w:rsidR="001B6D68" w:rsidRDefault="001B6D68" w:rsidP="001714DA">
      <w:pPr>
        <w:autoSpaceDE w:val="0"/>
        <w:autoSpaceDN w:val="0"/>
        <w:adjustRightInd w:val="0"/>
        <w:spacing w:after="0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lastRenderedPageBreak/>
        <w:t>๓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กองช่าง</w:t>
      </w:r>
    </w:p>
    <w:p w:rsidR="001B6D68" w:rsidRDefault="001B6D68" w:rsidP="001714DA">
      <w:pPr>
        <w:autoSpaceDE w:val="0"/>
        <w:autoSpaceDN w:val="0"/>
        <w:adjustRightInd w:val="0"/>
        <w:spacing w:after="0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๓.๑ งานก่อสร้าง</w:t>
      </w:r>
    </w:p>
    <w:p w:rsidR="001B6D68" w:rsidRDefault="001B6D68" w:rsidP="001714DA">
      <w:pPr>
        <w:autoSpaceDE w:val="0"/>
        <w:autoSpaceDN w:val="0"/>
        <w:adjustRightInd w:val="0"/>
        <w:spacing w:after="0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๓.๒ งานออกแบบและควบคุมอาคาร</w:t>
      </w:r>
    </w:p>
    <w:p w:rsidR="001B6D68" w:rsidRDefault="001B6D68" w:rsidP="001714DA">
      <w:pPr>
        <w:autoSpaceDE w:val="0"/>
        <w:autoSpaceDN w:val="0"/>
        <w:adjustRightInd w:val="0"/>
        <w:spacing w:after="0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๓.๓ งานผังเมือง</w:t>
      </w:r>
    </w:p>
    <w:p w:rsidR="001B6D68" w:rsidRDefault="001B6D68" w:rsidP="001714DA">
      <w:pPr>
        <w:autoSpaceDE w:val="0"/>
        <w:autoSpaceDN w:val="0"/>
        <w:adjustRightInd w:val="0"/>
        <w:spacing w:after="0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๓.๔ งานประสานสาธารณูปโภค</w:t>
      </w:r>
    </w:p>
    <w:p w:rsidR="001B6D68" w:rsidRDefault="001B6D68" w:rsidP="001714DA">
      <w:pPr>
        <w:autoSpaceDE w:val="0"/>
        <w:autoSpaceDN w:val="0"/>
        <w:adjustRightInd w:val="0"/>
        <w:spacing w:after="0"/>
        <w:ind w:left="72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๔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ส่วนการศึกษา ศาสนาและวัฒนธรรม</w:t>
      </w:r>
    </w:p>
    <w:p w:rsidR="001B6D68" w:rsidRDefault="001B6D68" w:rsidP="001714DA">
      <w:pPr>
        <w:autoSpaceDE w:val="0"/>
        <w:autoSpaceDN w:val="0"/>
        <w:adjustRightInd w:val="0"/>
        <w:spacing w:after="0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๔.๑ งานบริหารการศึกษา</w:t>
      </w:r>
    </w:p>
    <w:p w:rsidR="001B6D68" w:rsidRDefault="001B6D68" w:rsidP="001714DA">
      <w:pPr>
        <w:autoSpaceDE w:val="0"/>
        <w:autoSpaceDN w:val="0"/>
        <w:adjustRightInd w:val="0"/>
        <w:spacing w:after="0"/>
        <w:ind w:left="720"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๔.๒ งานส่งเสริมการศึกษา ศาสนาและวัฒนธรรม</w:t>
      </w:r>
    </w:p>
    <w:p w:rsidR="001B6D68" w:rsidRDefault="001B6D68" w:rsidP="001714DA">
      <w:pPr>
        <w:autoSpaceDE w:val="0"/>
        <w:autoSpaceDN w:val="0"/>
        <w:adjustRightInd w:val="0"/>
        <w:spacing w:after="0"/>
        <w:ind w:firstLine="720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๕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ส่วนสวัสดิการสังคม</w:t>
      </w:r>
    </w:p>
    <w:p w:rsidR="001B6D68" w:rsidRDefault="001B6D68" w:rsidP="001714DA">
      <w:pPr>
        <w:autoSpaceDE w:val="0"/>
        <w:autoSpaceDN w:val="0"/>
        <w:adjustRightInd w:val="0"/>
        <w:spacing w:after="0"/>
        <w:ind w:left="720" w:firstLine="7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>
        <w:rPr>
          <w:rStyle w:val="af8"/>
          <w:rFonts w:ascii="TH SarabunPSK" w:hAnsi="TH SarabunPSK" w:cs="TH SarabunPSK"/>
          <w:color w:val="000000"/>
          <w:sz w:val="32"/>
          <w:szCs w:val="32"/>
          <w:cs/>
        </w:rPr>
        <w:t>๕</w:t>
      </w:r>
      <w:r>
        <w:rPr>
          <w:rStyle w:val="af8"/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Style w:val="af8"/>
          <w:rFonts w:ascii="TH SarabunPSK" w:hAnsi="TH SarabunPSK" w:cs="TH SarabunPSK" w:hint="cs"/>
          <w:color w:val="000000"/>
          <w:sz w:val="32"/>
          <w:szCs w:val="32"/>
          <w:cs/>
        </w:rPr>
        <w:t>๑ งานสังคมสงเคราะห์</w:t>
      </w:r>
    </w:p>
    <w:p w:rsidR="001B6D68" w:rsidRDefault="001B6D68" w:rsidP="001714DA">
      <w:pPr>
        <w:autoSpaceDE w:val="0"/>
        <w:autoSpaceDN w:val="0"/>
        <w:adjustRightInd w:val="0"/>
        <w:spacing w:after="0"/>
        <w:ind w:left="720" w:firstLine="7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>
        <w:rPr>
          <w:rStyle w:val="af8"/>
          <w:rFonts w:ascii="TH SarabunPSK" w:hAnsi="TH SarabunPSK" w:cs="TH SarabunPSK"/>
          <w:color w:val="000000"/>
          <w:sz w:val="32"/>
          <w:szCs w:val="32"/>
          <w:cs/>
        </w:rPr>
        <w:t>๕</w:t>
      </w:r>
      <w:r>
        <w:rPr>
          <w:rStyle w:val="af8"/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Style w:val="af8"/>
          <w:rFonts w:ascii="TH SarabunPSK" w:hAnsi="TH SarabunPSK" w:cs="TH SarabunPSK" w:hint="cs"/>
          <w:color w:val="000000"/>
          <w:sz w:val="32"/>
          <w:szCs w:val="32"/>
          <w:cs/>
        </w:rPr>
        <w:t>๒ งาน</w:t>
      </w:r>
      <w:proofErr w:type="spellStart"/>
      <w:r>
        <w:rPr>
          <w:rStyle w:val="af8"/>
          <w:rFonts w:ascii="TH SarabunPSK" w:hAnsi="TH SarabunPSK" w:cs="TH SarabunPSK" w:hint="cs"/>
          <w:color w:val="000000"/>
          <w:sz w:val="32"/>
          <w:szCs w:val="32"/>
          <w:cs/>
        </w:rPr>
        <w:t>สวัสดิ</w:t>
      </w:r>
      <w:proofErr w:type="spellEnd"/>
      <w:r>
        <w:rPr>
          <w:rStyle w:val="af8"/>
          <w:rFonts w:ascii="TH SarabunPSK" w:hAnsi="TH SarabunPSK" w:cs="TH SarabunPSK" w:hint="cs"/>
          <w:color w:val="000000"/>
          <w:sz w:val="32"/>
          <w:szCs w:val="32"/>
          <w:cs/>
        </w:rPr>
        <w:t>ภาพเด็กและเยาวชน</w:t>
      </w:r>
    </w:p>
    <w:p w:rsidR="001B6D68" w:rsidRDefault="001B6D68" w:rsidP="001714DA">
      <w:pPr>
        <w:autoSpaceDE w:val="0"/>
        <w:autoSpaceDN w:val="0"/>
        <w:adjustRightInd w:val="0"/>
        <w:spacing w:after="0"/>
        <w:ind w:left="720" w:firstLine="7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>
        <w:rPr>
          <w:rStyle w:val="af8"/>
          <w:rFonts w:ascii="TH SarabunPSK" w:hAnsi="TH SarabunPSK" w:cs="TH SarabunPSK"/>
          <w:color w:val="000000"/>
          <w:sz w:val="32"/>
          <w:szCs w:val="32"/>
          <w:cs/>
        </w:rPr>
        <w:t>๕</w:t>
      </w:r>
      <w:r>
        <w:rPr>
          <w:rStyle w:val="af8"/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Style w:val="af8"/>
          <w:rFonts w:ascii="TH SarabunPSK" w:hAnsi="TH SarabunPSK" w:cs="TH SarabunPSK" w:hint="cs"/>
          <w:color w:val="000000"/>
          <w:sz w:val="32"/>
          <w:szCs w:val="32"/>
          <w:cs/>
        </w:rPr>
        <w:t>๓ งานพัฒนาชุมชน</w:t>
      </w:r>
    </w:p>
    <w:p w:rsidR="001B6D68" w:rsidRDefault="001B6D68" w:rsidP="001714DA">
      <w:pPr>
        <w:autoSpaceDE w:val="0"/>
        <w:autoSpaceDN w:val="0"/>
        <w:adjustRightInd w:val="0"/>
        <w:spacing w:after="0"/>
        <w:ind w:left="720" w:firstLine="720"/>
        <w:rPr>
          <w:rFonts w:ascii="TH SarabunPSK" w:eastAsia="Calibri" w:hAnsi="TH SarabunPSK" w:cs="TH SarabunPSK"/>
          <w:b/>
          <w:bCs/>
          <w:color w:val="000000"/>
          <w:sz w:val="16"/>
          <w:szCs w:val="16"/>
        </w:rPr>
      </w:pPr>
    </w:p>
    <w:p w:rsidR="001B6D68" w:rsidRDefault="001B6D68" w:rsidP="001714DA">
      <w:pPr>
        <w:autoSpaceDE w:val="0"/>
        <w:autoSpaceDN w:val="0"/>
        <w:adjustRightInd w:val="0"/>
        <w:spacing w:after="0"/>
        <w:ind w:right="-2"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องค์การบริหารส่วนตำบลช่อระกาได้กำหนดตำแหน่งของพนักงานส่วนตำบล ให้สอดคล้องกับภารกิจในระยะแรก  การกำหนดโครงสร้างส่วนราชการที่รองรับการดำเนินการตามภารกิจนั้นอาจกำหนดเป็นภารกิจอยู่ในงานแต่ในระยะต่อไป เมื่อมีการดำเนินการตามภารกิจนั้น   และองค์การบริหารส่วนตำบลพิจารณาเห็นว่า  ภารกิจนั้นมีปริมาณงานมากพอก็อาจจะพิจารณาตั้งเป็นส่วนราชการขึ้นใหม่ต่อไป</w:t>
      </w:r>
    </w:p>
    <w:p w:rsidR="001B6D68" w:rsidRDefault="001B6D68" w:rsidP="001714DA">
      <w:pPr>
        <w:autoSpaceDE w:val="0"/>
        <w:autoSpaceDN w:val="0"/>
        <w:adjustRightInd w:val="0"/>
        <w:spacing w:after="0"/>
        <w:ind w:right="-307"/>
        <w:rPr>
          <w:rFonts w:ascii="TH SarabunPSK" w:eastAsia="Calibri" w:hAnsi="TH SarabunPSK" w:cs="TH SarabunPSK"/>
          <w:color w:val="000000"/>
          <w:sz w:val="16"/>
          <w:szCs w:val="16"/>
        </w:rPr>
      </w:pPr>
    </w:p>
    <w:p w:rsidR="001B6D68" w:rsidRDefault="001B6D68" w:rsidP="001714DA">
      <w:pPr>
        <w:spacing w:after="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eastAsia="zh-CN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โครงสร้างและกระบวนการบริหารงานบุคคล</w:t>
      </w:r>
    </w:p>
    <w:p w:rsidR="001B6D68" w:rsidRDefault="001B6D68" w:rsidP="001714DA">
      <w:pPr>
        <w:spacing w:after="0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>(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) 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สมาชิกสภา </w:t>
      </w:r>
      <w:proofErr w:type="spellStart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อบต</w:t>
      </w:r>
      <w:proofErr w:type="spellEnd"/>
      <w:r>
        <w:rPr>
          <w:rFonts w:ascii="TH SarabunPSK" w:eastAsia="Angsana New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(ฝ่ายนิติบัญญัติ)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๑</w:t>
      </w:r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/>
          <w:sz w:val="32"/>
          <w:szCs w:val="32"/>
          <w:cs/>
        </w:rPr>
        <w:t xml:space="preserve">สมชาญ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ข้องนอก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ประธานสภา  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อบต</w:t>
      </w:r>
      <w:proofErr w:type="spellEnd"/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ช่อระกา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 w:hint="cs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๒</w:t>
      </w:r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นายประเสริม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ศิริวัฒน์</w:t>
      </w:r>
      <w:proofErr w:type="spellEnd"/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รองประธานสภา  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อบต</w:t>
      </w:r>
      <w:proofErr w:type="spellEnd"/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ช่อระกา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 w:hint="cs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๓</w:t>
      </w:r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นา</w:t>
      </w:r>
      <w:r>
        <w:rPr>
          <w:rFonts w:ascii="TH SarabunPSK" w:hAnsi="TH SarabunPSK" w:cs="TH SarabunPSK"/>
          <w:sz w:val="32"/>
          <w:szCs w:val="32"/>
          <w:cs/>
        </w:rPr>
        <w:t xml:space="preserve">ยวีระ               </w:t>
      </w:r>
      <w:r>
        <w:rPr>
          <w:rFonts w:ascii="TH SarabunPSK" w:hAnsi="TH SarabunPSK" w:cs="TH SarabunPSK"/>
          <w:sz w:val="32"/>
          <w:szCs w:val="32"/>
          <w:cs/>
        </w:rPr>
        <w:tab/>
        <w:t>รัน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สันเทียะ</w:t>
      </w:r>
      <w:proofErr w:type="spellEnd"/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สมาชิกสภา  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อบต</w:t>
      </w:r>
      <w:proofErr w:type="spellEnd"/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หมู่ที่  ๑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 w:hint="cs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๔</w:t>
      </w:r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นายวิฑูรย์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โพธิ์นอก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สมาชิกสภา  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อบต</w:t>
      </w:r>
      <w:proofErr w:type="spellEnd"/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หมู่ที่  ๑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 w:hint="cs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๕</w:t>
      </w:r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นายบุญเหลือ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>เวท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สันเทียะ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สมาชิกสภา  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อบต.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หมู่ที่  ๒ 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๖</w:t>
      </w:r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นายสิทธิ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ธันต์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>วิริยะเสถียร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สมาชิกสภา  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อบต.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หมู่ที่  ๒</w:t>
      </w:r>
    </w:p>
    <w:p w:rsidR="001B6D68" w:rsidRDefault="001B6D68" w:rsidP="001714DA">
      <w:pPr>
        <w:spacing w:after="0"/>
        <w:rPr>
          <w:rFonts w:ascii="TH SarabunPSK" w:eastAsia="Cordia New" w:hAnsi="TH SarabunPSK" w:cs="TH SarabunPSK" w:hint="cs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๗</w:t>
      </w:r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/>
          <w:sz w:val="32"/>
          <w:szCs w:val="32"/>
          <w:cs/>
        </w:rPr>
        <w:t>นิคม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หลอดแก้ว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สมาชิกสภา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อบต</w:t>
      </w:r>
      <w:proofErr w:type="spellEnd"/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หมู่ที่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๓</w:t>
      </w:r>
    </w:p>
    <w:p w:rsidR="001B6D68" w:rsidRDefault="001B6D68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นางโกสุม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สีกระแจะ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สมาชิกสภา  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อบต</w:t>
      </w:r>
      <w:proofErr w:type="spellEnd"/>
      <w:r>
        <w:rPr>
          <w:rFonts w:ascii="TH SarabunPSK" w:eastAsia="Angsana New" w:hAnsi="TH SarabunPSK" w:cs="TH SarabunPSK"/>
          <w:sz w:val="32"/>
          <w:szCs w:val="32"/>
        </w:rPr>
        <w:t xml:space="preserve">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หมู่ที่  </w:t>
      </w:r>
      <w:r>
        <w:rPr>
          <w:rFonts w:ascii="TH SarabunPSK" w:hAnsi="TH SarabunPSK" w:cs="TH SarabunPSK"/>
          <w:sz w:val="32"/>
          <w:szCs w:val="32"/>
          <w:cs/>
        </w:rPr>
        <w:t>๔</w:t>
      </w:r>
    </w:p>
    <w:p w:rsidR="001B6D68" w:rsidRDefault="001B6D68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นายประเชิญ  </w:t>
      </w:r>
      <w:r>
        <w:rPr>
          <w:rFonts w:ascii="TH SarabunPSK" w:hAnsi="TH SarabunPSK" w:cs="TH SarabunPSK" w:hint="cs"/>
          <w:sz w:val="32"/>
          <w:szCs w:val="32"/>
          <w:cs/>
        </w:rPr>
        <w:tab/>
        <w:t>วงษ์วิโรจน์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สมาชิกสภา  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อบต</w:t>
      </w:r>
      <w:proofErr w:type="spellEnd"/>
      <w:r>
        <w:rPr>
          <w:rFonts w:ascii="TH SarabunPSK" w:eastAsia="Angsana New" w:hAnsi="TH SarabunPSK" w:cs="TH SarabunPSK"/>
          <w:sz w:val="32"/>
          <w:szCs w:val="32"/>
        </w:rPr>
        <w:t xml:space="preserve">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หมู่ที่  </w:t>
      </w:r>
      <w:r>
        <w:rPr>
          <w:rFonts w:ascii="TH SarabunPSK" w:hAnsi="TH SarabunPSK" w:cs="TH SarabunPSK"/>
          <w:sz w:val="32"/>
          <w:szCs w:val="32"/>
          <w:cs/>
        </w:rPr>
        <w:t>๔</w:t>
      </w:r>
    </w:p>
    <w:p w:rsidR="001B6D68" w:rsidRDefault="001B6D68" w:rsidP="001714DA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นายเกลี้ยง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เนย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สันเทียะ</w:t>
      </w:r>
      <w:proofErr w:type="spellEnd"/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สมาชิกสภา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อบต</w:t>
      </w:r>
      <w:proofErr w:type="spellEnd"/>
      <w:r>
        <w:rPr>
          <w:rFonts w:ascii="TH SarabunPSK" w:eastAsia="Angsana New" w:hAnsi="TH SarabunPSK" w:cs="TH SarabunPSK"/>
          <w:sz w:val="32"/>
          <w:szCs w:val="32"/>
        </w:rPr>
        <w:t xml:space="preserve">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หมู่ที่  </w:t>
      </w:r>
      <w:r>
        <w:rPr>
          <w:rFonts w:ascii="TH SarabunPSK" w:hAnsi="TH SarabunPSK" w:cs="TH SarabunPSK"/>
          <w:sz w:val="32"/>
          <w:szCs w:val="32"/>
          <w:cs/>
        </w:rPr>
        <w:t>๕</w:t>
      </w:r>
    </w:p>
    <w:p w:rsidR="001B6D68" w:rsidRDefault="001B6D68" w:rsidP="001714DA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นางสมบัติ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กว้างนอก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สมาชิกสภา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อบต.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หมู่ที่  ๕</w:t>
      </w:r>
    </w:p>
    <w:p w:rsidR="001B6D68" w:rsidRDefault="001B6D68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นายสมเกียรติ</w:t>
      </w:r>
      <w:r>
        <w:rPr>
          <w:rFonts w:ascii="TH SarabunPSK" w:hAnsi="TH SarabunPSK" w:cs="TH SarabunPSK" w:hint="cs"/>
          <w:sz w:val="32"/>
          <w:szCs w:val="32"/>
          <w:cs/>
        </w:rPr>
        <w:tab/>
        <w:t>โกจินอก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สมาชิกสภา  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อบต</w:t>
      </w:r>
      <w:proofErr w:type="spellEnd"/>
      <w:r>
        <w:rPr>
          <w:rFonts w:ascii="TH SarabunPSK" w:eastAsia="Angsana New" w:hAnsi="TH SarabunPSK" w:cs="TH SarabunPSK"/>
          <w:sz w:val="32"/>
          <w:szCs w:val="32"/>
        </w:rPr>
        <w:t xml:space="preserve">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หมู่ที่  </w:t>
      </w:r>
      <w:r>
        <w:rPr>
          <w:rFonts w:ascii="TH SarabunPSK" w:hAnsi="TH SarabunPSK" w:cs="TH SarabunPSK"/>
          <w:sz w:val="32"/>
          <w:szCs w:val="32"/>
          <w:cs/>
        </w:rPr>
        <w:t>๖</w:t>
      </w:r>
    </w:p>
    <w:p w:rsidR="001B6D68" w:rsidRDefault="001B6D68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นายสวรรค์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ใหญ่จันอัด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สมาชิกสภา  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อบต</w:t>
      </w:r>
      <w:proofErr w:type="spellEnd"/>
      <w:r>
        <w:rPr>
          <w:rFonts w:ascii="TH SarabunPSK" w:eastAsia="Angsana New" w:hAnsi="TH SarabunPSK" w:cs="TH SarabunPSK"/>
          <w:sz w:val="32"/>
          <w:szCs w:val="32"/>
        </w:rPr>
        <w:t xml:space="preserve">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หมู่ที่  </w:t>
      </w:r>
      <w:r>
        <w:rPr>
          <w:rFonts w:ascii="TH SarabunPSK" w:hAnsi="TH SarabunPSK" w:cs="TH SarabunPSK"/>
          <w:sz w:val="32"/>
          <w:szCs w:val="32"/>
          <w:cs/>
        </w:rPr>
        <w:t>๖</w:t>
      </w:r>
    </w:p>
    <w:p w:rsidR="001B6D68" w:rsidRDefault="001B6D68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พชร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ธร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โพธิ์นอก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สมาชิกสภา  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อบต</w:t>
      </w:r>
      <w:proofErr w:type="spellEnd"/>
      <w:r>
        <w:rPr>
          <w:rFonts w:ascii="TH SarabunPSK" w:eastAsia="Angsana New" w:hAnsi="TH SarabunPSK" w:cs="TH SarabunPSK"/>
          <w:sz w:val="32"/>
          <w:szCs w:val="32"/>
        </w:rPr>
        <w:t xml:space="preserve">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หมู่ที่  </w:t>
      </w:r>
      <w:r>
        <w:rPr>
          <w:rFonts w:ascii="TH SarabunPSK" w:hAnsi="TH SarabunPSK" w:cs="TH SarabunPSK"/>
          <w:sz w:val="32"/>
          <w:szCs w:val="32"/>
          <w:cs/>
        </w:rPr>
        <w:t>๗</w:t>
      </w:r>
    </w:p>
    <w:p w:rsidR="001B6D68" w:rsidRDefault="001B6D68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นายประสิทธิ์  </w:t>
      </w:r>
      <w:r>
        <w:rPr>
          <w:rFonts w:ascii="TH SarabunPSK" w:hAnsi="TH SarabunPSK" w:cs="TH SarabunPSK" w:hint="cs"/>
          <w:sz w:val="32"/>
          <w:szCs w:val="32"/>
          <w:cs/>
        </w:rPr>
        <w:tab/>
        <w:t>สุขดา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สมาชิกสภา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อบต.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หมู่ที่  ๘</w:t>
      </w:r>
    </w:p>
    <w:p w:rsidR="001B6D68" w:rsidRDefault="001B6D68" w:rsidP="001714DA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นายวิ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วาส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รานอก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สมาชิกสภา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อบต</w:t>
      </w:r>
      <w:proofErr w:type="spellEnd"/>
      <w:r>
        <w:rPr>
          <w:rFonts w:ascii="TH SarabunPSK" w:eastAsia="Angsana New" w:hAnsi="TH SarabunPSK" w:cs="TH SarabunPSK"/>
          <w:sz w:val="32"/>
          <w:szCs w:val="32"/>
        </w:rPr>
        <w:t xml:space="preserve">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หมู่ที่  </w:t>
      </w:r>
      <w:r>
        <w:rPr>
          <w:rFonts w:ascii="TH SarabunPSK" w:hAnsi="TH SarabunPSK" w:cs="TH SarabunPSK"/>
          <w:sz w:val="32"/>
          <w:szCs w:val="32"/>
          <w:cs/>
        </w:rPr>
        <w:t>๘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๑๗</w:t>
      </w:r>
      <w:r>
        <w:rPr>
          <w:rFonts w:ascii="TH SarabunPSK" w:eastAsia="Angsana New" w:hAnsi="TH SarabunPSK" w:cs="TH SarabunPSK"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นาย</w:t>
      </w:r>
      <w:r>
        <w:rPr>
          <w:rFonts w:ascii="TH SarabunPSK" w:hAnsi="TH SarabunPSK" w:cs="TH SarabunPSK"/>
          <w:sz w:val="32"/>
          <w:szCs w:val="32"/>
          <w:cs/>
        </w:rPr>
        <w:t>แสง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เกลียดกลาง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สมาชิกสภา  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อบต.</w:t>
      </w:r>
      <w:proofErr w:type="spellEnd"/>
      <w:r>
        <w:rPr>
          <w:rFonts w:ascii="TH SarabunPSK" w:eastAsia="Angsana New" w:hAnsi="TH SarabunPSK" w:cs="TH SarabunPSK"/>
          <w:sz w:val="32"/>
          <w:szCs w:val="32"/>
          <w:cs/>
        </w:rPr>
        <w:t xml:space="preserve">  หมู่ที่  ๙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๑๘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/>
          <w:sz w:val="32"/>
          <w:szCs w:val="32"/>
          <w:cs/>
        </w:rPr>
        <w:t xml:space="preserve">เทียม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เก่งนอก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สมาชิกสภา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อบต.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หมู่ที่  ๙</w:t>
      </w:r>
      <w:r>
        <w:rPr>
          <w:rFonts w:ascii="TH SarabunPSK" w:hAnsi="TH SarabunPSK" w:cs="TH SarabunPSK"/>
          <w:sz w:val="32"/>
          <w:szCs w:val="32"/>
        </w:rPr>
        <w:tab/>
      </w:r>
    </w:p>
    <w:p w:rsidR="001B6D68" w:rsidRDefault="001B6D68" w:rsidP="001714DA">
      <w:pPr>
        <w:spacing w:after="0"/>
        <w:ind w:right="-523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๑๙</w:t>
      </w:r>
      <w:r>
        <w:rPr>
          <w:rFonts w:ascii="TH SarabunPSK" w:eastAsia="Angsana New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นางสาว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ปิ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ยา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ภรณ์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ab/>
        <w:t>ศรีเกาะ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เลขานุการสภา ฯ (ปลัด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อบต.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ช่อระกา)</w:t>
      </w:r>
    </w:p>
    <w:p w:rsidR="001B6D68" w:rsidRDefault="001B6D68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(๒) 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คณะผู้บริหาร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(ฝ่ายบริหาร)</w:t>
      </w:r>
    </w:p>
    <w:p w:rsidR="001B6D68" w:rsidRDefault="001B6D68" w:rsidP="001714DA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๑.  นายทองแดง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ศรีธรรมมา</w:t>
      </w:r>
      <w:r>
        <w:rPr>
          <w:rFonts w:ascii="TH SarabunPSK" w:hAnsi="TH SarabunPSK" w:cs="TH SarabunPSK"/>
          <w:sz w:val="32"/>
          <w:szCs w:val="32"/>
          <w:cs/>
        </w:rPr>
        <w:tab/>
        <w:t>นายกองค์การบริหารส่วนตำบลช่อระกา</w:t>
      </w:r>
    </w:p>
    <w:p w:rsidR="001B6D68" w:rsidRDefault="001B6D68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๒.  นายสมบัติ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เขตจัตุรัส</w:t>
      </w:r>
      <w:r>
        <w:rPr>
          <w:rFonts w:ascii="TH SarabunPSK" w:hAnsi="TH SarabunPSK" w:cs="TH SarabunPSK"/>
          <w:sz w:val="32"/>
          <w:szCs w:val="32"/>
          <w:cs/>
        </w:rPr>
        <w:tab/>
        <w:t>รองนายกองค์การบริหารส่วนตำบลช่อระกา</w:t>
      </w:r>
    </w:p>
    <w:p w:rsidR="001B6D68" w:rsidRDefault="001B6D68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๓.  นาย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ชัยพัตร์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วิเชียรฉาย</w:t>
      </w:r>
      <w:r>
        <w:rPr>
          <w:rFonts w:ascii="TH SarabunPSK" w:hAnsi="TH SarabunPSK" w:cs="TH SarabunPSK"/>
          <w:sz w:val="32"/>
          <w:szCs w:val="32"/>
          <w:cs/>
        </w:rPr>
        <w:tab/>
        <w:t>รองนายกองค์การบริหารส่วนตำบลช่อระกา</w:t>
      </w:r>
    </w:p>
    <w:p w:rsidR="001B6D68" w:rsidRDefault="001B6D68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๔.  นายปาพจน์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หาญนอก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เลขานุการ  นายก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อบต.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ช่อระกา</w:t>
      </w:r>
    </w:p>
    <w:p w:rsidR="001B6D68" w:rsidRDefault="001B6D68" w:rsidP="001714DA">
      <w:pPr>
        <w:spacing w:after="0"/>
        <w:ind w:left="720" w:firstLine="720"/>
        <w:outlineLvl w:val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(๓)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จำนวนบุคลากร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พนักงานส่วนตำบล 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พนักงานจ้างตามภารกิจ พนักงานจ้างทั่วไป </w:t>
      </w:r>
    </w:p>
    <w:p w:rsidR="001B6D68" w:rsidRDefault="001B6D68" w:rsidP="001714DA">
      <w:pPr>
        <w:spacing w:after="0"/>
        <w:outlineLvl w:val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และลูกจ้างประจำ  มีจำนวน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eastAsia="Angsana New" w:hAnsi="TH SarabunPSK" w:cs="TH SarabunPSK"/>
          <w:sz w:val="32"/>
          <w:szCs w:val="32"/>
          <w:cs/>
        </w:rPr>
        <w:t>๔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คน และมีส่วนราชการจำนวน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๕ 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ส่วน ดังนี้</w:t>
      </w:r>
    </w:p>
    <w:p w:rsidR="001B6D68" w:rsidRDefault="001B6D68" w:rsidP="001714DA">
      <w:pPr>
        <w:numPr>
          <w:ilvl w:val="0"/>
          <w:numId w:val="13"/>
        </w:num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นางสาว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ปิ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ยา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ภรณ์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 ศรีเกาะ  </w:t>
      </w:r>
      <w:r>
        <w:rPr>
          <w:rFonts w:ascii="TH SarabunPSK" w:hAnsi="TH SarabunPSK" w:cs="TH SarabunPSK"/>
          <w:sz w:val="32"/>
          <w:szCs w:val="32"/>
          <w:cs/>
        </w:rPr>
        <w:tab/>
        <w:t>ปลัดองค์การบริหารส่วนตำบลช่อระกา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สำนักปลัด </w:t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  <w:t>พนักงานส่วนตำบล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จำนวน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คน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๑</w:t>
      </w:r>
      <w:r>
        <w:rPr>
          <w:rFonts w:ascii="TH SarabunPSK" w:eastAsia="Angsana New" w:hAnsi="TH SarabunPSK" w:cs="TH SarabunPSK"/>
          <w:sz w:val="32"/>
          <w:szCs w:val="32"/>
        </w:rPr>
        <w:t xml:space="preserve">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นาย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มนูญ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ประ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จิตร์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>หัวหน้าสำนักงานปลัด  (นักบริหารงานทั่วไป)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 w:hint="cs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๒.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นายสัญญา  กองขุนทด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>นักพัฒนาชุมชน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๓</w:t>
      </w:r>
      <w:r>
        <w:rPr>
          <w:rFonts w:ascii="TH SarabunPSK" w:eastAsia="Angsana New" w:hAnsi="TH SarabunPSK" w:cs="TH SarabunPSK"/>
          <w:sz w:val="32"/>
          <w:szCs w:val="32"/>
        </w:rPr>
        <w:t xml:space="preserve">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นางสาว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ณัฏฐ์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นรี  ม่วงศิลา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>เจ้าหน้าที่วิเคราะห์นโยบายและแผน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 w:hint="cs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๔.  นายสมพร  แสงนาง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>นิติกร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 w:hint="cs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๕.  นางสาวยุพา  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พิน</w:t>
      </w:r>
      <w:proofErr w:type="spellEnd"/>
      <w:r>
        <w:rPr>
          <w:rFonts w:ascii="TH SarabunPSK" w:eastAsia="Angsana New" w:hAnsi="TH SarabunPSK" w:cs="TH SarabunPSK"/>
          <w:sz w:val="32"/>
          <w:szCs w:val="32"/>
          <w:cs/>
        </w:rPr>
        <w:t>นอก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เจ้าพนักงานธุรการ</w:t>
      </w:r>
    </w:p>
    <w:p w:rsidR="001B6D68" w:rsidRDefault="001B6D68" w:rsidP="001714DA">
      <w:pPr>
        <w:spacing w:after="0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ลูกจ้างประจำ</w:t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  <w:t>จำนวน  ๑  คน</w:t>
      </w:r>
    </w:p>
    <w:p w:rsidR="001B6D68" w:rsidRDefault="001B6D68" w:rsidP="001714DA">
      <w:pPr>
        <w:spacing w:after="0"/>
        <w:ind w:left="720"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๑.  นาง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พิ</w:t>
      </w:r>
      <w:proofErr w:type="spellEnd"/>
      <w:r>
        <w:rPr>
          <w:rFonts w:ascii="TH SarabunPSK" w:eastAsia="Angsana New" w:hAnsi="TH SarabunPSK" w:cs="TH SarabunPSK"/>
          <w:sz w:val="32"/>
          <w:szCs w:val="32"/>
          <w:cs/>
        </w:rPr>
        <w:t>ลาวัลย์  ทองสาย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บุคลากร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</w:p>
    <w:p w:rsidR="001B6D68" w:rsidRDefault="001B6D68" w:rsidP="001714DA">
      <w:pPr>
        <w:spacing w:after="0"/>
        <w:ind w:left="1440"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พนักงานจ้างทั่วไป</w:t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  <w:t>จำนวน  ๒  คน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๑.  นายกิตติชัย  ไอยะไกษร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พนักงานจ้างทั่วไป  (นักการภารโรง)</w:t>
      </w:r>
    </w:p>
    <w:p w:rsidR="001B6D68" w:rsidRPr="00A0255C" w:rsidRDefault="001B6D68" w:rsidP="001714DA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๒</w:t>
      </w:r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นางอา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รีย์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อุดนอก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>พนักงานจ้างทั่วไป  (คนงานทั่วไป)</w:t>
      </w:r>
    </w:p>
    <w:p w:rsidR="001B6D68" w:rsidRDefault="001B6D68" w:rsidP="001714DA">
      <w:pPr>
        <w:spacing w:after="0"/>
        <w:ind w:firstLine="720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กองคลัง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  <w:t>พนักงานส่วนตำบล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  <w:t>จำนวน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๕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คน</w:t>
      </w:r>
    </w:p>
    <w:p w:rsidR="001B6D68" w:rsidRDefault="001B6D68" w:rsidP="001714DA">
      <w:pPr>
        <w:spacing w:after="0"/>
        <w:ind w:left="720"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๑</w:t>
      </w:r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นายลวง  ทอง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สันเทียะ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>หัวหน้าส่วนการคลัง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(นักบริหารงานคลัง)</w:t>
      </w:r>
    </w:p>
    <w:p w:rsidR="001B6D68" w:rsidRDefault="001B6D68" w:rsidP="001714DA">
      <w:pPr>
        <w:spacing w:after="0"/>
        <w:ind w:left="720" w:firstLine="720"/>
        <w:rPr>
          <w:rFonts w:ascii="TH SarabunPSK" w:eastAsia="Angsana New" w:hAnsi="TH SarabunPSK" w:cs="TH SarabunPSK" w:hint="cs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๒.  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นางสาวช</w:t>
      </w:r>
      <w:proofErr w:type="spellEnd"/>
      <w:r>
        <w:rPr>
          <w:rFonts w:ascii="TH SarabunPSK" w:eastAsia="Angsana New" w:hAnsi="TH SarabunPSK" w:cs="TH SarabunPSK"/>
          <w:sz w:val="32"/>
          <w:szCs w:val="32"/>
          <w:cs/>
        </w:rPr>
        <w:t>นัดดา  หาญนอก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นักวิชาการเงินและบัญชี</w:t>
      </w:r>
    </w:p>
    <w:p w:rsidR="001B6D68" w:rsidRDefault="001B6D68" w:rsidP="001714DA">
      <w:pPr>
        <w:spacing w:after="0"/>
        <w:ind w:left="720"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๓.  นางสาว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กัลย์วริษฐ์</w:t>
      </w:r>
      <w:proofErr w:type="spellEnd"/>
      <w:r>
        <w:rPr>
          <w:rFonts w:ascii="TH SarabunPSK" w:eastAsia="Angsana New" w:hAnsi="TH SarabunPSK" w:cs="TH SarabunPSK"/>
          <w:sz w:val="32"/>
          <w:szCs w:val="32"/>
          <w:cs/>
        </w:rPr>
        <w:t xml:space="preserve">  พุ่มพวง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นักวิชาการพัสดุ</w:t>
      </w:r>
    </w:p>
    <w:p w:rsidR="001B6D68" w:rsidRDefault="001B6D68" w:rsidP="001714DA">
      <w:pPr>
        <w:spacing w:after="0"/>
        <w:ind w:left="720"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๔.  นางสาวชลกานต์  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กี</w:t>
      </w:r>
      <w:proofErr w:type="spellEnd"/>
      <w:r>
        <w:rPr>
          <w:rFonts w:ascii="TH SarabunPSK" w:eastAsia="Angsana New" w:hAnsi="TH SarabunPSK" w:cs="TH SarabunPSK"/>
          <w:sz w:val="32"/>
          <w:szCs w:val="32"/>
          <w:cs/>
        </w:rPr>
        <w:t>ขุนทด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เจ้าพนักงานจัดเก็บรายได้</w:t>
      </w:r>
    </w:p>
    <w:p w:rsidR="001B6D68" w:rsidRPr="00A0255C" w:rsidRDefault="001B6D68" w:rsidP="001714DA">
      <w:pPr>
        <w:spacing w:after="0"/>
        <w:ind w:left="720"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๕.  นางศศิธร  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พัวพัฒนพงศ์</w:t>
      </w:r>
      <w:proofErr w:type="spellEnd"/>
      <w:r>
        <w:rPr>
          <w:rFonts w:ascii="TH SarabunPSK" w:eastAsia="Angsana New" w:hAnsi="TH SarabunPSK" w:cs="TH SarabunPSK"/>
          <w:sz w:val="32"/>
          <w:szCs w:val="32"/>
          <w:cs/>
        </w:rPr>
        <w:tab/>
        <w:t>เจ้าหน้าที่การเงินและบัญชี</w:t>
      </w:r>
    </w:p>
    <w:p w:rsidR="001B6D68" w:rsidRDefault="001B6D68" w:rsidP="001714DA">
      <w:pPr>
        <w:spacing w:after="0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กองช่าง</w:t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พนักงานส่วนตำบล 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  <w:t>จำนวน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คน</w:t>
      </w:r>
    </w:p>
    <w:p w:rsidR="001B6D68" w:rsidRDefault="001B6D68" w:rsidP="001714DA">
      <w:pPr>
        <w:spacing w:after="0"/>
        <w:ind w:left="720"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๑</w:t>
      </w:r>
      <w:r>
        <w:rPr>
          <w:rFonts w:ascii="TH SarabunPSK" w:eastAsia="Angsana New" w:hAnsi="TH SarabunPSK" w:cs="TH SarabunPSK"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นายเอกชัย  พล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พงษ์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นายช่างโยธา 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 w:hint="cs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พนักงานจ้างตามภารกิจ</w:t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  <w:t xml:space="preserve">  จำนวน   ๑  คน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 ๑. นางสาวประภัสสร  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จันท</w:t>
      </w:r>
      <w:proofErr w:type="spellEnd"/>
      <w:r>
        <w:rPr>
          <w:rFonts w:ascii="TH SarabunPSK" w:eastAsia="Angsana New" w:hAnsi="TH SarabunPSK" w:cs="TH SarabunPSK"/>
          <w:sz w:val="32"/>
          <w:szCs w:val="32"/>
          <w:cs/>
        </w:rPr>
        <w:t xml:space="preserve">เขต 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ผู้ช่วยช่างโยธา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sz w:val="16"/>
          <w:szCs w:val="16"/>
        </w:rPr>
      </w:pP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ส่วนการศึกษา ศาสนาและวัฒนาธรรม</w:t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  <w:t>พนักงานส่วนตำบล   จำนวน  ๔  คน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๑.  นางจิตรรัตน์ดา  ขลังวิเชียร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นักวิชาการศึกษา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lastRenderedPageBreak/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๒.  นางจงกล  ไอยะไกษร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>ครูผู้ดูแลเด็ก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๓.  นางลำพึง  อุ่นศรี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ครูผู้ดูแลเด็ก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๔.  นางรวยริ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นทร์</w:t>
      </w:r>
      <w:proofErr w:type="spellEnd"/>
      <w:r>
        <w:rPr>
          <w:rFonts w:ascii="TH SarabunPSK" w:eastAsia="Angsana New" w:hAnsi="TH SarabunPSK" w:cs="TH SarabunPSK"/>
          <w:sz w:val="32"/>
          <w:szCs w:val="32"/>
          <w:cs/>
        </w:rPr>
        <w:t xml:space="preserve">  ขันทอง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ครูผู้ดูแลเด็ก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พนักงานจ้างตามภารกิจ</w:t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  <w:t>จำนวน    ๓  คน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๑.  นางสาคร  กิ่งนอก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พนักงานจ้างตามภารกิจ  (ผู้ช่วยครูผู้ดูแลเด็กเล็ก)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๒.  นาง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อนงษ</w:t>
      </w:r>
      <w:proofErr w:type="spellEnd"/>
      <w:r>
        <w:rPr>
          <w:rFonts w:ascii="TH SarabunPSK" w:eastAsia="Angsana New" w:hAnsi="TH SarabunPSK" w:cs="TH SarabunPSK"/>
          <w:sz w:val="32"/>
          <w:szCs w:val="32"/>
          <w:cs/>
        </w:rPr>
        <w:t>นาฏ  ข้องนอก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พนักงานจ้างตามภารกิจ  (ผู้ช่วยครูผู้ดูแลเด็กเล็ก)</w:t>
      </w:r>
    </w:p>
    <w:p w:rsidR="001B6D68" w:rsidRPr="00A0255C" w:rsidRDefault="001B6D68" w:rsidP="001714DA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๔.  นางวันเพ็ญ  ชาวครึม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โบง</w:t>
      </w:r>
      <w:proofErr w:type="spellEnd"/>
      <w:r>
        <w:rPr>
          <w:rFonts w:ascii="TH SarabunPSK" w:eastAsia="Angsana New" w:hAnsi="TH SarabunPSK" w:cs="TH SarabunPSK"/>
          <w:sz w:val="32"/>
          <w:szCs w:val="32"/>
          <w:cs/>
        </w:rPr>
        <w:tab/>
        <w:t>พนักงานจ้างตามภารกิจ  (ผู้ช่วยครูผู้ดูแลเด็กเล็ก)</w:t>
      </w:r>
    </w:p>
    <w:p w:rsidR="001B6D68" w:rsidRPr="00A0255C" w:rsidRDefault="001B6D68" w:rsidP="001714DA">
      <w:pPr>
        <w:spacing w:after="0"/>
        <w:ind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ส่วนสวัสดิการสังคม</w:t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  <w:t xml:space="preserve">พนักงานส่วนตำบล   จำนวน  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>-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คน</w:t>
      </w:r>
    </w:p>
    <w:p w:rsidR="001B6D68" w:rsidRDefault="001B6D68" w:rsidP="001714DA">
      <w:pPr>
        <w:spacing w:after="0"/>
        <w:ind w:firstLine="720"/>
        <w:outlineLvl w:val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(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) 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ระดับการศึกษาของบุคลากร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มัธยมศึกษา</w:t>
      </w:r>
      <w:r>
        <w:rPr>
          <w:rFonts w:ascii="TH SarabunPSK" w:eastAsia="Angsana New" w:hAnsi="TH SarabunPSK" w:cs="TH SarabunPSK"/>
          <w:sz w:val="32"/>
          <w:szCs w:val="32"/>
        </w:rPr>
        <w:t>/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อาชีวศึกษา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จำนวน</w:t>
      </w:r>
      <w:r>
        <w:rPr>
          <w:rFonts w:ascii="TH SarabunPSK" w:eastAsia="Angsana New" w:hAnsi="TH SarabunPSK" w:cs="TH SarabunPSK"/>
          <w:sz w:val="32"/>
          <w:szCs w:val="32"/>
        </w:rPr>
        <w:t xml:space="preserve">  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๓  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คน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>ปริญญาตรี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จำนวน</w:t>
      </w:r>
      <w:r>
        <w:rPr>
          <w:rFonts w:ascii="TH SarabunPSK" w:eastAsia="Angsana New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eastAsia="Angsana New" w:hAnsi="TH SarabunPSK" w:cs="TH SarabunPSK"/>
          <w:sz w:val="32"/>
          <w:szCs w:val="32"/>
          <w:cs/>
        </w:rPr>
        <w:t>๖</w:t>
      </w:r>
      <w:r>
        <w:rPr>
          <w:rFonts w:ascii="TH SarabunPSK" w:eastAsia="Angsana New" w:hAnsi="TH SarabunPSK" w:cs="TH SarabunPSK"/>
          <w:sz w:val="32"/>
          <w:szCs w:val="32"/>
        </w:rPr>
        <w:t xml:space="preserve">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คน</w:t>
      </w:r>
    </w:p>
    <w:p w:rsidR="001B6D68" w:rsidRDefault="001B6D68" w:rsidP="001714DA">
      <w:pPr>
        <w:spacing w:after="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>ปริญญาโท</w:t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eastAsia="Angsana New" w:hAnsi="TH SarabunPSK" w:cs="TH SarabunPSK"/>
          <w:sz w:val="32"/>
          <w:szCs w:val="32"/>
          <w:cs/>
        </w:rPr>
        <w:t>๕</w:t>
      </w:r>
      <w:r>
        <w:rPr>
          <w:rFonts w:ascii="TH SarabunPSK" w:eastAsia="Angsana New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t>คน</w:t>
      </w:r>
    </w:p>
    <w:p w:rsidR="00A0255C" w:rsidRDefault="00A0255C" w:rsidP="001714DA">
      <w:pPr>
        <w:spacing w:after="0"/>
        <w:outlineLvl w:val="0"/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</w:rPr>
      </w:pPr>
    </w:p>
    <w:p w:rsidR="00A0255C" w:rsidRDefault="00A0255C" w:rsidP="001714DA">
      <w:pPr>
        <w:spacing w:after="0"/>
        <w:outlineLvl w:val="0"/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</w:rPr>
      </w:pPr>
    </w:p>
    <w:p w:rsidR="00A0255C" w:rsidRDefault="00A0255C" w:rsidP="001714DA">
      <w:pPr>
        <w:spacing w:after="0"/>
        <w:outlineLvl w:val="0"/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</w:rPr>
      </w:pPr>
    </w:p>
    <w:p w:rsidR="001B6D68" w:rsidRDefault="001B6D68" w:rsidP="001714DA">
      <w:pPr>
        <w:spacing w:after="0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การคลังท้องถิ่นประจำปี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บัญชีสรุปเปรียบเทียบรายรับจริงของ </w:t>
      </w:r>
      <w:proofErr w:type="spellStart"/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อบต.</w:t>
      </w:r>
      <w:proofErr w:type="spellEnd"/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ช่อระกา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b/>
          <w:bCs/>
          <w:color w:val="FF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tbl>
      <w:tblPr>
        <w:tblW w:w="9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47"/>
        <w:gridCol w:w="1429"/>
        <w:gridCol w:w="564"/>
        <w:gridCol w:w="1426"/>
        <w:gridCol w:w="569"/>
        <w:gridCol w:w="1426"/>
        <w:gridCol w:w="569"/>
      </w:tblGrid>
      <w:tr w:rsidR="001B6D68" w:rsidTr="001B6D68">
        <w:trPr>
          <w:trHeight w:val="132"/>
        </w:trPr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cs/>
              </w:rPr>
              <w:t>รายการ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cs/>
              </w:rPr>
              <w:t>ปีงบประมาณ ๒๕๕๔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cs/>
              </w:rPr>
              <w:t>ปีงบประมาณ ๒๕๕๕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cs/>
              </w:rPr>
              <w:t>ปีงบประมาณ ๒๕๕๖</w:t>
            </w:r>
          </w:p>
        </w:tc>
      </w:tr>
      <w:tr w:rsidR="001B6D68" w:rsidTr="001B6D68">
        <w:trPr>
          <w:trHeight w:val="2684"/>
        </w:trPr>
        <w:tc>
          <w:tcPr>
            <w:tcW w:w="3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u w:val="single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u w:val="single"/>
                <w:cs/>
              </w:rPr>
              <w:t>ก.รายรับตามงบประมาณ</w:t>
            </w:r>
          </w:p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  <w:cs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หมวดภาษีอากรจัดเก็บ</w:t>
            </w:r>
          </w:p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หมวดค่าธรรมเนียมค่าปรับและใบอนุญาต</w:t>
            </w:r>
          </w:p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หมวดรายได้จากทรัพย์สิน</w:t>
            </w:r>
          </w:p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หมวดรายได้จากสาธารณูปโภคและการพาณิชย์</w:t>
            </w:r>
          </w:p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หมวดรายได้เบ็ดเตล็ด</w:t>
            </w:r>
          </w:p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หมวดรายได้จากทุน</w:t>
            </w:r>
          </w:p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หมวดภาษีจัดสรร</w:t>
            </w:r>
          </w:p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หมวดเงินอุดหนุน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u w:val="single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u w:val="single"/>
                <w:cs/>
              </w:rPr>
              <w:t>รวมรายรับทั่วไป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outset" w:sz="6" w:space="0" w:color="0D0D0D"/>
              <w:right w:val="outset" w:sz="6" w:space="0" w:color="BFBFBF"/>
            </w:tcBorders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๕๖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๐๘๑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๒๘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๗๘๘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๔๘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๓๓๓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๗๒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๐๓๕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๘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๑๗๓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๕๓๒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๕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๑๐๒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๙๒๐</w:t>
            </w:r>
          </w:p>
        </w:tc>
        <w:tc>
          <w:tcPr>
            <w:tcW w:w="564" w:type="dxa"/>
            <w:tcBorders>
              <w:top w:val="single" w:sz="4" w:space="0" w:color="auto"/>
              <w:left w:val="outset" w:sz="6" w:space="0" w:color="BFBFBF"/>
              <w:bottom w:val="outset" w:sz="6" w:space="0" w:color="0D0D0D"/>
              <w:right w:val="single" w:sz="4" w:space="0" w:color="auto"/>
            </w:tcBorders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๘๖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๐๕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๒๓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outset" w:sz="6" w:space="0" w:color="0D0D0D"/>
              <w:right w:val="outset" w:sz="6" w:space="0" w:color="BFBFBF"/>
            </w:tcBorders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๕๖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๗๖๙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๒๓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๗๑๘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๑๑๑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๙๕๗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๖๘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๒๖๕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๘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๑๙๙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๙๒๖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๔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๘๖๖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๖๙๐</w:t>
            </w:r>
          </w:p>
        </w:tc>
        <w:tc>
          <w:tcPr>
            <w:tcW w:w="569" w:type="dxa"/>
            <w:tcBorders>
              <w:top w:val="single" w:sz="4" w:space="0" w:color="auto"/>
              <w:left w:val="outset" w:sz="6" w:space="0" w:color="BFBFBF"/>
              <w:bottom w:val="outset" w:sz="6" w:space="0" w:color="0D0D0D"/>
              <w:right w:val="single" w:sz="4" w:space="0" w:color="auto"/>
            </w:tcBorders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๗๗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๗๖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๗๑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outset" w:sz="6" w:space="0" w:color="0D0D0D"/>
              <w:right w:val="outset" w:sz="6" w:space="0" w:color="BFBFBF"/>
            </w:tcBorders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๖๑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๐๔๗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๔๖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๘๒๗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๑๖๘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๑๕๑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</w:rPr>
              <w:t>-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๒๖๙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๔๖๗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๓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๐๐๐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๑๓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๖๒๙๙๔๓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๕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๓๖๙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๓๑๕</w:t>
            </w:r>
          </w:p>
        </w:tc>
        <w:tc>
          <w:tcPr>
            <w:tcW w:w="569" w:type="dxa"/>
            <w:tcBorders>
              <w:top w:val="single" w:sz="4" w:space="0" w:color="auto"/>
              <w:left w:val="outset" w:sz="6" w:space="0" w:color="BFBFBF"/>
              <w:bottom w:val="outset" w:sz="6" w:space="0" w:color="0D0D0D"/>
              <w:right w:val="single" w:sz="4" w:space="0" w:color="auto"/>
            </w:tcBorders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๖๘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๒๐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๙๖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๒๘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</w:rPr>
              <w:t>-</w:t>
            </w:r>
          </w:p>
        </w:tc>
      </w:tr>
      <w:tr w:rsidR="001B6D68" w:rsidTr="001B6D68">
        <w:trPr>
          <w:trHeight w:val="311"/>
        </w:trPr>
        <w:tc>
          <w:tcPr>
            <w:tcW w:w="3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u w:val="single"/>
                <w:lang w:eastAsia="zh-CN"/>
              </w:rPr>
            </w:pPr>
          </w:p>
        </w:tc>
        <w:tc>
          <w:tcPr>
            <w:tcW w:w="1429" w:type="dxa"/>
            <w:tcBorders>
              <w:top w:val="outset" w:sz="6" w:space="0" w:color="0D0D0D"/>
              <w:left w:val="single" w:sz="4" w:space="0" w:color="auto"/>
              <w:bottom w:val="single" w:sz="4" w:space="0" w:color="auto"/>
              <w:right w:val="outset" w:sz="6" w:space="0" w:color="BFBFBF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cs/>
              </w:rPr>
              <w:t>๑๓</w:t>
            </w:r>
            <w:r>
              <w:rPr>
                <w:rFonts w:ascii="TH SarabunPSK" w:eastAsia="Angsana New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b/>
                <w:bCs/>
                <w:color w:val="000000"/>
                <w:cs/>
              </w:rPr>
              <w:t>๔๘๑</w:t>
            </w:r>
            <w:r>
              <w:rPr>
                <w:rFonts w:ascii="TH SarabunPSK" w:eastAsia="Angsana New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b/>
                <w:bCs/>
                <w:color w:val="000000"/>
                <w:cs/>
              </w:rPr>
              <w:t>๖๙๐</w:t>
            </w:r>
          </w:p>
        </w:tc>
        <w:tc>
          <w:tcPr>
            <w:tcW w:w="564" w:type="dxa"/>
            <w:tcBorders>
              <w:top w:val="outset" w:sz="6" w:space="0" w:color="0D0D0D"/>
              <w:left w:val="outset" w:sz="6" w:space="0" w:color="BFBFBF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cs/>
              </w:rPr>
              <w:t>๑๔</w:t>
            </w:r>
          </w:p>
        </w:tc>
        <w:tc>
          <w:tcPr>
            <w:tcW w:w="1426" w:type="dxa"/>
            <w:tcBorders>
              <w:top w:val="outset" w:sz="6" w:space="0" w:color="0D0D0D"/>
              <w:left w:val="single" w:sz="4" w:space="0" w:color="auto"/>
              <w:bottom w:val="single" w:sz="4" w:space="0" w:color="auto"/>
              <w:right w:val="outset" w:sz="6" w:space="0" w:color="BFBFBF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cs/>
              </w:rPr>
              <w:t>๑๓</w:t>
            </w:r>
            <w:r>
              <w:rPr>
                <w:rFonts w:ascii="TH SarabunPSK" w:eastAsia="Angsana New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b/>
                <w:bCs/>
                <w:color w:val="000000"/>
                <w:cs/>
              </w:rPr>
              <w:t>๓๒๗</w:t>
            </w:r>
            <w:r>
              <w:rPr>
                <w:rFonts w:ascii="TH SarabunPSK" w:eastAsia="Angsana New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b/>
                <w:bCs/>
                <w:color w:val="000000"/>
                <w:cs/>
              </w:rPr>
              <w:t>๓๒๗</w:t>
            </w:r>
          </w:p>
        </w:tc>
        <w:tc>
          <w:tcPr>
            <w:tcW w:w="569" w:type="dxa"/>
            <w:tcBorders>
              <w:top w:val="outset" w:sz="6" w:space="0" w:color="0D0D0D"/>
              <w:left w:val="outset" w:sz="6" w:space="0" w:color="BFBFBF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cs/>
              </w:rPr>
              <w:t>๒๔</w:t>
            </w:r>
          </w:p>
        </w:tc>
        <w:tc>
          <w:tcPr>
            <w:tcW w:w="1426" w:type="dxa"/>
            <w:tcBorders>
              <w:top w:val="outset" w:sz="6" w:space="0" w:color="0D0D0D"/>
              <w:left w:val="single" w:sz="4" w:space="0" w:color="auto"/>
              <w:bottom w:val="single" w:sz="4" w:space="0" w:color="auto"/>
              <w:right w:val="outset" w:sz="6" w:space="0" w:color="BFBFBF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cs/>
              </w:rPr>
              <w:t>๑๙</w:t>
            </w:r>
            <w:r>
              <w:rPr>
                <w:rFonts w:ascii="TH SarabunPSK" w:eastAsia="Angsana New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b/>
                <w:bCs/>
                <w:color w:val="000000"/>
                <w:cs/>
              </w:rPr>
              <w:t>๕๔๗</w:t>
            </w:r>
            <w:r>
              <w:rPr>
                <w:rFonts w:ascii="TH SarabunPSK" w:eastAsia="Angsana New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b/>
                <w:bCs/>
                <w:color w:val="000000"/>
                <w:cs/>
              </w:rPr>
              <w:t>๕๗๒</w:t>
            </w:r>
          </w:p>
        </w:tc>
        <w:tc>
          <w:tcPr>
            <w:tcW w:w="569" w:type="dxa"/>
            <w:tcBorders>
              <w:top w:val="outset" w:sz="6" w:space="0" w:color="0D0D0D"/>
              <w:left w:val="outset" w:sz="6" w:space="0" w:color="BFBFBF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cs/>
              </w:rPr>
              <w:t>๑๒</w:t>
            </w:r>
          </w:p>
        </w:tc>
      </w:tr>
      <w:tr w:rsidR="001B6D68" w:rsidTr="001B6D68">
        <w:trPr>
          <w:trHeight w:val="1555"/>
        </w:trPr>
        <w:tc>
          <w:tcPr>
            <w:tcW w:w="3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u w:val="single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u w:val="single"/>
                <w:cs/>
              </w:rPr>
              <w:t>ข.เงินอุดหนุนระบุวัตถุประสงค์</w:t>
            </w:r>
          </w:p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หมวดเงินอุดหนุนที่ระบุวัตถุประสงค์</w:t>
            </w:r>
          </w:p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b/>
                <w:bCs/>
                <w:color w:val="000000"/>
                <w:u w:val="single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u w:val="single"/>
                <w:cs/>
              </w:rPr>
              <w:t>ค.เงินได้อื่น</w:t>
            </w:r>
          </w:p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๑. เงินกู้</w:t>
            </w:r>
          </w:p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๒.เงินสะสม (เงินจ่ายขาดเงินสะสม)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u w:val="single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u w:val="single"/>
                <w:cs/>
              </w:rPr>
              <w:t>รวมรายรับทั้งสิ้น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D9D9D9"/>
            </w:tcBorders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๔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๒๐๓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๗๐๔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๑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๐๑๘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๗๒๖</w:t>
            </w:r>
          </w:p>
        </w:tc>
        <w:tc>
          <w:tcPr>
            <w:tcW w:w="564" w:type="dxa"/>
            <w:tcBorders>
              <w:top w:val="single" w:sz="4" w:space="0" w:color="auto"/>
              <w:left w:val="outset" w:sz="6" w:space="0" w:color="D9D9D9"/>
              <w:bottom w:val="single" w:sz="4" w:space="0" w:color="auto"/>
              <w:right w:val="single" w:sz="4" w:space="0" w:color="auto"/>
            </w:tcBorders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cs/>
              </w:rPr>
            </w:pPr>
            <w:r>
              <w:rPr>
                <w:rFonts w:ascii="TH SarabunPSK" w:eastAsia="Angsana New" w:hAnsi="TH SarabunPSK" w:cs="TH SarabunPSK"/>
                <w:color w:val="000000"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D9D9D9"/>
            </w:tcBorders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๕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๘๐๕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๕๐๗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๘๘๒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๐๒๗</w:t>
            </w:r>
          </w:p>
        </w:tc>
        <w:tc>
          <w:tcPr>
            <w:tcW w:w="569" w:type="dxa"/>
            <w:tcBorders>
              <w:top w:val="single" w:sz="4" w:space="0" w:color="auto"/>
              <w:left w:val="outset" w:sz="6" w:space="0" w:color="D9D9D9"/>
              <w:bottom w:val="single" w:sz="4" w:space="0" w:color="auto"/>
              <w:right w:val="single" w:sz="4" w:space="0" w:color="auto"/>
            </w:tcBorders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๒๐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cs/>
              </w:rPr>
            </w:pPr>
            <w:r>
              <w:rPr>
                <w:rFonts w:ascii="TH SarabunPSK" w:eastAsia="Angsana New" w:hAnsi="TH SarabunPSK" w:cs="TH SarabunPSK"/>
                <w:color w:val="000000"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D9D9D9"/>
            </w:tcBorders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๖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๒๒๓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๕๔๔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๐๕๐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๕๙๗</w:t>
            </w:r>
          </w:p>
        </w:tc>
        <w:tc>
          <w:tcPr>
            <w:tcW w:w="569" w:type="dxa"/>
            <w:tcBorders>
              <w:top w:val="single" w:sz="4" w:space="0" w:color="auto"/>
              <w:left w:val="outset" w:sz="6" w:space="0" w:color="D9D9D9"/>
              <w:bottom w:val="single" w:sz="4" w:space="0" w:color="auto"/>
              <w:right w:val="single" w:sz="4" w:space="0" w:color="auto"/>
            </w:tcBorders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</w:tc>
      </w:tr>
      <w:tr w:rsidR="001B6D68" w:rsidTr="001B6D68">
        <w:trPr>
          <w:trHeight w:val="243"/>
        </w:trPr>
        <w:tc>
          <w:tcPr>
            <w:tcW w:w="3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u w:val="single"/>
                <w:lang w:eastAsia="zh-CN"/>
              </w:rPr>
            </w:pPr>
          </w:p>
        </w:tc>
        <w:tc>
          <w:tcPr>
            <w:tcW w:w="1429" w:type="dxa"/>
            <w:tcBorders>
              <w:top w:val="outset" w:sz="6" w:space="0" w:color="D9D9D9"/>
              <w:left w:val="single" w:sz="4" w:space="0" w:color="auto"/>
              <w:bottom w:val="single" w:sz="4" w:space="0" w:color="auto"/>
              <w:right w:val="outset" w:sz="6" w:space="0" w:color="D9D9D9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cs/>
              </w:rPr>
              <w:t>๑๘</w:t>
            </w:r>
            <w:r>
              <w:rPr>
                <w:rFonts w:ascii="TH SarabunPSK" w:eastAsia="Angsana New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b/>
                <w:bCs/>
                <w:color w:val="000000"/>
                <w:cs/>
              </w:rPr>
              <w:t>๗๐๔</w:t>
            </w:r>
            <w:r>
              <w:rPr>
                <w:rFonts w:ascii="TH SarabunPSK" w:eastAsia="Angsana New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b/>
                <w:bCs/>
                <w:color w:val="000000"/>
                <w:cs/>
              </w:rPr>
              <w:t>๑๒๐</w:t>
            </w:r>
          </w:p>
        </w:tc>
        <w:tc>
          <w:tcPr>
            <w:tcW w:w="564" w:type="dxa"/>
            <w:tcBorders>
              <w:top w:val="outset" w:sz="6" w:space="0" w:color="D9D9D9"/>
              <w:left w:val="outset" w:sz="6" w:space="0" w:color="D9D9D9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cs/>
              </w:rPr>
              <w:t>๑๔</w:t>
            </w:r>
          </w:p>
        </w:tc>
        <w:tc>
          <w:tcPr>
            <w:tcW w:w="1426" w:type="dxa"/>
            <w:tcBorders>
              <w:top w:val="outset" w:sz="6" w:space="0" w:color="D9D9D9"/>
              <w:left w:val="single" w:sz="4" w:space="0" w:color="auto"/>
              <w:bottom w:val="single" w:sz="4" w:space="0" w:color="auto"/>
              <w:right w:val="outset" w:sz="6" w:space="0" w:color="D9D9D9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cs/>
              </w:rPr>
              <w:t>๒๐</w:t>
            </w:r>
            <w:r>
              <w:rPr>
                <w:rFonts w:ascii="TH SarabunPSK" w:eastAsia="Angsana New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b/>
                <w:bCs/>
                <w:color w:val="000000"/>
                <w:cs/>
              </w:rPr>
              <w:t>๐๑๔</w:t>
            </w:r>
            <w:r>
              <w:rPr>
                <w:rFonts w:ascii="TH SarabunPSK" w:eastAsia="Angsana New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b/>
                <w:bCs/>
                <w:color w:val="000000"/>
                <w:cs/>
              </w:rPr>
              <w:t>๘๖๑</w:t>
            </w:r>
          </w:p>
        </w:tc>
        <w:tc>
          <w:tcPr>
            <w:tcW w:w="569" w:type="dxa"/>
            <w:tcBorders>
              <w:top w:val="outset" w:sz="6" w:space="0" w:color="D9D9D9"/>
              <w:left w:val="outset" w:sz="6" w:space="0" w:color="D9D9D9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cs/>
              </w:rPr>
              <w:t>๔๔</w:t>
            </w:r>
          </w:p>
        </w:tc>
        <w:tc>
          <w:tcPr>
            <w:tcW w:w="1426" w:type="dxa"/>
            <w:tcBorders>
              <w:top w:val="outset" w:sz="6" w:space="0" w:color="D9D9D9"/>
              <w:left w:val="single" w:sz="4" w:space="0" w:color="auto"/>
              <w:bottom w:val="single" w:sz="4" w:space="0" w:color="auto"/>
              <w:right w:val="outset" w:sz="6" w:space="0" w:color="D9D9D9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Cordia New" w:eastAsia="Cordia New" w:hAnsi="Cordia New"/>
                <w:b/>
                <w:bCs/>
                <w:color w:val="000000"/>
                <w:sz w:val="28"/>
                <w:lang w:eastAsia="zh-CN"/>
              </w:rPr>
            </w:pPr>
            <w:r>
              <w:rPr>
                <w:b/>
                <w:bCs/>
                <w:color w:val="000000"/>
                <w:cs/>
              </w:rPr>
              <w:t>๒๗</w:t>
            </w:r>
            <w:r>
              <w:rPr>
                <w:b/>
                <w:bCs/>
                <w:color w:val="000000"/>
              </w:rPr>
              <w:t>,</w:t>
            </w:r>
            <w:r>
              <w:rPr>
                <w:b/>
                <w:bCs/>
                <w:color w:val="000000"/>
                <w:cs/>
              </w:rPr>
              <w:t>๘๒๑</w:t>
            </w:r>
            <w:r>
              <w:rPr>
                <w:b/>
                <w:bCs/>
                <w:color w:val="000000"/>
              </w:rPr>
              <w:t>,</w:t>
            </w:r>
            <w:r>
              <w:rPr>
                <w:b/>
                <w:bCs/>
                <w:color w:val="000000"/>
                <w:cs/>
              </w:rPr>
              <w:t>๘๙๓</w:t>
            </w:r>
          </w:p>
        </w:tc>
        <w:tc>
          <w:tcPr>
            <w:tcW w:w="569" w:type="dxa"/>
            <w:tcBorders>
              <w:top w:val="outset" w:sz="6" w:space="0" w:color="D9D9D9"/>
              <w:left w:val="outset" w:sz="6" w:space="0" w:color="D9D9D9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cs/>
              </w:rPr>
              <w:t>๑๒</w:t>
            </w:r>
          </w:p>
        </w:tc>
      </w:tr>
    </w:tbl>
    <w:p w:rsidR="001B6D68" w:rsidRDefault="001B6D68" w:rsidP="001714DA">
      <w:pPr>
        <w:spacing w:after="0"/>
        <w:outlineLvl w:val="0"/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lang w:eastAsia="zh-CN"/>
        </w:rPr>
      </w:pPr>
    </w:p>
    <w:p w:rsidR="00A0255C" w:rsidRDefault="00A0255C" w:rsidP="001714DA">
      <w:pPr>
        <w:spacing w:after="0"/>
        <w:outlineLvl w:val="0"/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lang w:eastAsia="zh-CN"/>
        </w:rPr>
      </w:pPr>
    </w:p>
    <w:p w:rsidR="00A0255C" w:rsidRDefault="00A0255C" w:rsidP="001714DA">
      <w:pPr>
        <w:spacing w:after="0"/>
        <w:outlineLvl w:val="0"/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lang w:eastAsia="zh-CN"/>
        </w:rPr>
      </w:pPr>
    </w:p>
    <w:p w:rsidR="00A0255C" w:rsidRDefault="00A0255C" w:rsidP="001714DA">
      <w:pPr>
        <w:spacing w:after="0"/>
        <w:outlineLvl w:val="0"/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lang w:eastAsia="zh-CN"/>
        </w:rPr>
      </w:pPr>
    </w:p>
    <w:p w:rsidR="00A0255C" w:rsidRDefault="00A0255C" w:rsidP="001714DA">
      <w:pPr>
        <w:spacing w:after="0"/>
        <w:outlineLvl w:val="0"/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  <w:lang w:eastAsia="zh-CN"/>
        </w:rPr>
      </w:pPr>
    </w:p>
    <w:p w:rsidR="001B6D68" w:rsidRDefault="001B6D68" w:rsidP="001714DA">
      <w:pPr>
        <w:spacing w:after="0"/>
        <w:ind w:firstLine="720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บัญชีสรุปเปรียบเทียบรายจ่ายจริงของ </w:t>
      </w:r>
      <w:proofErr w:type="spellStart"/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อบต.</w:t>
      </w:r>
      <w:proofErr w:type="spellEnd"/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ช่อระกา</w:t>
      </w:r>
    </w:p>
    <w:tbl>
      <w:tblPr>
        <w:tblW w:w="9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47"/>
        <w:gridCol w:w="1429"/>
        <w:gridCol w:w="564"/>
        <w:gridCol w:w="1426"/>
        <w:gridCol w:w="569"/>
        <w:gridCol w:w="1426"/>
        <w:gridCol w:w="569"/>
      </w:tblGrid>
      <w:tr w:rsidR="001B6D68" w:rsidTr="001B6D68">
        <w:trPr>
          <w:trHeight w:val="132"/>
        </w:trPr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cs/>
              </w:rPr>
              <w:t>รายการ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cs/>
              </w:rPr>
              <w:t>ปีงบประมาณ ๒๕๕๔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cs/>
              </w:rPr>
              <w:t>ปีงบประมาณ ๒๕๕๕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cs/>
              </w:rPr>
              <w:t>ปีงบประมาณ ๒๕๕๖</w:t>
            </w:r>
          </w:p>
        </w:tc>
      </w:tr>
      <w:tr w:rsidR="001B6D68" w:rsidTr="001B6D68">
        <w:trPr>
          <w:trHeight w:val="3870"/>
        </w:trPr>
        <w:tc>
          <w:tcPr>
            <w:tcW w:w="3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งบกลาง</w:t>
            </w:r>
          </w:p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เงินเดือน</w:t>
            </w:r>
          </w:p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ค่าจ้างประจำ</w:t>
            </w:r>
          </w:p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ค่าจ้างชั่วคราว</w:t>
            </w:r>
          </w:p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ค่าตอบแทน</w:t>
            </w:r>
          </w:p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ค่าใช้สอย</w:t>
            </w:r>
          </w:p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ค่าวัสดุ</w:t>
            </w:r>
          </w:p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ค่าสาธารณูปโภค</w:t>
            </w:r>
          </w:p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เงินอุดหนุน</w:t>
            </w:r>
          </w:p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ค่าครุภัณฑ์</w:t>
            </w:r>
          </w:p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ค่าที่ดินและสิ่งก่อสร้าง</w:t>
            </w:r>
          </w:p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รายจ่ายอื่น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b/>
                <w:bCs/>
                <w:color w:val="000000"/>
                <w:u w:val="single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u w:val="single"/>
                <w:cs/>
              </w:rPr>
              <w:t>รวมรายจ่ายตามงบประมาณการรายจ่ายทั้งสิ้น</w:t>
            </w:r>
          </w:p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หมวดเงินอุดหนุนที่ระบุวัตถุประสงค์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u w:val="single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u w:val="single"/>
                <w:cs/>
              </w:rPr>
              <w:t>รวมรายจ่ายทั้งสิ้น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D9D9D9"/>
              <w:right w:val="outset" w:sz="6" w:space="0" w:color="BFBFBF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๔๙๐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๘๖๕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๑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๘๖๒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๑๔๘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๑๓๐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๖๒๐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๒๘๘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๓๘๐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๑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๗๙๑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๓๙๒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๑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๖๓๒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๘๕๔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๑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๐๔๒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๓๑๘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๑๐๒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๘๘๘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๑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๐๙๙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๑๒๕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๑๒๓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๔๓๑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๐๘๗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๖๐๐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๒๖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๐๐๐</w:t>
            </w:r>
          </w:p>
        </w:tc>
        <w:tc>
          <w:tcPr>
            <w:tcW w:w="564" w:type="dxa"/>
            <w:tcBorders>
              <w:top w:val="single" w:sz="4" w:space="0" w:color="auto"/>
              <w:left w:val="outset" w:sz="6" w:space="0" w:color="BFBFBF"/>
              <w:bottom w:val="single" w:sz="4" w:space="0" w:color="D9D9D9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๗๕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๐๒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๓๐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๔๘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D9D9D9"/>
              <w:right w:val="outset" w:sz="6" w:space="0" w:color="BFBFBF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๖๘๐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๙๓๑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๔๐๘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๒๙๖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๑๔๓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๗๗๒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๒๙๘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๕๖๓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๐๖๐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๒๐๗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๐๑๕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๓๓๕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๑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๐๐๙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๓๔๒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๑๓๔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๗๘๐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๘๘๔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๖๐๐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๒๘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๐๐๐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๒๕๕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๘๐๐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๘๐๐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๓๐๖</w:t>
            </w:r>
          </w:p>
        </w:tc>
        <w:tc>
          <w:tcPr>
            <w:tcW w:w="569" w:type="dxa"/>
            <w:tcBorders>
              <w:top w:val="single" w:sz="4" w:space="0" w:color="auto"/>
              <w:left w:val="outset" w:sz="6" w:space="0" w:color="BFBFBF"/>
              <w:bottom w:val="single" w:sz="4" w:space="0" w:color="D9D9D9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๒๕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๑๑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๘๐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๖๐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D9D9D9"/>
              <w:right w:val="outset" w:sz="6" w:space="0" w:color="BFBFBF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๗๖๓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๗๕๖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๑๓๕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๔๐๖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๗๘๖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๙๕๐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</w:rPr>
              <w:t>-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๗๖๑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๑๑๗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๔๘๐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๕๗๓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๑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๑๖๒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๐๗๗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๑๙๒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๘๐๑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๘๙๐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๘๐๐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๔๕๔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๒๑๓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๔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๒๖๘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๗๕๐</w:t>
            </w:r>
          </w:p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๑๘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๕๐๐</w:t>
            </w:r>
          </w:p>
        </w:tc>
        <w:tc>
          <w:tcPr>
            <w:tcW w:w="569" w:type="dxa"/>
            <w:tcBorders>
              <w:top w:val="single" w:sz="4" w:space="0" w:color="auto"/>
              <w:left w:val="outset" w:sz="6" w:space="0" w:color="BFBFBF"/>
              <w:bottom w:val="single" w:sz="4" w:space="0" w:color="D9D9D9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๒๙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๐๕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๘๐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๖๗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</w:rPr>
              <w:t>-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๐๒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๒๕</w:t>
            </w:r>
          </w:p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</w:rPr>
              <w:t>-</w:t>
            </w:r>
          </w:p>
        </w:tc>
      </w:tr>
      <w:tr w:rsidR="001B6D68" w:rsidTr="001B6D68">
        <w:trPr>
          <w:trHeight w:val="381"/>
        </w:trPr>
        <w:tc>
          <w:tcPr>
            <w:tcW w:w="3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u w:val="single"/>
                <w:lang w:eastAsia="zh-CN"/>
              </w:rPr>
            </w:pPr>
          </w:p>
        </w:tc>
        <w:tc>
          <w:tcPr>
            <w:tcW w:w="1429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outset" w:sz="6" w:space="0" w:color="BFBFBF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๑๐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๖๗๗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๖๒๒</w:t>
            </w:r>
          </w:p>
        </w:tc>
        <w:tc>
          <w:tcPr>
            <w:tcW w:w="564" w:type="dxa"/>
            <w:tcBorders>
              <w:top w:val="single" w:sz="4" w:space="0" w:color="D9D9D9"/>
              <w:left w:val="outset" w:sz="6" w:space="0" w:color="BFBFBF"/>
              <w:bottom w:val="single" w:sz="4" w:space="0" w:color="D9D9D9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๕๕</w:t>
            </w:r>
          </w:p>
        </w:tc>
        <w:tc>
          <w:tcPr>
            <w:tcW w:w="1426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outset" w:sz="6" w:space="0" w:color="BFBFBF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๑๒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๗๑๙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๙๓๓</w:t>
            </w:r>
          </w:p>
        </w:tc>
        <w:tc>
          <w:tcPr>
            <w:tcW w:w="569" w:type="dxa"/>
            <w:tcBorders>
              <w:top w:val="single" w:sz="4" w:space="0" w:color="D9D9D9"/>
              <w:left w:val="outset" w:sz="6" w:space="0" w:color="BFBFBF"/>
              <w:bottom w:val="single" w:sz="4" w:space="0" w:color="D9D9D9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๗๖</w:t>
            </w:r>
          </w:p>
        </w:tc>
        <w:tc>
          <w:tcPr>
            <w:tcW w:w="1426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outset" w:sz="6" w:space="0" w:color="BFBFBF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๑๕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๙๑๕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๐๕๕</w:t>
            </w:r>
          </w:p>
        </w:tc>
        <w:tc>
          <w:tcPr>
            <w:tcW w:w="569" w:type="dxa"/>
            <w:tcBorders>
              <w:top w:val="single" w:sz="4" w:space="0" w:color="D9D9D9"/>
              <w:left w:val="outset" w:sz="6" w:space="0" w:color="BFBFBF"/>
              <w:bottom w:val="single" w:sz="4" w:space="0" w:color="D9D9D9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๐๘</w:t>
            </w:r>
          </w:p>
        </w:tc>
      </w:tr>
      <w:tr w:rsidR="001B6D68" w:rsidTr="001B6D68">
        <w:trPr>
          <w:trHeight w:val="375"/>
        </w:trPr>
        <w:tc>
          <w:tcPr>
            <w:tcW w:w="3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u w:val="single"/>
                <w:lang w:eastAsia="zh-CN"/>
              </w:rPr>
            </w:pPr>
          </w:p>
        </w:tc>
        <w:tc>
          <w:tcPr>
            <w:tcW w:w="1429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outset" w:sz="6" w:space="0" w:color="BFBFBF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๔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๒๐๓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๗๐๔</w:t>
            </w:r>
          </w:p>
        </w:tc>
        <w:tc>
          <w:tcPr>
            <w:tcW w:w="564" w:type="dxa"/>
            <w:tcBorders>
              <w:top w:val="single" w:sz="4" w:space="0" w:color="D9D9D9"/>
              <w:left w:val="outset" w:sz="6" w:space="0" w:color="BFBFBF"/>
              <w:bottom w:val="single" w:sz="4" w:space="0" w:color="D9D9D9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-</w:t>
            </w:r>
          </w:p>
        </w:tc>
        <w:tc>
          <w:tcPr>
            <w:tcW w:w="1426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outset" w:sz="6" w:space="0" w:color="BFBFBF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๕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๘๐๕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๕๐๗</w:t>
            </w:r>
          </w:p>
        </w:tc>
        <w:tc>
          <w:tcPr>
            <w:tcW w:w="569" w:type="dxa"/>
            <w:tcBorders>
              <w:top w:val="single" w:sz="4" w:space="0" w:color="D9D9D9"/>
              <w:left w:val="outset" w:sz="6" w:space="0" w:color="BFBFBF"/>
              <w:bottom w:val="single" w:sz="4" w:space="0" w:color="D9D9D9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๒๐</w:t>
            </w:r>
          </w:p>
        </w:tc>
        <w:tc>
          <w:tcPr>
            <w:tcW w:w="1426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outset" w:sz="6" w:space="0" w:color="BFBFBF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  <w:cs/>
              </w:rPr>
              <w:t>๖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๒๒๓</w:t>
            </w:r>
            <w:r>
              <w:rPr>
                <w:rFonts w:ascii="TH SarabunPSK" w:eastAsia="Angsana New" w:hAnsi="TH SarabunPSK" w:cs="TH SarabunPSK"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color w:val="000000"/>
                <w:cs/>
              </w:rPr>
              <w:t>๕๔๔</w:t>
            </w:r>
          </w:p>
        </w:tc>
        <w:tc>
          <w:tcPr>
            <w:tcW w:w="569" w:type="dxa"/>
            <w:tcBorders>
              <w:top w:val="single" w:sz="4" w:space="0" w:color="D9D9D9"/>
              <w:left w:val="outset" w:sz="6" w:space="0" w:color="BFBFBF"/>
              <w:bottom w:val="single" w:sz="4" w:space="0" w:color="D9D9D9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jc w:val="center"/>
              <w:rPr>
                <w:rFonts w:ascii="TH SarabunPSK" w:eastAsia="Angsana New" w:hAnsi="TH SarabunPSK" w:cs="TH SarabunPSK"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color w:val="000000"/>
              </w:rPr>
              <w:t>-</w:t>
            </w:r>
          </w:p>
        </w:tc>
      </w:tr>
      <w:tr w:rsidR="001B6D68" w:rsidTr="001B6D68">
        <w:trPr>
          <w:trHeight w:val="320"/>
        </w:trPr>
        <w:tc>
          <w:tcPr>
            <w:tcW w:w="3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u w:val="single"/>
                <w:lang w:eastAsia="zh-CN"/>
              </w:rPr>
            </w:pPr>
          </w:p>
        </w:tc>
        <w:tc>
          <w:tcPr>
            <w:tcW w:w="1429" w:type="dxa"/>
            <w:tcBorders>
              <w:top w:val="single" w:sz="4" w:space="0" w:color="D9D9D9"/>
              <w:left w:val="single" w:sz="4" w:space="0" w:color="auto"/>
              <w:bottom w:val="single" w:sz="4" w:space="0" w:color="auto"/>
              <w:right w:val="outset" w:sz="6" w:space="0" w:color="BFBFBF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cs/>
              </w:rPr>
              <w:t>๑๔</w:t>
            </w:r>
            <w:r>
              <w:rPr>
                <w:rFonts w:ascii="TH SarabunPSK" w:eastAsia="Angsana New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b/>
                <w:bCs/>
                <w:color w:val="000000"/>
                <w:cs/>
              </w:rPr>
              <w:t>๘๘๑</w:t>
            </w:r>
            <w:r>
              <w:rPr>
                <w:rFonts w:ascii="TH SarabunPSK" w:eastAsia="Angsana New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b/>
                <w:bCs/>
                <w:color w:val="000000"/>
                <w:cs/>
              </w:rPr>
              <w:t>๓๒๖</w:t>
            </w:r>
          </w:p>
        </w:tc>
        <w:tc>
          <w:tcPr>
            <w:tcW w:w="564" w:type="dxa"/>
            <w:tcBorders>
              <w:top w:val="single" w:sz="4" w:space="0" w:color="D9D9D9"/>
              <w:left w:val="outset" w:sz="6" w:space="0" w:color="BFBFBF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cs/>
              </w:rPr>
              <w:t>๕๕</w:t>
            </w:r>
          </w:p>
        </w:tc>
        <w:tc>
          <w:tcPr>
            <w:tcW w:w="1426" w:type="dxa"/>
            <w:tcBorders>
              <w:top w:val="single" w:sz="4" w:space="0" w:color="D9D9D9"/>
              <w:left w:val="single" w:sz="4" w:space="0" w:color="auto"/>
              <w:bottom w:val="single" w:sz="4" w:space="0" w:color="auto"/>
              <w:right w:val="outset" w:sz="6" w:space="0" w:color="BFBFBF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cs/>
              </w:rPr>
              <w:t>๑๘</w:t>
            </w:r>
            <w:r>
              <w:rPr>
                <w:rFonts w:ascii="TH SarabunPSK" w:eastAsia="Angsana New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b/>
                <w:bCs/>
                <w:color w:val="000000"/>
                <w:cs/>
              </w:rPr>
              <w:t>๕๒๕</w:t>
            </w:r>
            <w:r>
              <w:rPr>
                <w:rFonts w:ascii="TH SarabunPSK" w:eastAsia="Angsana New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b/>
                <w:bCs/>
                <w:color w:val="000000"/>
                <w:cs/>
              </w:rPr>
              <w:t>๔๔๐</w:t>
            </w:r>
          </w:p>
        </w:tc>
        <w:tc>
          <w:tcPr>
            <w:tcW w:w="569" w:type="dxa"/>
            <w:tcBorders>
              <w:top w:val="single" w:sz="4" w:space="0" w:color="D9D9D9"/>
              <w:left w:val="outset" w:sz="6" w:space="0" w:color="BFBFBF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cs/>
              </w:rPr>
              <w:t>๙๖</w:t>
            </w:r>
          </w:p>
        </w:tc>
        <w:tc>
          <w:tcPr>
            <w:tcW w:w="1426" w:type="dxa"/>
            <w:tcBorders>
              <w:top w:val="single" w:sz="4" w:space="0" w:color="D9D9D9"/>
              <w:left w:val="single" w:sz="4" w:space="0" w:color="auto"/>
              <w:bottom w:val="single" w:sz="4" w:space="0" w:color="auto"/>
              <w:right w:val="outset" w:sz="6" w:space="0" w:color="BFBFBF"/>
            </w:tcBorders>
            <w:hideMark/>
          </w:tcPr>
          <w:p w:rsidR="001B6D68" w:rsidRDefault="001B6D68" w:rsidP="001714DA">
            <w:pPr>
              <w:spacing w:after="0"/>
              <w:jc w:val="right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cs/>
              </w:rPr>
              <w:t>๒๒</w:t>
            </w:r>
            <w:r>
              <w:rPr>
                <w:rFonts w:ascii="TH SarabunPSK" w:eastAsia="Angsana New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eastAsia="Angsana New" w:hAnsi="TH SarabunPSK" w:cs="TH SarabunPSK" w:hint="cs"/>
                <w:b/>
                <w:bCs/>
                <w:color w:val="000000"/>
                <w:cs/>
              </w:rPr>
              <w:t>๑๓๘๕๙๙</w:t>
            </w:r>
          </w:p>
        </w:tc>
        <w:tc>
          <w:tcPr>
            <w:tcW w:w="569" w:type="dxa"/>
            <w:tcBorders>
              <w:top w:val="single" w:sz="4" w:space="0" w:color="D9D9D9"/>
              <w:left w:val="outset" w:sz="6" w:space="0" w:color="BFBFBF"/>
              <w:bottom w:val="single" w:sz="4" w:space="0" w:color="auto"/>
              <w:right w:val="single" w:sz="4" w:space="0" w:color="auto"/>
            </w:tcBorders>
            <w:hideMark/>
          </w:tcPr>
          <w:p w:rsidR="001B6D68" w:rsidRDefault="001B6D68" w:rsidP="001714DA">
            <w:pPr>
              <w:spacing w:after="0"/>
              <w:rPr>
                <w:rFonts w:ascii="TH SarabunPSK" w:eastAsia="Angsana New" w:hAnsi="TH SarabunPSK" w:cs="TH SarabunPSK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="TH SarabunPSK" w:eastAsia="Angsana New" w:hAnsi="TH SarabunPSK" w:cs="TH SarabunPSK"/>
                <w:b/>
                <w:bCs/>
                <w:color w:val="000000"/>
                <w:cs/>
              </w:rPr>
              <w:t>๐๘</w:t>
            </w:r>
          </w:p>
        </w:tc>
      </w:tr>
    </w:tbl>
    <w:p w:rsidR="00A0255C" w:rsidRDefault="00A0255C" w:rsidP="001714DA">
      <w:pPr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1B6D68" w:rsidRDefault="001B6D68" w:rsidP="001714DA">
      <w:pPr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เครื่องมือและอุปกรณ์</w:t>
      </w:r>
    </w:p>
    <w:p w:rsidR="001B6D68" w:rsidRDefault="001B6D68" w:rsidP="000009B4">
      <w:pPr>
        <w:pStyle w:val="af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ab/>
        <w:t>พาหนะและอุปกรณ์บริการชุมชน</w:t>
      </w:r>
    </w:p>
    <w:p w:rsidR="001B6D68" w:rsidRDefault="001B6D68" w:rsidP="000009B4">
      <w:pPr>
        <w:pStyle w:val="af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/>
          <w:color w:val="000000"/>
        </w:rPr>
        <w:t xml:space="preserve">- </w:t>
      </w:r>
      <w:r>
        <w:rPr>
          <w:rFonts w:ascii="TH SarabunIT๙" w:hAnsi="TH SarabunIT๙" w:cs="TH SarabunIT๙" w:hint="cs"/>
          <w:color w:val="000000"/>
          <w:cs/>
        </w:rPr>
        <w:t>รถยนต์ส่วนกลาง  ๑  คัน</w:t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</w:p>
    <w:p w:rsidR="001B6D68" w:rsidRDefault="001B6D68" w:rsidP="000009B4">
      <w:pPr>
        <w:pStyle w:val="af"/>
        <w:ind w:left="720" w:firstLine="720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>- รถจักรยานยนต์ส่วนกลาง  ๑  คัน</w:t>
      </w:r>
      <w:r>
        <w:rPr>
          <w:rFonts w:ascii="TH SarabunIT๙" w:hAnsi="TH SarabunIT๙" w:cs="TH SarabunIT๙"/>
          <w:color w:val="000000"/>
          <w:cs/>
        </w:rPr>
        <w:tab/>
      </w:r>
    </w:p>
    <w:p w:rsidR="001B6D68" w:rsidRDefault="001B6D68" w:rsidP="000009B4">
      <w:pPr>
        <w:pStyle w:val="af"/>
        <w:ind w:left="1440" w:hanging="1440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ab/>
        <w:t>- เต็นท์จัดงาน  ๕</w:t>
      </w:r>
      <w:r>
        <w:rPr>
          <w:rFonts w:ascii="TH SarabunIT๙" w:hAnsi="TH SarabunIT๙" w:cs="TH SarabunIT๙"/>
          <w:color w:val="000000"/>
        </w:rPr>
        <w:t xml:space="preserve">  </w:t>
      </w:r>
      <w:r>
        <w:rPr>
          <w:rFonts w:ascii="TH SarabunIT๙" w:hAnsi="TH SarabunIT๙" w:cs="TH SarabunIT๙" w:hint="cs"/>
          <w:color w:val="000000"/>
          <w:cs/>
        </w:rPr>
        <w:t>หลัง</w:t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</w:p>
    <w:p w:rsidR="001B6D68" w:rsidRDefault="001B6D68" w:rsidP="000009B4">
      <w:pPr>
        <w:pStyle w:val="af"/>
        <w:ind w:left="1440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 xml:space="preserve">- คอมพิวเตอร์, </w:t>
      </w:r>
      <w:proofErr w:type="spellStart"/>
      <w:r>
        <w:rPr>
          <w:rFonts w:ascii="TH SarabunIT๙" w:hAnsi="TH SarabunIT๙" w:cs="TH SarabunIT๙"/>
          <w:color w:val="000000"/>
          <w:cs/>
        </w:rPr>
        <w:t>โน้ตบุ้ค</w:t>
      </w:r>
      <w:proofErr w:type="spellEnd"/>
      <w:r>
        <w:rPr>
          <w:rFonts w:ascii="TH SarabunIT๙" w:hAnsi="TH SarabunIT๙" w:cs="TH SarabunIT๙"/>
          <w:color w:val="000000"/>
          <w:cs/>
        </w:rPr>
        <w:t xml:space="preserve">  ๑๔  เครื่อง</w:t>
      </w:r>
    </w:p>
    <w:p w:rsidR="001B6D68" w:rsidRDefault="001B6D68" w:rsidP="000009B4">
      <w:pPr>
        <w:pStyle w:val="af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/>
          <w:color w:val="000000"/>
          <w:cs/>
        </w:rPr>
        <w:tab/>
        <w:t>- เครื่องโทรสาร  ๑  เครื่อง</w:t>
      </w:r>
      <w:r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/>
          <w:color w:val="000000"/>
          <w:cs/>
        </w:rPr>
        <w:tab/>
      </w:r>
    </w:p>
    <w:p w:rsidR="001B6D68" w:rsidRDefault="001B6D68" w:rsidP="000009B4">
      <w:pPr>
        <w:pStyle w:val="af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/>
          <w:color w:val="000000"/>
          <w:cs/>
        </w:rPr>
        <w:tab/>
        <w:t>- กล้องถ่ายรูปแบบดิจิตอล  ๓  ตัว</w:t>
      </w:r>
      <w:r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/>
          <w:color w:val="000000"/>
          <w:cs/>
        </w:rPr>
        <w:tab/>
      </w:r>
    </w:p>
    <w:p w:rsidR="001B6D68" w:rsidRDefault="001B6D68" w:rsidP="000009B4">
      <w:pPr>
        <w:pStyle w:val="af"/>
        <w:ind w:left="720" w:firstLine="720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>- เครื่องตัดหญ้า  ๑  เครื่อง</w:t>
      </w:r>
    </w:p>
    <w:p w:rsidR="001B6D68" w:rsidRDefault="001B6D68" w:rsidP="000009B4">
      <w:pPr>
        <w:pStyle w:val="af"/>
        <w:ind w:left="720" w:firstLine="720"/>
        <w:rPr>
          <w:rFonts w:ascii="TH SarabunIT๙" w:hAnsi="TH SarabunIT๙" w:cs="TH SarabunIT๙"/>
          <w:color w:val="000000"/>
          <w:cs/>
        </w:rPr>
      </w:pPr>
      <w:r>
        <w:rPr>
          <w:rFonts w:ascii="TH SarabunIT๙" w:hAnsi="TH SarabunIT๙" w:cs="TH SarabunIT๙"/>
          <w:color w:val="000000"/>
          <w:cs/>
        </w:rPr>
        <w:t>- เครื่องถ่ายเอกสาร  ๑  เครื่อง</w:t>
      </w:r>
    </w:p>
    <w:p w:rsidR="001B6D68" w:rsidRDefault="001B6D68" w:rsidP="000009B4">
      <w:pPr>
        <w:pStyle w:val="af"/>
        <w:ind w:left="720" w:firstLine="720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>- วิทยุสื่อสารรับส่ง  ๒๐  เครื่อง</w:t>
      </w:r>
    </w:p>
    <w:p w:rsidR="001B6D68" w:rsidRDefault="001B6D68" w:rsidP="000009B4">
      <w:pPr>
        <w:pStyle w:val="af"/>
        <w:ind w:left="720" w:firstLine="720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>- เครื่องขยายเสียงสนาม  ๑  ชุด</w:t>
      </w:r>
    </w:p>
    <w:p w:rsidR="001B6D68" w:rsidRPr="00A0255C" w:rsidRDefault="001B6D68" w:rsidP="001714DA">
      <w:pPr>
        <w:spacing w:after="0"/>
        <w:ind w:firstLine="1080"/>
        <w:rPr>
          <w:rFonts w:ascii="TH SarabunPSK" w:hAnsi="TH SarabunPSK" w:cs="TH SarabunPSK"/>
          <w:b/>
          <w:bCs/>
          <w:spacing w:val="-8"/>
          <w:sz w:val="40"/>
          <w:szCs w:val="40"/>
        </w:rPr>
      </w:pPr>
    </w:p>
    <w:p w:rsidR="00A0255C" w:rsidRPr="00A0255C" w:rsidRDefault="00A0255C" w:rsidP="001714DA">
      <w:pPr>
        <w:spacing w:after="0"/>
        <w:jc w:val="center"/>
        <w:rPr>
          <w:rFonts w:ascii="TH SarabunPSK" w:hAnsi="TH SarabunPSK" w:cs="TH SarabunPSK"/>
          <w:b/>
          <w:bCs/>
          <w:spacing w:val="-8"/>
          <w:sz w:val="40"/>
          <w:szCs w:val="40"/>
        </w:rPr>
      </w:pPr>
      <w:r w:rsidRPr="00A0255C">
        <w:rPr>
          <w:rFonts w:ascii="TH SarabunPSK" w:hAnsi="TH SarabunPSK" w:cs="TH SarabunPSK" w:hint="cs"/>
          <w:b/>
          <w:bCs/>
          <w:spacing w:val="-8"/>
          <w:sz w:val="40"/>
          <w:szCs w:val="40"/>
          <w:cs/>
        </w:rPr>
        <w:t>บทที</w:t>
      </w:r>
      <w:r>
        <w:rPr>
          <w:rFonts w:ascii="TH SarabunPSK" w:hAnsi="TH SarabunPSK" w:cs="TH SarabunPSK" w:hint="cs"/>
          <w:b/>
          <w:bCs/>
          <w:spacing w:val="-8"/>
          <w:sz w:val="40"/>
          <w:szCs w:val="40"/>
          <w:cs/>
        </w:rPr>
        <w:t xml:space="preserve">่ </w:t>
      </w:r>
      <w:r w:rsidRPr="00A0255C">
        <w:rPr>
          <w:rFonts w:ascii="TH SarabunPSK" w:hAnsi="TH SarabunPSK" w:cs="TH SarabunPSK" w:hint="cs"/>
          <w:b/>
          <w:bCs/>
          <w:spacing w:val="-8"/>
          <w:sz w:val="40"/>
          <w:szCs w:val="40"/>
          <w:cs/>
        </w:rPr>
        <w:t xml:space="preserve"> ๓</w:t>
      </w:r>
    </w:p>
    <w:p w:rsidR="00A0255C" w:rsidRPr="00A0255C" w:rsidRDefault="00A0255C" w:rsidP="001714DA">
      <w:pPr>
        <w:spacing w:after="0"/>
        <w:jc w:val="center"/>
        <w:rPr>
          <w:rFonts w:ascii="TH SarabunPSK" w:hAnsi="TH SarabunPSK" w:cs="TH SarabunPSK" w:hint="cs"/>
          <w:b/>
          <w:bCs/>
          <w:spacing w:val="-8"/>
          <w:sz w:val="40"/>
          <w:szCs w:val="40"/>
          <w:cs/>
        </w:rPr>
      </w:pPr>
      <w:r w:rsidRPr="00A0255C">
        <w:rPr>
          <w:rFonts w:ascii="TH SarabunPSK" w:hAnsi="TH SarabunPSK" w:cs="TH SarabunPSK" w:hint="cs"/>
          <w:b/>
          <w:bCs/>
          <w:spacing w:val="-8"/>
          <w:sz w:val="40"/>
          <w:szCs w:val="40"/>
          <w:cs/>
        </w:rPr>
        <w:t>การพัฒนาท้องถิ่นในปีที่ผ่านมา</w:t>
      </w:r>
    </w:p>
    <w:p w:rsidR="00A0255C" w:rsidRPr="00A0255C" w:rsidRDefault="00A0255C" w:rsidP="001714DA">
      <w:pPr>
        <w:spacing w:after="0"/>
        <w:ind w:firstLine="1080"/>
        <w:jc w:val="thaiDistribute"/>
        <w:rPr>
          <w:rFonts w:ascii="TH SarabunPSK" w:hAnsi="TH SarabunPSK" w:cs="TH SarabunPSK" w:hint="cs"/>
          <w:spacing w:val="-8"/>
          <w:sz w:val="32"/>
          <w:szCs w:val="32"/>
          <w:cs/>
        </w:rPr>
      </w:pPr>
    </w:p>
    <w:p w:rsidR="00A0255C" w:rsidRPr="00A0255C" w:rsidRDefault="00A0255C" w:rsidP="001714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๓.๑ การสรุปสถานการณ์การพัฒนา</w:t>
      </w:r>
    </w:p>
    <w:p w:rsidR="00A0255C" w:rsidRDefault="00A0255C" w:rsidP="000009B4">
      <w:pPr>
        <w:pStyle w:val="ad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องค์การบริหารส่วนตำบลช่อระกา  ได้วิเคราะห์ศักยภาพเพื่อประเมินสภาพการตัดสินใจในปัจจุบันและโอกาสการพัฒนาในอนาคตของท้องถิ่น  เป็นการประเมินถึงจุดแข็งและจุดอ่อน อันเป็นสภาพแวดล้อมภายในของท้องถิ่น  รวมถึงโอกาส อุปสรรคอันเป็นสภาพแวดล้อมภายนอกที่มีผลต่อการพัฒนาท้องถิ่น   โดยใช้เทคนิค 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SWOT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Analysis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ซึ่งเป็นการพิจารณาถึงปัจจัยภายใน  (จุดแข็ง , จุดอ่อน)  และปัจจัยภายนอก (โอกาส, อุปสรรค)  ที่มีผลต่อการพัฒนาด้านต่าง ๆ ของท้องถิ่น  ดังนี้  </w:t>
      </w:r>
    </w:p>
    <w:p w:rsidR="00A0255C" w:rsidRDefault="00A0255C" w:rsidP="000009B4">
      <w:pPr>
        <w:pStyle w:val="ad"/>
        <w:jc w:val="left"/>
        <w:rPr>
          <w:rFonts w:ascii="TH SarabunPSK" w:hAnsi="TH SarabunPSK" w:cs="TH SarabunPSK"/>
          <w:sz w:val="16"/>
          <w:szCs w:val="16"/>
          <w:u w:val="single"/>
        </w:rPr>
      </w:pPr>
    </w:p>
    <w:p w:rsidR="00A0255C" w:rsidRDefault="00A0255C" w:rsidP="000009B4">
      <w:pPr>
        <w:pStyle w:val="ad"/>
        <w:jc w:val="left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t>จุดแข็ง  (</w:t>
      </w:r>
      <w:r>
        <w:rPr>
          <w:rFonts w:ascii="TH SarabunPSK" w:hAnsi="TH SarabunPSK" w:cs="TH SarabunPSK"/>
          <w:sz w:val="32"/>
          <w:szCs w:val="32"/>
          <w:u w:val="single"/>
        </w:rPr>
        <w:t>S : Strength-s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)  </w:t>
      </w:r>
    </w:p>
    <w:p w:rsidR="00A0255C" w:rsidRDefault="00A0255C" w:rsidP="000009B4">
      <w:pPr>
        <w:pStyle w:val="ad"/>
        <w:jc w:val="thaiDistribute"/>
        <w:rPr>
          <w:rFonts w:ascii="TH SarabunPSK" w:hAnsi="TH SarabunPSK" w:cs="TH SarabunPSK" w:hint="cs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- ประชาชนมีความพร้อม  จะมีส่วนร่วมในกระบวนการพัฒนาท้องถิ่น</w:t>
      </w:r>
    </w:p>
    <w:p w:rsidR="00A0255C" w:rsidRDefault="00A0255C" w:rsidP="000009B4">
      <w:pPr>
        <w:pStyle w:val="ad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- มีองค์การบริหารส่วนตำบลที่พร้อมจะให้บริการสาธารณะและแก้ไขปัญหาความเดือดร้อนของประชาชน</w:t>
      </w:r>
    </w:p>
    <w:p w:rsidR="00A0255C" w:rsidRDefault="00A0255C" w:rsidP="000009B4">
      <w:pPr>
        <w:pStyle w:val="ad"/>
        <w:jc w:val="thaiDistribute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- มีการประสานร่วมมือกันระหว่างองค์การบริหารส่วนตำบลกับส่วนราชการต่าง ๆ </w:t>
      </w:r>
    </w:p>
    <w:p w:rsidR="00A0255C" w:rsidRDefault="00A0255C" w:rsidP="000009B4">
      <w:pPr>
        <w:pStyle w:val="ad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- ผู้นำชุมชนมีความเข้มแข็ง  และมีศักยภาพในการพัฒนา</w:t>
      </w:r>
    </w:p>
    <w:p w:rsidR="00A0255C" w:rsidRDefault="00A0255C" w:rsidP="000009B4">
      <w:pPr>
        <w:pStyle w:val="ad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เป็นหน่วยงานที่มีความใกล้ชิดกับประชาชนมากที่สุด  สามารถแก้ปัญหาและตอบสนองความต้องการของประชาชนได้รวดเร็วมากที่สุด</w:t>
      </w:r>
    </w:p>
    <w:p w:rsidR="00A0255C" w:rsidRDefault="00A0255C" w:rsidP="000009B4">
      <w:pPr>
        <w:pStyle w:val="ad"/>
        <w:jc w:val="left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A0255C" w:rsidRDefault="00A0255C" w:rsidP="000009B4">
      <w:pPr>
        <w:pStyle w:val="ad"/>
        <w:jc w:val="left"/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t>จุดอ่อน  (</w:t>
      </w:r>
      <w:r>
        <w:rPr>
          <w:rFonts w:ascii="TH SarabunPSK" w:hAnsi="TH SarabunPSK" w:cs="TH SarabunPSK"/>
          <w:sz w:val="32"/>
          <w:szCs w:val="32"/>
          <w:u w:val="single"/>
        </w:rPr>
        <w:t>W : Weakness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) </w:t>
      </w:r>
    </w:p>
    <w:p w:rsidR="00A0255C" w:rsidRDefault="00A0255C" w:rsidP="000009B4">
      <w:pPr>
        <w:pStyle w:val="ad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- องค์การบริหารส่วนตำบล  มีงบประมาณจำกัด  ทำให้การพัฒนาไม่เป็นไปตามแผนพัฒนาที่วางไว้</w:t>
      </w:r>
    </w:p>
    <w:p w:rsidR="00A0255C" w:rsidRDefault="00A0255C" w:rsidP="000009B4">
      <w:pPr>
        <w:pStyle w:val="ad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- การใช้ทรัพยากรธรรมชาติ และการทำลายสิ่งแวดล้อมเพิ่มขึ้น  ก่อให้เกิดปัญหาภัยธรรมชาติ</w:t>
      </w:r>
    </w:p>
    <w:p w:rsidR="00A0255C" w:rsidRDefault="00A0255C" w:rsidP="000009B4">
      <w:pPr>
        <w:pStyle w:val="ad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บุคลากรองค์กรปกครองส่วนท้องถิ่นยังขาดความรู้ ความเข้าใจ และประสบการณ์ในการปฏิบัติงานตามภารกิจถ่ายโอนในเรื่องต่าง ๆ</w:t>
      </w:r>
    </w:p>
    <w:p w:rsidR="00A0255C" w:rsidRDefault="00A0255C" w:rsidP="000009B4">
      <w:pPr>
        <w:pStyle w:val="ad"/>
        <w:jc w:val="left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t>โอกาส  (</w:t>
      </w:r>
      <w:r>
        <w:rPr>
          <w:rFonts w:ascii="TH SarabunPSK" w:hAnsi="TH SarabunPSK" w:cs="TH SarabunPSK"/>
          <w:sz w:val="32"/>
          <w:szCs w:val="32"/>
          <w:u w:val="single"/>
        </w:rPr>
        <w:t>O : Opportunity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)  </w:t>
      </w:r>
    </w:p>
    <w:p w:rsidR="00A0255C" w:rsidRDefault="00A0255C" w:rsidP="000009B4">
      <w:pPr>
        <w:pStyle w:val="ad"/>
        <w:jc w:val="thaiDistribute"/>
        <w:rPr>
          <w:rFonts w:ascii="TH SarabunPSK" w:hAnsi="TH SarabunPSK" w:cs="TH SarabunPSK" w:hint="cs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- จังหวัดนครราชสีมา  หรือหน่วยงานที่เกี่ยวข้องสนับสนุนงบประมาณให้องค์การบริหารส่วนตำบล ดำเนินการตามแผนงานโครงการตามแนวทางยุทธศาสตร์การพัฒนาจังหวัด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และแผนพัฒนาองค์การบริหารส่วนตำบล</w:t>
      </w:r>
    </w:p>
    <w:p w:rsidR="00A0255C" w:rsidRDefault="00A0255C" w:rsidP="000009B4">
      <w:pPr>
        <w:pStyle w:val="ad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- มีเส้นทางคมนาคมเชื่อมระหว่างจังหวัด จำนวน ๒ สาย สามารถรองรับการขยายตัวทางด้านเศรษฐกิจ  </w:t>
      </w:r>
    </w:p>
    <w:p w:rsidR="00A0255C" w:rsidRDefault="00A0255C" w:rsidP="000009B4">
      <w:pPr>
        <w:pStyle w:val="ad"/>
        <w:jc w:val="thaiDistribute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- นโยบายของรัฐบาลในการส่งเสริมการกระจายอำนาจการปกครองท้องถิ่น  โดยการสร้างดุลยภาพระหว่างการกำกับดูแล  และความเป็นอิสระของท้องถิ่นในการบริหารจัดการงบประมาณและบุคลากรของท้องถิ่น</w:t>
      </w:r>
    </w:p>
    <w:p w:rsidR="00A0255C" w:rsidRDefault="00A0255C" w:rsidP="000009B4">
      <w:pPr>
        <w:pStyle w:val="ad"/>
        <w:ind w:left="720" w:firstLine="72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- นโยบายรัฐบาลในการส่งเสริมกระบวนการมีส่วนร่วมของภาคประชาชน  ในการพัฒนา</w:t>
      </w:r>
    </w:p>
    <w:p w:rsidR="00A0255C" w:rsidRDefault="00A0255C" w:rsidP="000009B4">
      <w:pPr>
        <w:pStyle w:val="ad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ท้องถิ่น  และตรวจสอบการดำเนินงานขององค์กรปกครองส่วนท้องถิ่น</w:t>
      </w:r>
    </w:p>
    <w:p w:rsidR="00A0255C" w:rsidRDefault="00A0255C" w:rsidP="000009B4">
      <w:pPr>
        <w:pStyle w:val="ad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t>อุปสรรค  (</w:t>
      </w:r>
      <w:r>
        <w:rPr>
          <w:rFonts w:ascii="TH SarabunPSK" w:hAnsi="TH SarabunPSK" w:cs="TH SarabunPSK"/>
          <w:sz w:val="32"/>
          <w:szCs w:val="32"/>
          <w:u w:val="single"/>
        </w:rPr>
        <w:t>T : Threat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)  </w:t>
      </w:r>
    </w:p>
    <w:p w:rsidR="00A0255C" w:rsidRDefault="00A0255C" w:rsidP="000009B4">
      <w:pPr>
        <w:pStyle w:val="ad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- ประชาชนขาดความรู้  ความเข้าใจ  บทบาทหน้าที่ของตนเองกับ  การบริหารงานท้องถิ่น</w:t>
      </w:r>
    </w:p>
    <w:p w:rsidR="00A0255C" w:rsidRDefault="00A0255C" w:rsidP="000009B4">
      <w:pPr>
        <w:pStyle w:val="ad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- นโยบายรัฐบาลไม่สามารถถ่ายโอนงบประมาณมายัง  องค์กรปกครองส่วนท้องถิ่น  ตามพระราชบัญญัติกำหนดแผนและขั้นตอนการกระจายอำนาจให้แก่องค์กรปกครองส่วนท้องถิ่น พ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ศ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๒๕๔๒ ทำให้การพัฒนาท้องถิ่นในบางเรื่องต้องชะงัก</w:t>
      </w:r>
    </w:p>
    <w:p w:rsidR="00A0255C" w:rsidRDefault="00A0255C" w:rsidP="000009B4">
      <w:pPr>
        <w:pStyle w:val="ad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- วิกฤติโลกร้อน  ทำให้สภาพภูมิอากาศเปลี่ยนแปลงไป  ส่งผลกระทบต่อการดำรงชีพ  และการประกอบอาชีพด้านการเกษตรกรรมที่ต้องพึ่งธรรมชาติ</w:t>
      </w:r>
    </w:p>
    <w:p w:rsidR="00A0255C" w:rsidRDefault="00A0255C" w:rsidP="000009B4">
      <w:pPr>
        <w:pStyle w:val="ad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lastRenderedPageBreak/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ปัญหาการไหลบ่าของกระแส</w:t>
      </w:r>
      <w:proofErr w:type="spellStart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โลกาภิวัฒน์</w:t>
      </w:r>
      <w:proofErr w:type="spellEnd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ส่งผลต่อสังคมและวัฒนธรรมทำให้ไม่มีการอนุรักษ์วัฒนธรรม  พฤติกรรมการบริโภคเปลี่ยนแปลงไป</w:t>
      </w:r>
    </w:p>
    <w:p w:rsidR="00A0255C" w:rsidRDefault="00A0255C" w:rsidP="001714DA">
      <w:pPr>
        <w:spacing w:after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๓.๒ </w:t>
      </w:r>
      <w:r>
        <w:rPr>
          <w:rFonts w:ascii="TH SarabunIT? (Thai)" w:hAnsi="TH SarabunIT? (Thai)" w:cs="TH SarabunIT? (Thai)" w:hint="cs"/>
          <w:b/>
          <w:bCs/>
          <w:sz w:val="32"/>
          <w:szCs w:val="32"/>
          <w:cs/>
        </w:rPr>
        <w:t>การประเมินผลการนำแผนพัฒนาไปปฏิบัติในเชิงปริมาณ</w:t>
      </w:r>
      <w:r>
        <w:rPr>
          <w:rFonts w:ascii="TH SarabunIT?" w:hAnsi="TH SarabunIT?" w:cs="TH SarabunIT?"/>
          <w:sz w:val="32"/>
          <w:szCs w:val="32"/>
        </w:rPr>
        <w:t xml:space="preserve">  </w:t>
      </w:r>
      <w:r>
        <w:rPr>
          <w:rFonts w:ascii="TH SarabunIT? (Thai)" w:hAnsi="TH SarabunIT? (Thai)" w:cs="TH SarabunIT? (Thai)" w:hint="cs"/>
          <w:sz w:val="32"/>
          <w:szCs w:val="32"/>
          <w:cs/>
        </w:rPr>
        <w:t>(ปีงบประมาณ  พ.ศ.๒๕๕๖)</w:t>
      </w:r>
    </w:p>
    <w:p w:rsidR="00A0255C" w:rsidRDefault="00A0255C" w:rsidP="001714DA">
      <w:pPr>
        <w:spacing w:after="0"/>
        <w:jc w:val="thaiDistribute"/>
        <w:rPr>
          <w:rFonts w:ascii="TH SarabunIT?" w:hAnsi="TH SarabunIT?" w:cs="TH SarabunIT?"/>
          <w:sz w:val="32"/>
          <w:szCs w:val="32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IT? (Thai)" w:hAnsi="TH SarabunIT? (Thai)" w:cs="TH SarabunIT? (Thai)" w:hint="cs"/>
          <w:sz w:val="32"/>
          <w:szCs w:val="32"/>
          <w:cs/>
        </w:rPr>
        <w:t>ตารางเปรียบเทียบระหว่างจำนวนแผนงาน/โครงการและงบประมาณในแผนพัฒนาประจำปีที่ผ่าน</w:t>
      </w:r>
      <w:r>
        <w:rPr>
          <w:rFonts w:ascii="TH SarabunIT? (Thai)" w:hAnsi="TH SarabunIT? (Thai)" w:cs="TH SarabunIT? (Thai)" w:hint="cs"/>
          <w:spacing w:val="-2"/>
          <w:sz w:val="32"/>
          <w:szCs w:val="32"/>
          <w:cs/>
        </w:rPr>
        <w:t>มากับจำนวนแผนงาน/โครงการและงบประมาณที่ดำเนินการจริง (เปรียบเทียบระหว่างแผนพัฒนาสามปี</w:t>
      </w:r>
      <w:r>
        <w:rPr>
          <w:rFonts w:ascii="TH SarabunIT? (Thai)" w:hAnsi="TH SarabunIT? (Thai)" w:cs="TH SarabunIT? (Thai)" w:hint="cs"/>
          <w:sz w:val="32"/>
          <w:szCs w:val="32"/>
          <w:cs/>
        </w:rPr>
        <w:t xml:space="preserve"> (พ.ศ.๒๕๕๖-๒๕๕๘) กับโครงการที่ได้ดำเนินการในข้อบัญญัติงบประมาณรายจ่ายประจำปี พ.ศ.๒๕๕๖)</w:t>
      </w:r>
    </w:p>
    <w:p w:rsidR="00A0255C" w:rsidRDefault="00A0255C" w:rsidP="001714DA">
      <w:pPr>
        <w:spacing w:after="0"/>
        <w:outlineLvl w:val="0"/>
        <w:rPr>
          <w:rFonts w:ascii="TH SarabunPSK" w:hAnsi="TH SarabunPSK" w:cs="TH SarabunPSK"/>
          <w:sz w:val="18"/>
          <w:szCs w:val="18"/>
        </w:rPr>
      </w:pPr>
    </w:p>
    <w:tbl>
      <w:tblPr>
        <w:tblW w:w="1020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84"/>
        <w:gridCol w:w="851"/>
        <w:gridCol w:w="1133"/>
        <w:gridCol w:w="849"/>
        <w:gridCol w:w="1275"/>
        <w:gridCol w:w="1558"/>
        <w:gridCol w:w="850"/>
      </w:tblGrid>
      <w:tr w:rsidR="00A0255C" w:rsidTr="00A0255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ในแผน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ดำเนินการจริง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A0255C" w:rsidRDefault="00A0255C" w:rsidP="000009B4">
            <w:pPr>
              <w:pStyle w:val="7"/>
              <w:spacing w:line="276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</w:p>
          <w:p w:rsidR="00A0255C" w:rsidRDefault="00A0255C" w:rsidP="000009B4">
            <w:pPr>
              <w:pStyle w:val="7"/>
              <w:spacing w:line="276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จำนวนงบประมาณในแผน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จริง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</w:tr>
      <w:tr w:rsidR="00A0255C" w:rsidTr="00FC15B2">
        <w:trPr>
          <w:trHeight w:val="69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55C" w:rsidRDefault="00A0255C" w:rsidP="000009B4">
            <w:pPr>
              <w:pStyle w:val="a6"/>
              <w:spacing w:line="276" w:lineRule="auto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๑.๑</w:t>
            </w:r>
            <w:r>
              <w:rPr>
                <w:rFonts w:ascii="TH SarabunPSK" w:hAnsi="TH SarabunPSK" w:cs="TH SarabunPSK"/>
                <w:b/>
                <w:b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ยุทธศาสตร์การสานต่อแนวทางพระราชดำริ</w:t>
            </w:r>
          </w:p>
          <w:p w:rsidR="00A0255C" w:rsidRDefault="00A0255C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๑.๑ ประสานและบริหารจัดการน้ำตามพระราชดำรัสของพระบาทสมเด็จพระเจ้าอยู่หัวฯเมื่อปี ๒๕๓๘ เพื่อแก้ไขและป้องกันอุทกภัยอย่างเป็นระบบ</w:t>
            </w:r>
          </w:p>
          <w:p w:rsidR="00A0255C" w:rsidRDefault="00A0255C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๑.๒ ขุดลอก คูคลองและจัดสร้างแหล่งน้ำ สงวนและเก็บกักน้ำเพื่อการเกษตร เพื่อการอุปโภคและบริโภค รวมทั้งวางโครงการเพื่อแก้ไขปัญหาน้ำท่วม และน้ำแล้ง</w:t>
            </w:r>
          </w:p>
          <w:p w:rsidR="00A0255C" w:rsidRDefault="00A0255C" w:rsidP="001714DA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๑.๓ พัฒนาชุมชนและสังคมตามแนวทางปรัชญาเศรษฐกิจพอเพียง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๘</w:t>
            </w:r>
          </w:p>
          <w:p w:rsidR="006D11C4" w:rsidRPr="006D11C4" w:rsidRDefault="006D11C4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FC15B2" w:rsidRDefault="00FC15B2" w:rsidP="001714DA">
            <w:pPr>
              <w:spacing w:after="0"/>
              <w:rPr>
                <w:rFonts w:ascii="TH SarabunPSK" w:hAnsi="TH SarabunPSK" w:cs="TH SarabunPSK" w:hint="cs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๘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๑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๑๒.๕๐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๑๒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๕๐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๓๐๗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๓๐๗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๔๒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๔๒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๑๓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๖๘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๑๓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๖๘</w:t>
            </w:r>
          </w:p>
        </w:tc>
      </w:tr>
      <w:tr w:rsidR="00A0255C" w:rsidTr="00FC15B2">
        <w:trPr>
          <w:trHeight w:val="353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55C" w:rsidRDefault="00A0255C" w:rsidP="000009B4">
            <w:pPr>
              <w:pStyle w:val="a6"/>
              <w:spacing w:line="276" w:lineRule="auto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  <w:r>
              <w:rPr>
                <w:rFonts w:ascii="TH SarabunPSK" w:hAnsi="TH SarabunPSK" w:cs="TH SarabunPSK"/>
                <w:b/>
                <w:b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ยุทธศาสตร์ด้านการพัฒนาการศึกษา</w:t>
            </w:r>
          </w:p>
          <w:p w:rsidR="00A0255C" w:rsidRDefault="00A0255C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๒.๑ ส่งเสริมและพัฒนาระบบการศึกษาในสังกัด </w:t>
            </w:r>
            <w:proofErr w:type="spellStart"/>
            <w:r>
              <w:rPr>
                <w:rFonts w:ascii="TH SarabunPSK" w:hAnsi="TH SarabunPSK" w:cs="TH SarabunPSK"/>
                <w:cs/>
              </w:rPr>
              <w:t>อปท</w:t>
            </w:r>
            <w:proofErr w:type="spellEnd"/>
            <w:r>
              <w:rPr>
                <w:rFonts w:ascii="TH SarabunPSK" w:hAnsi="TH SarabunPSK" w:cs="TH SarabunPSK"/>
              </w:rPr>
              <w:t xml:space="preserve">. </w:t>
            </w:r>
            <w:r>
              <w:rPr>
                <w:rFonts w:ascii="TH SarabunPSK" w:hAnsi="TH SarabunPSK" w:cs="TH SarabunPSK" w:hint="cs"/>
                <w:cs/>
              </w:rPr>
              <w:t>ให้เป็นไปตามมาตรฐานการศึกษา</w:t>
            </w:r>
          </w:p>
          <w:p w:rsidR="00A0255C" w:rsidRDefault="00A0255C" w:rsidP="000009B4">
            <w:pPr>
              <w:pStyle w:val="a6"/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๒.๒ พัฒนาและเตรียมบุคลากรด้านการศึกษา (ครู บุคลากรทางการศึกษา  นักเรียน)ให้เป็นผู้มีคุณภาพมีทักษะและศักยภาพตามมาตรฐาน</w:t>
            </w:r>
          </w:p>
          <w:p w:rsidR="00A0255C" w:rsidRDefault="00A0255C" w:rsidP="000009B4">
            <w:pPr>
              <w:pStyle w:val="a6"/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สากล รองรับประชาคมอาเซียน</w:t>
            </w:r>
          </w:p>
          <w:p w:rsidR="00A0255C" w:rsidRDefault="00A0255C" w:rsidP="000009B4">
            <w:pPr>
              <w:pStyle w:val="a6"/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  <w:r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 xml:space="preserve">๓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สนับสนุนให้มีการนำระบบเทคโนโลยีสารสนเทศมาใช้เป็นเครื่องมือและประกอบการศึกษา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๓๒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๕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๑๓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๔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๘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๔๐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๖๒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๘๐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๔๐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๒๕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๒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๗๓๗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๗๖๐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๐๔๓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๗๖๐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๕๒๑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๘๘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๒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๒๕๐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๓๙๔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๐๕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๔๗๐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๓๗๒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๑๒๙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๒๑๒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๐๕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๒๙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๘๑๐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๘๒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๑๙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๗๑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๙๔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๗๗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๘๓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๙๙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๓๖</w:t>
            </w:r>
          </w:p>
        </w:tc>
      </w:tr>
      <w:tr w:rsidR="00A0255C" w:rsidTr="00A0255C">
        <w:trPr>
          <w:trHeight w:val="36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A0255C" w:rsidRDefault="00A0255C" w:rsidP="000009B4">
            <w:pPr>
              <w:pStyle w:val="a6"/>
              <w:spacing w:line="276" w:lineRule="auto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A0255C" w:rsidRDefault="00A0255C" w:rsidP="000009B4">
            <w:pPr>
              <w:pStyle w:val="a6"/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ยุทธศาสตร์</w:t>
            </w:r>
            <w:r>
              <w:rPr>
                <w:rFonts w:ascii="TH SarabunPSK" w:hAnsi="TH SarabunPSK" w:cs="TH SarabunPSK"/>
                <w:b/>
                <w:b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แผนงาน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ในแผน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ดำเนินการจริง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A0255C" w:rsidRDefault="00A0255C" w:rsidP="001714DA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จำนวนงบประมาณในแผน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จริง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</w:tr>
      <w:tr w:rsidR="00A0255C" w:rsidTr="00A0255C">
        <w:trPr>
          <w:trHeight w:val="106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55C" w:rsidRDefault="00A0255C" w:rsidP="000009B4">
            <w:pPr>
              <w:pStyle w:val="a6"/>
              <w:spacing w:line="276" w:lineRule="auto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  <w:r>
              <w:rPr>
                <w:rFonts w:ascii="TH SarabunPSK" w:hAnsi="TH SarabunPSK" w:cs="TH SarabunPSK"/>
                <w:b/>
                <w:b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ยุทธศาสตร์ด้านการพัฒนาการศึกษา (ต่อ)</w:t>
            </w:r>
          </w:p>
          <w:p w:rsidR="00A0255C" w:rsidRDefault="00A0255C" w:rsidP="000009B4">
            <w:pPr>
              <w:pStyle w:val="a6"/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๒.๔ ส่งเสริมการศึกษาในระบบ นอกระบบ และการศึกษาตามอัธยาศัย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๘๐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A0255C" w:rsidTr="00FC15B2">
        <w:trPr>
          <w:trHeight w:val="566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55C" w:rsidRDefault="00A0255C" w:rsidP="000009B4">
            <w:pPr>
              <w:pStyle w:val="a6"/>
              <w:spacing w:line="276" w:lineRule="auto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lastRenderedPageBreak/>
              <w:t>๓</w:t>
            </w:r>
            <w:r>
              <w:rPr>
                <w:rFonts w:ascii="TH SarabunPSK" w:hAnsi="TH SarabunPSK" w:cs="TH SarabunPSK"/>
                <w:b/>
                <w:bCs/>
              </w:rPr>
              <w:t xml:space="preserve">.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ยุทธศาสตร์การพัฒนาด้านการเกษตร</w:t>
            </w:r>
          </w:p>
          <w:p w:rsidR="00A0255C" w:rsidRDefault="00A0255C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๓.๑  พัฒนาปรับปรุงพันธ์พืชและเมล็ดพันธ์พืชที่ดีมีคุณภาพเพื่อเกษตรกรจะเพิ่มผลผลิต</w:t>
            </w:r>
          </w:p>
          <w:p w:rsidR="00A0255C" w:rsidRDefault="00A0255C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  <w:r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 xml:space="preserve">๒ ลดต้นทุนการผลิตและเพิ่มมูลค่าผลผลิตทางการเกษตรปรับปรุงผลผลิต  </w:t>
            </w:r>
          </w:p>
          <w:p w:rsidR="00A0255C" w:rsidRDefault="00A0255C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/>
                <w:cs/>
              </w:rPr>
              <w:t>๓.๓</w:t>
            </w: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สนับสนุนการจัดตั้งกองทุนเพื่อเกษตรในหมู่บ้าน</w:t>
            </w:r>
          </w:p>
          <w:p w:rsidR="00A0255C" w:rsidRDefault="00A0255C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  <w:r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๔ ส่งเสริมสนับสนุนการแปรรูปสินค้าทางการเกษตรอย่างมีคุณภาพ นำเครื่องจักรและเทคโนโลยีใหม่ๆ มาใช้เพื่อเพิ่มมูลค่าและปริมาณสินค้าคุณภาพในท้องถิ่น</w:t>
            </w:r>
          </w:p>
          <w:p w:rsidR="00A0255C" w:rsidRDefault="00A0255C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  <w:r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๕ สนับสนุนการทำเกษตรทางเลือก</w:t>
            </w:r>
          </w:p>
          <w:p w:rsidR="00A0255C" w:rsidRDefault="00A0255C" w:rsidP="000009B4">
            <w:pPr>
              <w:pStyle w:val="a6"/>
              <w:spacing w:line="276" w:lineRule="auto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  <w:r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๖ ส่งเสริมประชาชนในท้องถิ่นให้มีการเลี้ยงสัตว์เศรษฐกิจ เพื่อการอุปโภคและเพื่อการบริโภค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๕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๓</w:t>
            </w:r>
          </w:p>
          <w:p w:rsidR="00A0255C" w:rsidRPr="00FC15B2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๑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๒๐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๓๓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๓๓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๑๗๐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๗๐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๑๐๐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๒๘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๔๕๐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๒๘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๔๕๐</w:t>
            </w:r>
          </w:p>
          <w:p w:rsidR="00A0255C" w:rsidRPr="00FC15B2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๑๖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๗๓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๒๘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๔๕</w:t>
            </w:r>
          </w:p>
          <w:p w:rsidR="00A0255C" w:rsidRPr="00FC15B2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A0255C" w:rsidTr="006D11C4">
        <w:trPr>
          <w:trHeight w:val="622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55C" w:rsidRDefault="00A0255C" w:rsidP="000009B4">
            <w:pPr>
              <w:pStyle w:val="a6"/>
              <w:spacing w:line="276" w:lineRule="auto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  <w:r>
              <w:rPr>
                <w:rFonts w:ascii="TH SarabunPSK" w:hAnsi="TH SarabunPSK" w:cs="TH SarabunPSK"/>
                <w:b/>
                <w:bCs/>
              </w:rPr>
              <w:t xml:space="preserve">.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ยุทธศาสตร์ด้านการพัฒนาสังคม</w:t>
            </w:r>
          </w:p>
          <w:p w:rsidR="00A0255C" w:rsidRDefault="00A0255C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๔.๑ ส่งเสริมและพัฒนาบทบาทของคณะกรรมการหมู่บ้านและชุมชนให้เข้มแข็งเพื่อเป็นผู้นำการพัฒนาชุมชนและท้องถิ่นที่มีคุณภาพอย่างยั่งยืน</w:t>
            </w:r>
          </w:p>
          <w:p w:rsidR="00A0255C" w:rsidRDefault="00A0255C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 ๔</w:t>
            </w:r>
            <w:r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๒ ส่งเสริมโครงการพัฒนาระดับหมู่บ้าน เพิ่มศักยภาพสร้างความเข้มแข็งอย่างยั่งยืน</w:t>
            </w:r>
          </w:p>
          <w:p w:rsidR="00A0255C" w:rsidRDefault="00A0255C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 xml:space="preserve">๓ พัฒนาบทบาทและคุณภาพชีวิตของเด็ก เยาวชนสตรี ผู้สูงอายุ  ผู้พิการ และผู้ด้อยโอกาสโดยการจัดกิจกรรมที่เหมาะสมดำเนินการให้เกิดกองทุนหรือจัดหางบประมาณเพื่อดำเนินการพัฒนาบทบาทและคุณภาพชีวิตอย่าง </w:t>
            </w:r>
          </w:p>
          <w:p w:rsidR="00A0255C" w:rsidRDefault="00A0255C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/>
                <w:cs/>
              </w:rPr>
              <w:t>๔.๔ ส่งเสริมคุณภาพของเด็กและเยาวชน เพื่อเป็นบุคลากรที่มีคุณภาพของสังคมต่อไปในอนาคต</w:t>
            </w:r>
          </w:p>
          <w:p w:rsidR="00A0255C" w:rsidRDefault="00A0255C" w:rsidP="000009B4">
            <w:pPr>
              <w:pStyle w:val="a6"/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๕ ส่งเสริมพัฒนาคุณภาพและศักยภาพตามความสามารถของแรงงานในท้องถิ่น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๒๑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๑๗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Pr="006D11C4" w:rsidRDefault="00A0255C" w:rsidP="001714DA">
            <w:pPr>
              <w:spacing w:after="0"/>
              <w:rPr>
                <w:rFonts w:ascii="TH SarabunPSK" w:hAnsi="TH SarabunPSK" w:cs="TH SarabunPSK" w:hint="cs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๙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๘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Pr="006D11C4" w:rsidRDefault="00A0255C" w:rsidP="001714DA">
            <w:pPr>
              <w:spacing w:after="0"/>
              <w:rPr>
                <w:rFonts w:ascii="TH SarabunPSK" w:hAnsi="TH SarabunPSK" w:cs="TH SarabunPSK" w:hint="cs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๔๒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๘๕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๔๗.๐๕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Pr="006D11C4" w:rsidRDefault="00A0255C" w:rsidP="001714DA">
            <w:pPr>
              <w:spacing w:after="0"/>
              <w:rPr>
                <w:rFonts w:ascii="TH SarabunPSK" w:hAnsi="TH SarabunPSK" w:cs="TH SarabunPSK" w:hint="cs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๕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๙๑๓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๕๐๐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๕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๕๙๔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๕๐๐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Pr="006D11C4" w:rsidRDefault="00A0255C" w:rsidP="001714DA">
            <w:pPr>
              <w:spacing w:after="0"/>
              <w:rPr>
                <w:rFonts w:ascii="TH SarabunPSK" w:hAnsi="TH SarabunPSK" w:cs="TH SarabunPSK" w:hint="cs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๕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๒๕๑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๓๖๕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๕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๒๔๙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๐๗๕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Pr="006D11C4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๘๘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๘๐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๙๓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๘๒</w:t>
            </w:r>
          </w:p>
          <w:p w:rsidR="00FC15B2" w:rsidRDefault="00FC15B2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FC15B2" w:rsidRDefault="00FC15B2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</w:tbl>
    <w:tbl>
      <w:tblPr>
        <w:tblpPr w:leftFromText="180" w:rightFromText="180" w:bottomFromText="200" w:vertAnchor="text" w:horzAnchor="margin" w:tblpY="-246"/>
        <w:tblW w:w="9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88"/>
        <w:gridCol w:w="851"/>
        <w:gridCol w:w="1135"/>
        <w:gridCol w:w="851"/>
        <w:gridCol w:w="1277"/>
        <w:gridCol w:w="1277"/>
        <w:gridCol w:w="851"/>
      </w:tblGrid>
      <w:tr w:rsidR="00A0255C" w:rsidTr="00A0255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ในแผน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ดำเนินการจริง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A0255C" w:rsidRDefault="00A0255C" w:rsidP="000009B4">
            <w:pPr>
              <w:pStyle w:val="7"/>
              <w:spacing w:line="276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</w:p>
          <w:p w:rsidR="00A0255C" w:rsidRDefault="00A0255C" w:rsidP="000009B4">
            <w:pPr>
              <w:pStyle w:val="7"/>
              <w:spacing w:line="276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จำนวนงบประมาณในแผน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จริง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</w:tr>
      <w:tr w:rsidR="00A0255C" w:rsidTr="00A0255C">
        <w:trPr>
          <w:trHeight w:val="141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55C" w:rsidRDefault="00A0255C" w:rsidP="000009B4">
            <w:pPr>
              <w:pStyle w:val="a6"/>
              <w:spacing w:line="276" w:lineRule="auto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  <w:r>
              <w:rPr>
                <w:rFonts w:ascii="TH SarabunPSK" w:hAnsi="TH SarabunPSK" w:cs="TH SarabunPSK"/>
                <w:b/>
                <w:bCs/>
              </w:rPr>
              <w:t xml:space="preserve">.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ยุทธศาสตร์ด้านการพัฒนาสังคม (ต่อ)</w:t>
            </w:r>
          </w:p>
          <w:p w:rsidR="00A0255C" w:rsidRDefault="00A0255C" w:rsidP="000009B4">
            <w:pPr>
              <w:pStyle w:val="a6"/>
              <w:spacing w:line="276" w:lineRule="auto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๖ ดำเนินการ สนับสนุน และประสานการปฏิบัติเพื่อป้องกันและให้มีการปราบปรามและแก้ไขปัญหายาเสพติดในทุกระดับ</w:t>
            </w:r>
          </w:p>
          <w:p w:rsidR="00A0255C" w:rsidRDefault="00A0255C" w:rsidP="001714DA">
            <w:pPr>
              <w:spacing w:after="0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๔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๗ ดำเนินโครงการ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สัญจร เพื่อบริการประชาชน และรับทราบปัญหา อุปสรรคและความต้องการของประชาชนในพื้นที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Pr="006D11C4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๒๕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๓๑๙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๐๐๐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๒๙๐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๐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๗๑</w:t>
            </w:r>
          </w:p>
        </w:tc>
      </w:tr>
      <w:tr w:rsidR="00A0255C" w:rsidTr="00A0255C">
        <w:trPr>
          <w:trHeight w:val="581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55C" w:rsidRDefault="00A0255C" w:rsidP="001714DA">
            <w:pPr>
              <w:spacing w:after="0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๕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ยุทธศาสตร์ด้านการพัฒนาสาธารณสุข</w:t>
            </w:r>
          </w:p>
          <w:p w:rsidR="00A0255C" w:rsidRDefault="00A0255C" w:rsidP="001714DA">
            <w:pPr>
              <w:spacing w:after="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๕.๑  ส่งเสริมและสนับสนุนการจัดสวัสดิการเพื่อพัฒนาคุณภาพชีวิตของประชาชนท้องถิ่นให้เข้มแข็ง </w:t>
            </w:r>
          </w:p>
          <w:p w:rsidR="00A0255C" w:rsidRDefault="00A0255C" w:rsidP="001714DA">
            <w:pPr>
              <w:spacing w:after="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๕.๒ ส่งเสริมและสนับสนุนให้การรักษาพยาบาล</w:t>
            </w:r>
          </w:p>
          <w:p w:rsidR="00A0255C" w:rsidRDefault="00A0255C" w:rsidP="001714DA">
            <w:pPr>
              <w:spacing w:after="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ประชาชนในระดับตำบล หมู่บ้าน และชุมชนที่มีคุณภาพและมาตรฐาน เพื่อให้ประชาชนได้รับบริการที่ดี ทั่วถึง และทันเหตุการณ์ โดยร่วมมือกับโรงพยาบาลส่งเสริมสุขภาพตำบล และหน่วยงาน หรือองค์กรที่เกี่ยวข้อง</w:t>
            </w:r>
          </w:p>
          <w:p w:rsidR="00A0255C" w:rsidRDefault="00A0255C" w:rsidP="001714DA">
            <w:pPr>
              <w:spacing w:after="0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4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๕.๓ ส่งเสริมสุขภาพและอนามัยของประชาชนในระดับหมู่บ้านและชุมชน ให้มีสุขภาพแข้งแรง โดยให้การเรียนรู้การดูแลสุขภาพ การออกกำลังกาย การป้องกันโรค การใช้ยาอย่างถูกต้อง และการเข้ารับการตรวจสุขภาพหรือการเข้ารับบริการด้านสาธารณสุขตามขั้นตอนและวิธีการทางการแพทย์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๑๙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๔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๕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๑๐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๕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๑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๑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๒๖.๓๑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๓๐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๗๘๘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๐๔๐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๒๕๕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๓๐๓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๔๐๔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๒๓๐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๐๐๐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๑๙๑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๕๘๐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๙๐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๔๒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๕๙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,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๕๘๐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๒๔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๓๑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๓๕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๒๙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๑๓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๘๕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๒๕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๙๐</w:t>
            </w:r>
          </w:p>
        </w:tc>
      </w:tr>
      <w:tr w:rsidR="00A0255C" w:rsidTr="00A0255C">
        <w:trPr>
          <w:trHeight w:val="410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55C" w:rsidRDefault="00A0255C" w:rsidP="000009B4">
            <w:pPr>
              <w:pStyle w:val="a6"/>
              <w:spacing w:line="276" w:lineRule="auto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๖</w:t>
            </w:r>
            <w:r>
              <w:rPr>
                <w:rFonts w:ascii="TH SarabunPSK" w:hAnsi="TH SarabunPSK" w:cs="TH SarabunPSK"/>
                <w:b/>
                <w:b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ยุทธศาสตร์การพัฒนาด้านโครงสร้างพื้นฐาน</w:t>
            </w:r>
          </w:p>
          <w:p w:rsidR="00A0255C" w:rsidRDefault="00A0255C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๖.๑</w:t>
            </w: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ส่งเสริมสนับสนุนการวางระบบการพัฒนาด้านโครงสร้างคุณภาพชีวิตพื้นฐาน ให้สอดคล้องกับความจำเป็นและความต้องการของประชาชนในการดำรงชีวิตอย่างพอเพียง</w:t>
            </w:r>
          </w:p>
          <w:p w:rsidR="00A0255C" w:rsidRDefault="00A0255C" w:rsidP="000009B4">
            <w:pPr>
              <w:pStyle w:val="a6"/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๖.๒</w:t>
            </w: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ก่อสร้าง ปรับปรุงเส้นทางคมนาคมอย่างทั่วถึง ให้สามารถตอบสนองความต้องการ การแก้ไขปัญหาความเดือดร้อนของประชาชน โดยเฉพาะเส้นทางการขนส่งผลผลิตทางการเกษตร แหล่งท่องเที่ยว และพื้นที่ อื่น ๆ ที่เกี่ยวข้องกับการดำรงชีวิตของประชาชน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๓๔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๒๓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๓๐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๒๓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๘๘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๒๓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๙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๒๐๐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๙๐๐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๕๐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๖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๖๙๑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๑๐๐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๖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๒๔๔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๑๙๗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๕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๑๒๑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๑๐๐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๖๗.๘๖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๗๖.๕๓</w:t>
            </w:r>
          </w:p>
        </w:tc>
      </w:tr>
    </w:tbl>
    <w:p w:rsidR="00A0255C" w:rsidRDefault="00A0255C" w:rsidP="001714DA">
      <w:pPr>
        <w:spacing w:after="0"/>
        <w:outlineLvl w:val="0"/>
        <w:rPr>
          <w:rFonts w:ascii="TH SarabunPSK" w:eastAsia="Calibri" w:hAnsi="TH SarabunPSK" w:cs="TH SarabunPSK"/>
          <w:sz w:val="18"/>
          <w:szCs w:val="18"/>
        </w:rPr>
      </w:pPr>
    </w:p>
    <w:tbl>
      <w:tblPr>
        <w:tblpPr w:leftFromText="180" w:rightFromText="180" w:bottomFromText="200" w:vertAnchor="text" w:horzAnchor="margin" w:tblpY="-306"/>
        <w:tblW w:w="9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77"/>
        <w:gridCol w:w="849"/>
        <w:gridCol w:w="1131"/>
        <w:gridCol w:w="849"/>
        <w:gridCol w:w="1273"/>
        <w:gridCol w:w="1273"/>
        <w:gridCol w:w="849"/>
      </w:tblGrid>
      <w:tr w:rsidR="00A0255C" w:rsidTr="006D11C4">
        <w:trPr>
          <w:trHeight w:val="33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ในแผน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ดำเนินการจริง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A0255C" w:rsidRDefault="00A0255C" w:rsidP="000009B4">
            <w:pPr>
              <w:pStyle w:val="7"/>
              <w:spacing w:line="276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</w:p>
          <w:p w:rsidR="00A0255C" w:rsidRDefault="00A0255C" w:rsidP="000009B4">
            <w:pPr>
              <w:pStyle w:val="7"/>
              <w:spacing w:line="276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จำนวนงบประมาณในแผน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จริง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</w:tr>
      <w:tr w:rsidR="00A0255C" w:rsidTr="006D11C4">
        <w:trPr>
          <w:trHeight w:val="1033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55C" w:rsidRDefault="00A0255C" w:rsidP="000009B4">
            <w:pPr>
              <w:pStyle w:val="a6"/>
              <w:spacing w:line="276" w:lineRule="auto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๖</w:t>
            </w:r>
            <w:r>
              <w:rPr>
                <w:rFonts w:ascii="TH SarabunPSK" w:hAnsi="TH SarabunPSK" w:cs="TH SarabunPSK"/>
                <w:b/>
                <w:b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ยุทธศาสตร์การพัฒนาด้านโครงสร้างพื้นฐาน (ต่อ)</w:t>
            </w:r>
          </w:p>
          <w:p w:rsidR="00A0255C" w:rsidRDefault="00A0255C" w:rsidP="001714DA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๖.๓  ประสาน สนับสนุน ร่วมมือกับส่วนราชการ และองค์กรปกครองส่วนท้องถิ่นอื่น ๆ เพื่อสนับสนุนเครื่องมือ เครื่องจักรกล ตลอดจนผู้ปฏิบัติงานที่มีความชำนาญในการก่อสร้าง ปรับปรุงเส้นทางคมนาคม</w:t>
            </w:r>
            <w:r>
              <w:rPr>
                <w:rFonts w:ascii="TH SarabunPSK" w:hAnsi="TH SarabunPSK" w:cs="TH SarabunPSK"/>
                <w:sz w:val="28"/>
              </w:rPr>
              <w:t xml:space="preserve">  </w:t>
            </w:r>
          </w:p>
          <w:p w:rsidR="00A0255C" w:rsidRDefault="00A0255C" w:rsidP="001714DA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๖.๔ ประสานการแก้ไขปัญหาความเดือดร้อน ของประชาชนด้านสาธารณูปโภค</w:t>
            </w:r>
          </w:p>
          <w:p w:rsidR="00A0255C" w:rsidRDefault="00A0255C" w:rsidP="001714DA">
            <w:pPr>
              <w:spacing w:after="0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๖.๕ ดำเนินการปรับปรุงระบบขนส่งในความรับผิดชอบของ </w:t>
            </w:r>
            <w:proofErr w:type="spellStart"/>
            <w:r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  <w:r>
              <w:rPr>
                <w:rFonts w:ascii="TH SarabunPSK" w:hAnsi="TH SarabunPSK" w:cs="TH SarabunPSK"/>
                <w:sz w:val="28"/>
                <w:cs/>
              </w:rPr>
              <w:t xml:space="preserve"> เพื่อแก้ไขปัญหาจราจรความปลอดภัยและความเป็นระเบียบในการให้บริการแก่ประชาชน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6D11C4" w:rsidRDefault="006D11C4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๙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๔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Pr="006D11C4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๔๔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๑๐๐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๓๕๙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๘๐๐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๙๐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๐๓๓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๐๙๗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๙๐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๔๓.๗๗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</w:tr>
      <w:tr w:rsidR="00A0255C" w:rsidTr="006D11C4">
        <w:trPr>
          <w:trHeight w:val="1679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55C" w:rsidRDefault="00A0255C" w:rsidP="001714DA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๗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. 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ยุทธศาสตร์ด้านการพัฒนา การท่องเที่ยว ศาสนา-วัฒนธรรม ประเพณี และกีฬา  </w:t>
            </w:r>
          </w:p>
          <w:p w:rsidR="00A0255C" w:rsidRDefault="00A0255C" w:rsidP="001714DA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๗.๑  พัฒนาฟื้นฟูและส่งเสริมกิจกรรมด้านศาสนาศิลปวัฒนธรรมและประเพณีของชุมชนท้องถิ่นโคราช เพื่อการอนุรักษ์สืบสานและเชื่อมโยงสู่กิจกรรมการท่องเที่ยว</w:t>
            </w:r>
          </w:p>
          <w:p w:rsidR="00A0255C" w:rsidRDefault="00A0255C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๗.๒  พัฒนาและฟื้นฟูแหล่งท่องเที่ยวเดิม สร้างแหล่งท่องเที่ยวใหม่ รวมทั้งกิจกรรมด้านการท่องเที่ยวและสิ่งอำนวยความสะดวกต่างๆ เพื่อกระตุ้นเศรษฐกิจ และสร้างรายได้จากการท่องเที่ยวของจังหวัดนครราชสีมาเพิ่มขึ้น โดยร่วมมือกับองค์กรปกครองส่วนท้องถิ่นในจังหวัดหน่วยงานและส่วนราชการ ตลอดจนองค์กรภาคเอกชนที่เกี่ยวข้อง</w:t>
            </w:r>
          </w:p>
          <w:p w:rsidR="00A0255C" w:rsidRDefault="00A0255C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๗.๓ สนับสนุนและส่งเสริมความสามารถของผู้ประกอบการธุรกิจท่องเที่ยว และสร้างเครือข่าย เพื่อพัฒนาคุณภาพและบริการ โดยการจับคู่ธุรกิจในประเทศและต่างประเทศ</w:t>
            </w:r>
          </w:p>
          <w:p w:rsidR="00A0255C" w:rsidRDefault="00A0255C" w:rsidP="001714DA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มีแรงจูงใจในกิจกรรมกีฬา</w:t>
            </w:r>
          </w:p>
          <w:p w:rsidR="00A0255C" w:rsidRDefault="00A0255C" w:rsidP="001714DA">
            <w:pPr>
              <w:spacing w:after="0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๗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๔ ส่งเสริมสนับสนุนกิจกรรมกีฬาชุมชนและการจัดแข่งขันกีฬาประเภทต่างๆตั้งแต่ระดับ</w:t>
            </w:r>
            <w:r>
              <w:rPr>
                <w:rFonts w:ascii="TH SarabunPSK" w:hAnsi="TH SarabunPSK" w:cs="TH SarabunPSK"/>
                <w:szCs w:val="24"/>
                <w:cs/>
              </w:rPr>
              <w:t>หมู่บ้านจนถึงระดับจังหวัดเพื่อให้เยาวชน นักเรียนและประชาชนเกิดความสนใจและมีแรงจูงใจในกิจกรรมกีฬา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๑๔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๘</w:t>
            </w:r>
          </w:p>
          <w:p w:rsidR="006D11C4" w:rsidRDefault="006D11C4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6D11C4" w:rsidRDefault="006D11C4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๕</w:t>
            </w:r>
          </w:p>
          <w:p w:rsidR="00A0255C" w:rsidRDefault="00A0255C" w:rsidP="001714DA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๙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๕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๔</w:t>
            </w:r>
          </w:p>
          <w:p w:rsidR="00A0255C" w:rsidRDefault="00A0255C" w:rsidP="001714DA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๖๔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๒๘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๖๒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๕๐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Pr="006D11C4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๕๔๐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๒๗๐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๒๗๐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๓๙๗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๗๘๐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๙๔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๘๒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๑๐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 w:hint="cs"/>
                <w:sz w:val="28"/>
                <w:cs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๓๔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๘๑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A0255C" w:rsidTr="006D11C4">
        <w:trPr>
          <w:trHeight w:val="267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ยุทธศาสตร์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จำนวน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ในแผน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จำนวน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ดำเนินการจริง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A0255C" w:rsidRDefault="00A0255C" w:rsidP="000009B4">
            <w:pPr>
              <w:pStyle w:val="7"/>
              <w:spacing w:line="276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</w:p>
          <w:p w:rsidR="00A0255C" w:rsidRDefault="00A0255C" w:rsidP="000009B4">
            <w:pPr>
              <w:pStyle w:val="7"/>
              <w:spacing w:line="276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t>ร้อยละ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จำนวน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งบประมาณในแผน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จำนวน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งบประมาณ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จริง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ร้อยละ</w:t>
            </w:r>
          </w:p>
        </w:tc>
      </w:tr>
      <w:tr w:rsidR="00A0255C" w:rsidTr="006D11C4">
        <w:trPr>
          <w:trHeight w:val="1418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55C" w:rsidRDefault="00A0255C" w:rsidP="001714DA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๘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. 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ยุทธศาสตร์ด้านการบริหารจัดการบ้านเมืองที่ดี</w:t>
            </w:r>
          </w:p>
          <w:p w:rsidR="00A0255C" w:rsidRDefault="00A0255C" w:rsidP="001714DA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๘.๑  ปรับปรุงโครงสร้างการบริหารงานขององค์การบริหารส่วนจังหวัดนครราชสีมา  เพื่อรองรับการปฏิบัติภารกิจหน้าที่ ตามกฎหมายกำหนดอย่างมีประสิทธิภาพ</w:t>
            </w:r>
          </w:p>
          <w:p w:rsidR="00A0255C" w:rsidRDefault="00A0255C" w:rsidP="001714DA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๘.๒ นำระบบสารสนเทศมาใช้ในการบริหารงานภายในองค์กร   เพื่อให้บริการกับประชาชนให้สะดวก รวดเร็ว แม่นยำ โดยยึดถือประโยชน์สูงสุดของประชาชน ผู้รับบริการเป็นสำคัญ  </w:t>
            </w:r>
          </w:p>
          <w:p w:rsidR="00A0255C" w:rsidRDefault="00A0255C" w:rsidP="001714DA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๘.๓ สนับสนุนบุคลากรขององค์การบริหารส่วนตำบล  ให้ได้รับการศึกษา อบรม การทำวิจัย เพิ่มพูนความรู้ เพื่อยกระดับประสิทธิภาพการทำงานให้เกิดประสิทธิผลในการบริการประชาชน</w:t>
            </w:r>
          </w:p>
          <w:p w:rsidR="006D11C4" w:rsidRDefault="00A0255C" w:rsidP="001714DA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๘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๔ 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บูรณา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การการจัดทำแผนพัฒนาท้องถิ่น  ร่วมกันระหว่างหน่ายงานภาครัฐ ประชาชน และเอกชนองค์กรปกครองส่วนท้องถิ่น  เพื่อพัฒนาท้องถิ่น สร้างประโยชน์สูงสุดแก่ประชาชน</w:t>
            </w:r>
          </w:p>
          <w:p w:rsidR="006D11C4" w:rsidRDefault="006D11C4" w:rsidP="001714DA">
            <w:pPr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๘.๕ เปิดโอกาสให้ประชาชนเข้ามามีส่วนร่วมในการกำหนดนโยบายและความต้องการของประชาชนในการพัฒนาองค์การบริหารส่วนตำบล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๒๔</w:t>
            </w:r>
          </w:p>
          <w:p w:rsidR="006D11C4" w:rsidRPr="006D11C4" w:rsidRDefault="006D11C4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๘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6D11C4" w:rsidRDefault="006D11C4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๑๒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6D11C4" w:rsidRDefault="006D11C4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D11C4" w:rsidRDefault="006D11C4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6D11C4" w:rsidRDefault="006D11C4" w:rsidP="001714DA">
            <w:pPr>
              <w:spacing w:after="0"/>
              <w:jc w:val="center"/>
              <w:rPr>
                <w:rFonts w:ascii="TH SarabunPSK" w:hAnsi="TH SarabunPSK" w:cs="TH SarabunPSK" w:hint="cs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๓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๑๖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๕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๓</w:t>
            </w:r>
          </w:p>
          <w:p w:rsidR="00A0255C" w:rsidRDefault="00A0255C" w:rsidP="001714DA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๖๖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๖๖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๑๒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๕๐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๔๑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๖๖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๑๐๐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๑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๖๔๖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๙๔๐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๘๖๕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๔๙๑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๔๙๐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๒๕๐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๔๐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๖๖๘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๗๘๗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๑๘๒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๕๑๗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๒๒๒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๐๕๐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๒๕๐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๑๔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๒๒๐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๔๐.๖๐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 w:hint="cs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๒๑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๑๐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๔๕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๑๗</w:t>
            </w: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๓๕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๕๕</w:t>
            </w:r>
          </w:p>
        </w:tc>
      </w:tr>
      <w:tr w:rsidR="00A0255C" w:rsidTr="006D11C4">
        <w:trPr>
          <w:trHeight w:val="88"/>
        </w:trPr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55C" w:rsidRDefault="00A0255C" w:rsidP="000009B4">
            <w:pPr>
              <w:pStyle w:val="a6"/>
              <w:spacing w:line="276" w:lineRule="auto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๙</w:t>
            </w:r>
            <w:r>
              <w:rPr>
                <w:rFonts w:ascii="TH SarabunPSK" w:hAnsi="TH SarabunPSK" w:cs="TH SarabunPSK"/>
                <w:b/>
                <w:bCs/>
              </w:rPr>
              <w:t xml:space="preserve">.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ยุทธศาสตร์ด้านการรักษาความปลอดภัยในชีวิตและทรัพย์สิน</w:t>
            </w:r>
          </w:p>
          <w:p w:rsidR="00A0255C" w:rsidRDefault="00A0255C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๙.๑  ส่งเสริมและสนับสนุนการติดตั้งระบบเตือนภัยธรรมชาติ และภัยพิบัติต่าง ๆ</w:t>
            </w:r>
          </w:p>
          <w:p w:rsidR="00A0255C" w:rsidRDefault="00A0255C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๙.๒  ส่งเสริมและสนับสนุน และร่วมมือกับส่วนราชการ หน่วยงาน  มูลนิธิการกุศลและองค์กรที่เกี่ยวข้อง ในการเตรียมความพร้อมในการป้องกันภัย และการช่วยเหลือผู้ประสบภัย</w:t>
            </w:r>
          </w:p>
          <w:p w:rsidR="00A0255C" w:rsidRDefault="00A0255C" w:rsidP="001714DA">
            <w:pPr>
              <w:spacing w:after="0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cs/>
              </w:rPr>
              <w:t>๙.๓ ส่งเสริมและสนับสนุนการติดตั้งระบบกล้องวงจรปิดในเขตชุมชน และสถานที่สำคัญ เพื่อสร้างความอบอุ่นและความปลอดภัยในชีวิตและทรัพย์สินของประชาชน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๗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๕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๓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๔๒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๘๕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๔๐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๕๕๐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๒๕๐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๓๙๔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๓๗๔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๒๔๒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๖๑๒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๗๑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๗๐</w:t>
            </w:r>
          </w:p>
        </w:tc>
      </w:tr>
    </w:tbl>
    <w:p w:rsidR="00A0255C" w:rsidRDefault="00A0255C" w:rsidP="000009B4">
      <w:pPr>
        <w:pStyle w:val="af1"/>
        <w:ind w:firstLine="0"/>
        <w:rPr>
          <w:rFonts w:ascii="TH SarabunPSK" w:eastAsia="Times New Roman" w:hAnsi="TH SarabunPSK" w:cs="TH SarabunPSK"/>
          <w:sz w:val="16"/>
          <w:szCs w:val="16"/>
        </w:rPr>
      </w:pPr>
    </w:p>
    <w:p w:rsidR="00A0255C" w:rsidRDefault="00A0255C" w:rsidP="000009B4">
      <w:pPr>
        <w:pStyle w:val="af1"/>
        <w:ind w:firstLine="0"/>
        <w:rPr>
          <w:rFonts w:ascii="TH SarabunPSK" w:hAnsi="TH SarabunPSK" w:cs="TH SarabunPSK"/>
          <w:sz w:val="16"/>
          <w:szCs w:val="16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86"/>
        <w:gridCol w:w="851"/>
        <w:gridCol w:w="1134"/>
        <w:gridCol w:w="850"/>
        <w:gridCol w:w="1276"/>
        <w:gridCol w:w="1559"/>
        <w:gridCol w:w="709"/>
      </w:tblGrid>
      <w:tr w:rsidR="00A0255C" w:rsidTr="00A0255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ยุทธศาสตร์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ในแผน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ดำเนินการจริง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A0255C" w:rsidRDefault="00A0255C" w:rsidP="000009B4">
            <w:pPr>
              <w:pStyle w:val="7"/>
              <w:spacing w:line="276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</w:p>
          <w:p w:rsidR="00A0255C" w:rsidRDefault="00A0255C" w:rsidP="000009B4">
            <w:pPr>
              <w:pStyle w:val="7"/>
              <w:spacing w:line="276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จำนวนงบประมาณในแผน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จริง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</w:tr>
      <w:tr w:rsidR="00A0255C" w:rsidTr="00A0255C">
        <w:trPr>
          <w:trHeight w:val="18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55C" w:rsidRDefault="00A0255C" w:rsidP="000009B4">
            <w:pPr>
              <w:pStyle w:val="a6"/>
              <w:spacing w:line="276" w:lineRule="auto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๙</w:t>
            </w:r>
            <w:r>
              <w:rPr>
                <w:rFonts w:ascii="TH SarabunPSK" w:hAnsi="TH SarabunPSK" w:cs="TH SarabunPSK"/>
                <w:b/>
                <w:bCs/>
              </w:rPr>
              <w:t xml:space="preserve">.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ยุทธศาสตร์ด้านการรักษาความปลอดภัยในชีวิตและทรัพย์สิน (ต่อ)</w:t>
            </w:r>
          </w:p>
          <w:p w:rsidR="00A0255C" w:rsidRDefault="00A0255C" w:rsidP="001714DA">
            <w:pPr>
              <w:tabs>
                <w:tab w:val="left" w:pos="2160"/>
              </w:tabs>
              <w:spacing w:after="0"/>
              <w:rPr>
                <w:rFonts w:ascii="TH SarabunPSK" w:eastAsia="Calibri" w:hAnsi="TH SarabunPSK" w:cs="TH SarabunPSK"/>
                <w:sz w:val="24"/>
              </w:rPr>
            </w:pPr>
            <w:r>
              <w:rPr>
                <w:rFonts w:ascii="TH SarabunPSK" w:hAnsi="TH SarabunPSK" w:cs="TH SarabunPSK"/>
                <w:cs/>
              </w:rPr>
              <w:t>๙.๔ สนับสนุนการจัดตั้งและอบรมฟื้นฟู อาสาสมัครป้องกันภัยฝ่ายพลเรือน (อปพร.) เพื่อเป็นกำลังสนับสนุนเจ้าหน้าที่รัฐ และดูแลรักษาความปลอดภัยและสาธารภัยในชุมชน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๕๐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๓๐๐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๑๕๑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๗๖๒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๕๐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๕๘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A0255C" w:rsidRDefault="00A0255C" w:rsidP="001714DA">
            <w:pPr>
              <w:spacing w:after="0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A0255C" w:rsidTr="00A0255C">
        <w:trPr>
          <w:trHeight w:val="560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55C" w:rsidRDefault="00A0255C" w:rsidP="001714DA">
            <w:pPr>
              <w:tabs>
                <w:tab w:val="left" w:pos="2160"/>
              </w:tabs>
              <w:spacing w:after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๑๐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ยุทธศาสตร์ด้านการอนุรักษ์ทรัพยากร</w:t>
            </w:r>
          </w:p>
          <w:p w:rsidR="00A0255C" w:rsidRDefault="00A0255C" w:rsidP="001714DA">
            <w:pPr>
              <w:tabs>
                <w:tab w:val="left" w:pos="2160"/>
              </w:tabs>
              <w:spacing w:after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ธรรมชาติและสิ่งแวดล้อม</w:t>
            </w:r>
          </w:p>
          <w:p w:rsidR="00A0255C" w:rsidRDefault="00A0255C" w:rsidP="001714DA">
            <w:pPr>
              <w:tabs>
                <w:tab w:val="left" w:pos="2160"/>
              </w:tabs>
              <w:spacing w:after="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๑๐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๑ ส่งเสริมสนับสนุน และร่วมมือกับส่วนราชการ องค์กรปกครองส่วนท้องถิ่น ภาคเอกชน ในการพัฒนาฟื้นฟูและอนุรักษ์แหล่งน้ำ ลุ่มน้ำลำคลอง และป่าไม้ให้มีความอุดมสมบูรณ์  </w:t>
            </w:r>
          </w:p>
          <w:p w:rsidR="00A0255C" w:rsidRDefault="00A0255C" w:rsidP="001714DA">
            <w:pPr>
              <w:spacing w:after="0"/>
              <w:jc w:val="thaiDistribute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๑๐.๒ ส่งเสริมสนับสนุนและร่วมมือกับส่วนราชการ องค์กรปกครองส่วนท้องถิ่นและภาคเอกชน ในการรณรงค์สร้างจิตสำนึก เพื่อป้องกันและแก้ไขปัญหามลพิษและปัญหาสิ่งแวดล้อมของชุมชนท้องถิ่นทุกระดับ</w:t>
            </w:r>
          </w:p>
          <w:p w:rsidR="00A0255C" w:rsidRDefault="00A0255C" w:rsidP="000009B4">
            <w:pPr>
              <w:pStyle w:val="a6"/>
              <w:spacing w:line="276" w:lineRule="auto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cs/>
              </w:rPr>
              <w:t>๑๐.๓ ส่งเสริมสนับสนุนและสร้างความร่วมมือกับส่วนราชการที่เกี่ยวข้อง  องค์กรปกครองส่วนท้องถิ่น ในการจัดทำระบบกำจัดขยะรวม เพื่อการจัดการขยะมูลฝอยและสิ่งปฏิกูลอย่างเป็นระบบ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๑๒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๗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๓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๓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๒๕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๒๘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๕๗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๕๐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๔๐๐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๒๐๐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๓๐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๑๗๐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๑๙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๙๑๐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๑๒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๑๐๐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๗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๘๑๐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๔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๙๗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๖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๐๕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๔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๕๙</w:t>
            </w:r>
          </w:p>
        </w:tc>
      </w:tr>
      <w:tr w:rsidR="00A0255C" w:rsidTr="00A0255C">
        <w:trPr>
          <w:trHeight w:val="30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55C" w:rsidRDefault="00A0255C" w:rsidP="000009B4">
            <w:pPr>
              <w:pStyle w:val="a6"/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Cs w:val="24"/>
                <w:cs/>
              </w:rPr>
              <w:t>๑๗๖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Cs w:val="24"/>
                <w:cs/>
              </w:rPr>
              <w:t>๙๐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Cs w:val="24"/>
                <w:cs/>
              </w:rPr>
              <w:t>๕๑</w:t>
            </w:r>
            <w:r>
              <w:rPr>
                <w:rFonts w:ascii="TH SarabunPSK" w:hAnsi="TH SarabunPSK" w:cs="TH SarabunPSK"/>
                <w:b/>
                <w:bCs/>
                <w:szCs w:val="24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๑๓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Cs w:val="24"/>
                <w:cs/>
              </w:rPr>
              <w:t>๒๒</w:t>
            </w:r>
            <w:r>
              <w:rPr>
                <w:rFonts w:ascii="TH SarabunPSK" w:hAnsi="TH SarabunPSK" w:cs="TH SarabunPSK"/>
                <w:b/>
                <w:bCs/>
                <w:szCs w:val="24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๑๙๘</w:t>
            </w:r>
            <w:r>
              <w:rPr>
                <w:rFonts w:ascii="TH SarabunPSK" w:hAnsi="TH SarabunPSK" w:cs="TH SarabunPSK"/>
                <w:b/>
                <w:bCs/>
                <w:szCs w:val="24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๖๔๐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Cs w:val="24"/>
                <w:cs/>
              </w:rPr>
              <w:t>๑๕</w:t>
            </w:r>
            <w:r>
              <w:rPr>
                <w:rFonts w:ascii="TH SarabunPSK" w:hAnsi="TH SarabunPSK" w:cs="TH SarabunPSK"/>
                <w:b/>
                <w:bCs/>
                <w:szCs w:val="24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๔๘๘</w:t>
            </w:r>
            <w:r>
              <w:rPr>
                <w:rFonts w:ascii="TH SarabunPSK" w:hAnsi="TH SarabunPSK" w:cs="TH SarabunPSK"/>
                <w:b/>
                <w:bCs/>
                <w:szCs w:val="24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๗๓๗</w:t>
            </w:r>
            <w:r>
              <w:rPr>
                <w:rFonts w:ascii="TH SarabunPSK" w:hAnsi="TH SarabunPSK" w:cs="TH SarabunPSK"/>
                <w:b/>
                <w:bCs/>
                <w:szCs w:val="24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๐๕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55C" w:rsidRDefault="00A0255C" w:rsidP="001714DA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Cs w:val="24"/>
                <w:cs/>
              </w:rPr>
              <w:t>๖๙</w:t>
            </w:r>
            <w:r>
              <w:rPr>
                <w:rFonts w:ascii="TH SarabunPSK" w:hAnsi="TH SarabunPSK" w:cs="TH SarabunPSK"/>
                <w:b/>
                <w:bCs/>
                <w:szCs w:val="24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๗๗</w:t>
            </w:r>
          </w:p>
        </w:tc>
      </w:tr>
    </w:tbl>
    <w:p w:rsidR="00A0255C" w:rsidRDefault="00A0255C" w:rsidP="001714DA">
      <w:pPr>
        <w:spacing w:after="0"/>
        <w:jc w:val="thaiDistribute"/>
        <w:rPr>
          <w:rFonts w:ascii="TH SarabunIT?" w:eastAsia="Calibri" w:hAnsi="TH SarabunIT?" w:cs="TH SarabunIT?"/>
          <w:sz w:val="16"/>
          <w:szCs w:val="16"/>
        </w:rPr>
      </w:pPr>
    </w:p>
    <w:p w:rsidR="00A0255C" w:rsidRDefault="00A0255C" w:rsidP="001714DA">
      <w:pPr>
        <w:spacing w:after="0"/>
        <w:jc w:val="thaiDistribute"/>
        <w:rPr>
          <w:rFonts w:ascii="TH SarabunIT?" w:hAnsi="TH SarabunIT?" w:cs="TH SarabunIT?"/>
          <w:sz w:val="32"/>
          <w:szCs w:val="32"/>
        </w:rPr>
      </w:pPr>
      <w:r>
        <w:rPr>
          <w:rFonts w:ascii="TH SarabunIT? (Thai)" w:hAnsi="TH SarabunIT? (Thai)" w:cs="TH SarabunIT? (Thai)" w:hint="cs"/>
          <w:b/>
          <w:bCs/>
          <w:sz w:val="32"/>
          <w:szCs w:val="32"/>
          <w:cs/>
        </w:rPr>
        <w:t>๓.๓  การประเมินผลประสิทธิผลของแผนพัฒนาในเชิงคุณภาพ</w:t>
      </w:r>
      <w:r>
        <w:rPr>
          <w:rFonts w:ascii="TH SarabunIT?" w:hAnsi="TH SarabunIT?" w:cs="TH SarabunIT?"/>
          <w:sz w:val="32"/>
          <w:szCs w:val="32"/>
        </w:rPr>
        <w:t xml:space="preserve">  </w:t>
      </w:r>
      <w:r>
        <w:rPr>
          <w:rFonts w:ascii="TH SarabunIT? (Thai)" w:hAnsi="TH SarabunIT? (Thai)" w:cs="TH SarabunIT? (Thai)" w:hint="cs"/>
          <w:sz w:val="32"/>
          <w:szCs w:val="32"/>
          <w:cs/>
        </w:rPr>
        <w:t>(ปีงบประมาณ  พ.ศ.๒๕๕๖)</w:t>
      </w:r>
    </w:p>
    <w:p w:rsidR="00A0255C" w:rsidRDefault="00A0255C" w:rsidP="000009B4">
      <w:pPr>
        <w:pStyle w:val="a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๑. ยุทธศาสตร์การสานต่อแนวทางพระราชดำริ</w:t>
      </w:r>
    </w:p>
    <w:p w:rsidR="00A0255C" w:rsidRDefault="00A0255C" w:rsidP="001714DA">
      <w:pPr>
        <w:spacing w:after="0"/>
        <w:jc w:val="thaiDistribute"/>
        <w:rPr>
          <w:rFonts w:ascii="TH SarabunIT?" w:hAnsi="TH SarabunIT?" w:cs="TH SarabunIT?"/>
          <w:sz w:val="32"/>
          <w:szCs w:val="32"/>
        </w:rPr>
      </w:pPr>
      <w:r>
        <w:rPr>
          <w:rFonts w:ascii="TH SarabunIT? (Thai)" w:hAnsi="TH SarabunIT? (Thai)" w:cs="TH SarabunIT? (Thai)" w:hint="cs"/>
          <w:sz w:val="32"/>
          <w:szCs w:val="32"/>
          <w:cs/>
        </w:rPr>
        <w:tab/>
        <w:t>๑.๑ จัด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โครงการแก้ไขปัญหาความยากจนให้แก่ประชาชน</w:t>
      </w:r>
    </w:p>
    <w:p w:rsidR="00A0255C" w:rsidRDefault="00A0255C" w:rsidP="000009B4">
      <w:pPr>
        <w:pStyle w:val="a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๒. ยุทธศาสตร์ด้านการพัฒนาการศึกษา</w:t>
      </w:r>
    </w:p>
    <w:p w:rsidR="00A0255C" w:rsidRDefault="00A0255C" w:rsidP="001714DA">
      <w:pPr>
        <w:spacing w:after="0"/>
        <w:ind w:firstLine="720"/>
        <w:jc w:val="thaiDistribute"/>
        <w:rPr>
          <w:rFonts w:ascii="TH SarabunIT?" w:hAnsi="TH SarabunIT?" w:cs="TH SarabunIT?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๒.๑ จัด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ทัศน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ศึกษาเรียนรู้นอกสถานที่</w:t>
      </w:r>
    </w:p>
    <w:p w:rsidR="00A0255C" w:rsidRDefault="00A0255C" w:rsidP="001714DA">
      <w:pPr>
        <w:spacing w:after="0"/>
        <w:ind w:firstLine="720"/>
        <w:jc w:val="thaiDistribute"/>
        <w:rPr>
          <w:rFonts w:ascii="TH SarabunIT?" w:hAnsi="TH SarabunIT?" w:cs="TH SarabunIT?"/>
          <w:sz w:val="32"/>
          <w:szCs w:val="32"/>
        </w:rPr>
      </w:pPr>
      <w:r>
        <w:rPr>
          <w:rFonts w:ascii="TH SarabunIT? (Thai)" w:hAnsi="TH SarabunIT? (Thai)" w:cs="TH SarabunIT? (Thai)" w:hint="cs"/>
          <w:sz w:val="32"/>
          <w:szCs w:val="32"/>
          <w:cs/>
        </w:rPr>
        <w:t xml:space="preserve">๒.๒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จัดงานบัณฑิตน้อย</w:t>
      </w:r>
    </w:p>
    <w:p w:rsidR="00A0255C" w:rsidRDefault="00A0255C" w:rsidP="000009B4">
      <w:pPr>
        <w:pStyle w:val="12"/>
        <w:ind w:left="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IT? (Thai)" w:hAnsi="TH SarabunIT? (Thai)" w:cs="TH SarabunIT? (Thai)" w:hint="cs"/>
          <w:sz w:val="32"/>
          <w:szCs w:val="32"/>
          <w:cs/>
        </w:rPr>
        <w:t xml:space="preserve">๒.๓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จัดศึกษาดูงานศูนย์พัฒนาเด็กเล็ก</w:t>
      </w:r>
    </w:p>
    <w:p w:rsidR="00A0255C" w:rsidRDefault="00A0255C" w:rsidP="000009B4">
      <w:pPr>
        <w:pStyle w:val="12"/>
        <w:ind w:left="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IT? (Thai)" w:hAnsi="TH SarabunIT? (Thai)" w:cs="TH SarabunIT? (Thai)" w:hint="cs"/>
          <w:sz w:val="32"/>
          <w:szCs w:val="32"/>
          <w:cs/>
        </w:rPr>
        <w:t>๒.๔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จัดหาอาหารกลางวันศูนย์พัฒนาเด็กเล็ก</w:t>
      </w:r>
    </w:p>
    <w:p w:rsidR="00A0255C" w:rsidRDefault="00A0255C" w:rsidP="000009B4">
      <w:pPr>
        <w:pStyle w:val="12"/>
        <w:ind w:left="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๒.๕ จัดอบรมพัฒนาผู้ดูแลเด็กเล็ก</w:t>
      </w:r>
    </w:p>
    <w:p w:rsidR="00A0255C" w:rsidRDefault="00A0255C" w:rsidP="001714DA">
      <w:pPr>
        <w:spacing w:after="0"/>
        <w:ind w:firstLine="720"/>
        <w:jc w:val="thaiDistribute"/>
        <w:rPr>
          <w:rFonts w:ascii="TH SarabunIT?" w:hAnsi="TH SarabunIT?" w:cs="TH SarabunIT?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๒.๖ จัดหาอาหารเสริม (นม) ศูนย์พัฒนาเด็กเล็ก</w:t>
      </w:r>
    </w:p>
    <w:p w:rsidR="00A0255C" w:rsidRDefault="00A0255C" w:rsidP="001714DA">
      <w:pPr>
        <w:spacing w:after="0"/>
        <w:ind w:firstLine="720"/>
        <w:jc w:val="thaiDistribute"/>
        <w:rPr>
          <w:rFonts w:ascii="TH SarabunIT?" w:hAnsi="TH SarabunIT?" w:cs="TH SarabunIT?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๒.๗ จัดหาอาหารเสริม (นม) โรงเรียนในตำบลช่อระกา</w:t>
      </w:r>
    </w:p>
    <w:p w:rsidR="00A0255C" w:rsidRDefault="00A0255C" w:rsidP="001714DA">
      <w:pPr>
        <w:spacing w:after="0"/>
        <w:ind w:firstLine="720"/>
        <w:jc w:val="thaiDistribute"/>
        <w:rPr>
          <w:rFonts w:ascii="TH SarabunIT?" w:hAnsi="TH SarabunIT?" w:cs="TH SarabunIT?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๒.๘ จัดหาอาหารกลางวันโรงเรียนในตำบลช่อระกา</w:t>
      </w:r>
    </w:p>
    <w:p w:rsidR="00A0255C" w:rsidRDefault="00A0255C" w:rsidP="001714DA">
      <w:pPr>
        <w:spacing w:after="0"/>
        <w:ind w:firstLine="720"/>
        <w:jc w:val="thaiDistribute"/>
        <w:rPr>
          <w:rFonts w:ascii="TH SarabunIT?" w:hAnsi="TH SarabunIT?" w:cs="TH SarabunIT?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๒.๙ จัดเข้าค่ายอบรมคุณธรรมและจริยธรรม</w:t>
      </w:r>
    </w:p>
    <w:p w:rsidR="00A0255C" w:rsidRDefault="00A0255C" w:rsidP="001714DA">
      <w:pPr>
        <w:spacing w:after="0"/>
        <w:ind w:firstLine="720"/>
        <w:jc w:val="thaiDistribute"/>
        <w:rPr>
          <w:rFonts w:ascii="TH SarabunIT?" w:hAnsi="TH SarabunIT?" w:cs="TH SarabunIT?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๒.๑๐ จัดงานวันเด็ก</w:t>
      </w:r>
    </w:p>
    <w:p w:rsidR="00A0255C" w:rsidRDefault="00A0255C" w:rsidP="001714DA">
      <w:pPr>
        <w:spacing w:after="0"/>
        <w:ind w:firstLine="720"/>
        <w:jc w:val="thaiDistribute"/>
        <w:rPr>
          <w:rFonts w:ascii="TH SarabunIT?" w:hAnsi="TH SarabunIT?" w:cs="TH SarabunIT?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๒.๑๑ จัดงานส่งเสริมการเรียนรู้ภูมิปัญญาท้องถิ่น</w:t>
      </w:r>
    </w:p>
    <w:p w:rsidR="00A0255C" w:rsidRDefault="00A0255C" w:rsidP="001714DA">
      <w:pPr>
        <w:spacing w:after="0"/>
        <w:ind w:firstLine="720"/>
        <w:jc w:val="thaiDistribute"/>
        <w:rPr>
          <w:rFonts w:ascii="TH SarabunIT?" w:hAnsi="TH SarabunIT?" w:cs="TH SarabunIT?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๒.๑๒ จัดโครงการส่งเสริมรายได้ให้นักเรียน/นักศึกษา ทำงานในช่วงปิดภาคเรียน</w:t>
      </w:r>
    </w:p>
    <w:p w:rsidR="00A0255C" w:rsidRDefault="00A0255C" w:rsidP="001714DA">
      <w:pPr>
        <w:spacing w:after="0"/>
        <w:ind w:firstLine="720"/>
        <w:jc w:val="thaiDistribute"/>
        <w:rPr>
          <w:rFonts w:ascii="TH SarabunIT?" w:hAnsi="TH SarabunIT?" w:cs="TH SarabunIT?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๒.๑๓ ก่อสร้างห้องสมุดชุมชน</w:t>
      </w:r>
    </w:p>
    <w:p w:rsidR="00A0255C" w:rsidRDefault="00A0255C" w:rsidP="000009B4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ยุทธศาสตร์การพัฒนาด้านการเกษตร</w:t>
      </w:r>
    </w:p>
    <w:p w:rsidR="00A0255C" w:rsidRDefault="00A0255C" w:rsidP="000009B4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จัดโครงการส่งเสริมการเรียนรู้เศรษฐกิจพอพียง</w:t>
      </w:r>
    </w:p>
    <w:p w:rsidR="00A0255C" w:rsidRDefault="00A0255C" w:rsidP="000009B4">
      <w:pPr>
        <w:pStyle w:val="a6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ยุทธศาสตร์ด้านการพัฒนาสังคม</w:t>
      </w:r>
    </w:p>
    <w:p w:rsidR="00A0255C" w:rsidRDefault="00A0255C" w:rsidP="000009B4">
      <w:pPr>
        <w:pStyle w:val="a6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จัดซื้อเครื่องนุ่งห่มกันหนาว </w:t>
      </w:r>
    </w:p>
    <w:p w:rsidR="00A0255C" w:rsidRDefault="00A0255C" w:rsidP="000009B4">
      <w:pPr>
        <w:pStyle w:val="12"/>
        <w:ind w:left="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สนับสนุนกิจกรรมหารายได้ของเหล่ากาชาดจังหวัดนครราชสีมา</w:t>
      </w:r>
    </w:p>
    <w:p w:rsidR="00A0255C" w:rsidRDefault="00A0255C" w:rsidP="000009B4">
      <w:pPr>
        <w:pStyle w:val="12"/>
        <w:ind w:left="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๔.๓ ซ่อมแซมบ้านผู้ด้อยโอกาส</w:t>
      </w:r>
    </w:p>
    <w:p w:rsidR="00A0255C" w:rsidRDefault="00A0255C" w:rsidP="000009B4">
      <w:pPr>
        <w:pStyle w:val="a6"/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๔.๔ จัดงานวันผู้สูงอายุ  </w:t>
      </w:r>
    </w:p>
    <w:p w:rsidR="00A0255C" w:rsidRDefault="00A0255C" w:rsidP="000009B4">
      <w:pPr>
        <w:pStyle w:val="a6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>๔.๕ จัดงานป้องกันและแก้ไขปัญหายาเสพติด</w:t>
      </w:r>
    </w:p>
    <w:p w:rsidR="00A0255C" w:rsidRDefault="00A0255C" w:rsidP="000009B4">
      <w:pPr>
        <w:pStyle w:val="a6"/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๔.๖ จ่ายเบี้ยยังชีพผู้ป่วยโรคเอดส์</w:t>
      </w:r>
    </w:p>
    <w:p w:rsidR="00A0255C" w:rsidRDefault="00A0255C" w:rsidP="000009B4">
      <w:pPr>
        <w:pStyle w:val="a6"/>
        <w:spacing w:line="276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๔.๗ </w:t>
      </w:r>
      <w:r>
        <w:rPr>
          <w:rFonts w:ascii="TH SarabunIT? (Thai)" w:hAnsi="TH SarabunIT? (Thai)" w:cs="TH SarabunIT? (Thai)" w:hint="cs"/>
          <w:sz w:val="32"/>
          <w:szCs w:val="32"/>
          <w:cs/>
        </w:rPr>
        <w:t>จ่ายเบี้ยยังชีพผู้สูงอายุ</w:t>
      </w:r>
    </w:p>
    <w:p w:rsidR="00A0255C" w:rsidRDefault="00A0255C" w:rsidP="000009B4">
      <w:pPr>
        <w:pStyle w:val="a6"/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๔.๘ จ่ายเบี้ยยังชีพคนพิการ</w:t>
      </w:r>
    </w:p>
    <w:p w:rsidR="00A0255C" w:rsidRDefault="00A0255C" w:rsidP="000009B4">
      <w:pPr>
        <w:pStyle w:val="a6"/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๔.๙ สมทบกองทุนสวัสดิการสัจจะวันละบาท</w:t>
      </w:r>
    </w:p>
    <w:p w:rsidR="00A0255C" w:rsidRDefault="00A0255C" w:rsidP="001714DA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๕. ยุทธศาสตร์ด้านการพัฒนาสาธารณสุข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๕.๑ โครงการป้องกันโรคไข้เลือดออก  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๕.๒ โครงการรณรงค์ป้องกันพิษสุนัขบ้า  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๕.๓ โครงการส่งเสริมและสนับสนุนศูนย์สาธารณสุขมูลฐาน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๕.๔ โครงการรณรงค์และแก้ไขปัญหาการตั้งครรภ์ไม่พร้อมในวัยรุ่น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๕.๕ โครงการสมทบเงินกองทุนหลักประกันสุขภาพตำบล</w:t>
      </w:r>
    </w:p>
    <w:p w:rsidR="00A0255C" w:rsidRDefault="00A0255C" w:rsidP="001714DA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๖. ยุทธศาสตร์การพัฒนาด้านโครงสร้างพื้นฐาน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๖.๑ โครงการหลังฝนถนนดี</w:t>
      </w:r>
    </w:p>
    <w:p w:rsidR="00A0255C" w:rsidRDefault="00A0255C" w:rsidP="000009B4">
      <w:pPr>
        <w:pStyle w:val="12"/>
        <w:ind w:left="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๖.๒ ก่อสร้างถนน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คสล.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สายโนนสมบูรณ์ </w:t>
      </w:r>
      <w:r>
        <w:rPr>
          <w:rFonts w:ascii="TH SarabunPSK" w:hAnsi="TH SarabunPSK" w:cs="TH SarabunPSK"/>
          <w:color w:val="000000"/>
          <w:sz w:val="32"/>
          <w:szCs w:val="32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โรงเรียนบ้านขามเวียน ม. ๙</w:t>
      </w:r>
    </w:p>
    <w:p w:rsidR="00A0255C" w:rsidRDefault="00A0255C" w:rsidP="000009B4">
      <w:pPr>
        <w:pStyle w:val="12"/>
        <w:ind w:left="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๖.๓ ก่อสร้างถนน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คสล.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สายด้านทิศใต้</w:t>
      </w:r>
      <w:r>
        <w:rPr>
          <w:rFonts w:ascii="TH SarabunPSK" w:hAnsi="TH SarabunPSK" w:cs="TH SarabunPSK"/>
          <w:color w:val="000000"/>
          <w:sz w:val="32"/>
          <w:szCs w:val="32"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สามแยกวัด(ต่อจากของเดิม) หมู่ที่ ๕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๖.๔ ก่อสร้างถนน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คสล.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สายบ้านช่อพัฒนา</w:t>
      </w:r>
      <w:r>
        <w:rPr>
          <w:rFonts w:ascii="TH SarabunPSK" w:hAnsi="TH SarabunPSK" w:cs="TH SarabunPSK"/>
          <w:color w:val="000000"/>
          <w:sz w:val="32"/>
          <w:szCs w:val="32"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สามแยกบ้านช่อระกา หมู่ที่ ๘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๖.๕ ก่อสร้างถนน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คสล.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สายบ้านนางกิตติ</w:t>
      </w:r>
      <w:r>
        <w:rPr>
          <w:rFonts w:ascii="TH SarabunPSK" w:hAnsi="TH SarabunPSK" w:cs="TH SarabunPSK"/>
          <w:color w:val="000000"/>
          <w:sz w:val="32"/>
          <w:szCs w:val="32"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บ้านนางดาวเรือง หมู่ที่ ๒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๖.๖ ก่อสร้างถนน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คสล.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สายนางวาสนา </w:t>
      </w:r>
      <w:r>
        <w:rPr>
          <w:rFonts w:ascii="TH SarabunPSK" w:hAnsi="TH SarabunPSK" w:cs="TH SarabunPSK"/>
          <w:color w:val="000000"/>
          <w:sz w:val="32"/>
          <w:szCs w:val="32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บ้านนายสมหวัง (ต่อจากของเดิม) หมู่ที่ ๑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๖.๗ ก่อสร้างถนน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คสล.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สายบ้านนางสนุ่น</w:t>
      </w:r>
      <w:r>
        <w:rPr>
          <w:rFonts w:ascii="TH SarabunPSK" w:hAnsi="TH SarabunPSK" w:cs="TH SarabunPSK"/>
          <w:color w:val="000000"/>
          <w:sz w:val="32"/>
          <w:szCs w:val="32"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บ้านนายดี หมู่ที่ ๗</w:t>
      </w:r>
    </w:p>
    <w:p w:rsidR="00A0255C" w:rsidRDefault="00A0255C" w:rsidP="000009B4">
      <w:pPr>
        <w:pStyle w:val="12"/>
        <w:ind w:left="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๖.๘ ก่อสร้างถนน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คสล.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สายบ้านนาย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บัวห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ลัน</w:t>
      </w:r>
      <w:r>
        <w:rPr>
          <w:rFonts w:ascii="TH SarabunPSK" w:hAnsi="TH SarabunPSK" w:cs="TH SarabunPSK"/>
          <w:color w:val="000000"/>
          <w:sz w:val="32"/>
          <w:szCs w:val="32"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แยกบ้านนางสำลี หมู่ที่ ๖</w:t>
      </w:r>
    </w:p>
    <w:p w:rsidR="00A0255C" w:rsidRDefault="00A0255C" w:rsidP="000009B4">
      <w:pPr>
        <w:pStyle w:val="12"/>
        <w:ind w:left="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๖.๙ ก่อสร้างถนน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คสล.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สายสี่แยกศาลปู่ตา</w:t>
      </w:r>
      <w:r>
        <w:rPr>
          <w:rFonts w:ascii="TH SarabunPSK" w:hAnsi="TH SarabunPSK" w:cs="TH SarabunPSK"/>
          <w:color w:val="000000"/>
          <w:sz w:val="32"/>
          <w:szCs w:val="32"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วัดโนน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เพ็ด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หมู่ที่ ๔</w:t>
      </w:r>
    </w:p>
    <w:p w:rsidR="00A0255C" w:rsidRDefault="00A0255C" w:rsidP="000009B4">
      <w:pPr>
        <w:pStyle w:val="12"/>
        <w:ind w:left="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๖.๑๐ ก่อสร้างท่อลอดเหลี่ยม (</w:t>
      </w:r>
      <w:r>
        <w:rPr>
          <w:rFonts w:ascii="TH SarabunPSK" w:hAnsi="TH SarabunPSK" w:cs="TH SarabunPSK"/>
          <w:color w:val="000000"/>
          <w:sz w:val="32"/>
          <w:szCs w:val="32"/>
        </w:rPr>
        <w:t>Box Culvert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วังผักบุ้ง หมู่ที่ ๓</w:t>
      </w:r>
    </w:p>
    <w:p w:rsidR="00A0255C" w:rsidRDefault="00A0255C" w:rsidP="000009B4">
      <w:pPr>
        <w:pStyle w:val="12"/>
        <w:ind w:left="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๖.๑๑ ก่อสร้างถนน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คสล.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สายทิศเหนือจากวัด</w:t>
      </w:r>
      <w:r>
        <w:rPr>
          <w:rFonts w:ascii="TH SarabunPSK" w:hAnsi="TH SarabunPSK" w:cs="TH SarabunPSK"/>
          <w:color w:val="000000"/>
          <w:sz w:val="32"/>
          <w:szCs w:val="32"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ทางไปหนองรัง หมู่ที่ ๕</w:t>
      </w:r>
    </w:p>
    <w:p w:rsidR="00A0255C" w:rsidRDefault="00A0255C" w:rsidP="000009B4">
      <w:pPr>
        <w:pStyle w:val="12"/>
        <w:ind w:left="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๖.๑๒ ก่อสร้างถนน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คสล.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สายบ้านโนนสมบูรณ์ </w:t>
      </w:r>
      <w:r>
        <w:rPr>
          <w:rFonts w:ascii="TH SarabunPSK" w:hAnsi="TH SarabunPSK" w:cs="TH SarabunPSK"/>
          <w:color w:val="000000"/>
          <w:sz w:val="32"/>
          <w:szCs w:val="32"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โรงเรียนบ้านขามเวียน (ต่อถนนเดิม) หมู่ที่ ๙</w:t>
      </w:r>
    </w:p>
    <w:p w:rsidR="00A0255C" w:rsidRDefault="00A0255C" w:rsidP="000009B4">
      <w:pPr>
        <w:pStyle w:val="12"/>
        <w:ind w:left="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๖.๑๓ ก่อสร้างถนน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คสล.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สายบ้านช่อพัฒนา</w:t>
      </w:r>
      <w:r>
        <w:rPr>
          <w:rFonts w:ascii="TH SarabunPSK" w:hAnsi="TH SarabunPSK" w:cs="TH SarabunPSK"/>
          <w:color w:val="000000"/>
          <w:sz w:val="32"/>
          <w:szCs w:val="32"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สามแยกช่อระกา (เชื่อมต่อถนนเดิม) หมู่ที่ ๘</w:t>
      </w:r>
    </w:p>
    <w:p w:rsidR="00A0255C" w:rsidRDefault="00A0255C" w:rsidP="000009B4">
      <w:pPr>
        <w:pStyle w:val="12"/>
        <w:ind w:left="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๖.๑๔ ก่อสร้างถนน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คสล.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สายบ้านนางกิตติ</w:t>
      </w:r>
      <w:r>
        <w:rPr>
          <w:rFonts w:ascii="TH SarabunPSK" w:hAnsi="TH SarabunPSK" w:cs="TH SarabunPSK"/>
          <w:color w:val="000000"/>
          <w:sz w:val="32"/>
          <w:szCs w:val="32"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นางดาวเรือง (เชื่อมต่อถนนเดิม) หมู่ที่ ๒</w:t>
      </w:r>
    </w:p>
    <w:p w:rsidR="00A0255C" w:rsidRDefault="00A0255C" w:rsidP="000009B4">
      <w:pPr>
        <w:pStyle w:val="12"/>
        <w:ind w:left="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๖.๑๕ ก่อสร้างถนน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คสล.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สายบ้านนายเรียบ</w:t>
      </w:r>
      <w:r>
        <w:rPr>
          <w:rFonts w:ascii="TH SarabunPSK" w:hAnsi="TH SarabunPSK" w:cs="TH SarabunPSK"/>
          <w:color w:val="000000"/>
          <w:sz w:val="32"/>
          <w:szCs w:val="32"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นายแก้ว หมู่ที่ ๑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๖.๑๖ ขุดลอกขยายบึงบ้านม่วง หมู่ที่ ๒</w:t>
      </w:r>
    </w:p>
    <w:p w:rsidR="00A0255C" w:rsidRDefault="00A0255C" w:rsidP="000009B4">
      <w:pPr>
        <w:pStyle w:val="12"/>
        <w:ind w:left="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๖.๑๗ ปรับปรุงถนนลูกรัง  สายคุ้ม ๘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ถนนลาดยาง หมู่ที่ ๓</w:t>
      </w:r>
    </w:p>
    <w:p w:rsidR="00A0255C" w:rsidRDefault="00A0255C" w:rsidP="000009B4">
      <w:pPr>
        <w:pStyle w:val="a6"/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๖.๑๘ ปรับปรุงถนนลูกรังภายในหมู่บ้าน หมู่ที่ ๔</w:t>
      </w:r>
    </w:p>
    <w:p w:rsidR="00A0255C" w:rsidRDefault="00A0255C" w:rsidP="000009B4">
      <w:pPr>
        <w:pStyle w:val="12"/>
        <w:ind w:left="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๖.๑๙ ปรับปรุงถนนลูกรังสายช่อบูรพา </w:t>
      </w:r>
      <w:r>
        <w:rPr>
          <w:rFonts w:ascii="TH SarabunPSK" w:hAnsi="TH SarabunPSK" w:cs="TH SarabunPSK"/>
          <w:color w:val="000000"/>
          <w:sz w:val="32"/>
          <w:szCs w:val="32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โนนขี้ตุ่น หมู่ที่ ๗</w:t>
      </w:r>
    </w:p>
    <w:p w:rsidR="00A0255C" w:rsidRDefault="00A0255C" w:rsidP="000009B4">
      <w:pPr>
        <w:pStyle w:val="a6"/>
        <w:spacing w:line="276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๖.๒๐ ปรับปรุงถนนลูกรังสายศาลปู่ตา</w:t>
      </w:r>
      <w:r>
        <w:rPr>
          <w:rFonts w:ascii="TH SarabunPSK" w:hAnsi="TH SarabunPSK" w:cs="TH SarabunPSK"/>
          <w:color w:val="000000"/>
          <w:sz w:val="32"/>
          <w:szCs w:val="32"/>
        </w:rPr>
        <w:t>-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หนองพึก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หมู่ที่ ๖</w:t>
      </w:r>
    </w:p>
    <w:p w:rsidR="00A0255C" w:rsidRDefault="00A0255C" w:rsidP="000009B4">
      <w:pPr>
        <w:pStyle w:val="a6"/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๖.๒๑ ปรับปรุงภูมิทัศน์บึงหนองหรือ หมู่ที่ ๗</w:t>
      </w:r>
    </w:p>
    <w:p w:rsidR="00A0255C" w:rsidRDefault="00A0255C" w:rsidP="000009B4">
      <w:pPr>
        <w:pStyle w:val="a6"/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๖.๒๒ ปรับปรุงถนนลงหินคลุก สายช่อระกา </w:t>
      </w:r>
      <w:r>
        <w:rPr>
          <w:rFonts w:ascii="TH SarabunPSK" w:hAnsi="TH SarabunPSK" w:cs="TH SarabunPSK"/>
          <w:color w:val="000000"/>
          <w:sz w:val="32"/>
          <w:szCs w:val="32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บ้านม่วง หมู่ที่ ๑</w:t>
      </w:r>
      <w:r>
        <w:rPr>
          <w:rFonts w:ascii="TH SarabunPSK" w:hAnsi="TH SarabunPSK" w:cs="TH SarabunPSK"/>
          <w:color w:val="000000"/>
          <w:sz w:val="32"/>
          <w:szCs w:val="32"/>
        </w:rPr>
        <w:t>,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</w:p>
    <w:p w:rsidR="00A0255C" w:rsidRDefault="00A0255C" w:rsidP="000009B4">
      <w:pPr>
        <w:pStyle w:val="a6"/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๖.๒๓ ขุดลอกลำห้วยน้ำเค็ม หน้าฝายใหญ่ หมู่ที่ ๓</w:t>
      </w:r>
    </w:p>
    <w:p w:rsidR="00A0255C" w:rsidRDefault="00A0255C" w:rsidP="000009B4">
      <w:pPr>
        <w:pStyle w:val="a6"/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๖.๒๔ ขุดลอกสระประปาพร้อมวางท่อสูบน้ำ หมู่ที่ ๕</w:t>
      </w:r>
    </w:p>
    <w:p w:rsidR="00A0255C" w:rsidRDefault="00A0255C" w:rsidP="000009B4">
      <w:pPr>
        <w:pStyle w:val="a6"/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๖.๒๕ ขุดขยายสระหนองเรือ บ้านหนองรัง หมู่ที่ ๖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๖.๒๖ ปรับปรุงถนนลูกรัง สายโคกฝาละมี</w:t>
      </w:r>
      <w:r>
        <w:rPr>
          <w:rFonts w:ascii="TH SarabunPSK" w:hAnsi="TH SarabunPSK" w:cs="TH SarabunPSK"/>
          <w:color w:val="000000"/>
          <w:sz w:val="32"/>
          <w:szCs w:val="32"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โค้งกระสงฆ์ หมู่ที่ ๙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๖.๒๗ ปรับปรุงถนนลูกรังภายในหมู่บ้าน หมู่ที่ ๘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๖.๒๘ ขุดขยายสระประปา  หมู่ที่ ๔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๖.๒๙ ปรับปรุงถนนลงลูกรัง ภายในหมู่บ้าน  หมู่ที่ ๑</w:t>
      </w:r>
    </w:p>
    <w:p w:rsidR="00A0255C" w:rsidRDefault="00A0255C" w:rsidP="001714DA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๗. ยุทธศาสตร์ด้านการพัฒนา การท่องเที่ยว ศาสนา-วัฒนธรรม ประเพณี และกีฬา</w:t>
      </w:r>
    </w:p>
    <w:p w:rsidR="00A0255C" w:rsidRDefault="00A0255C" w:rsidP="001714DA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๗.๑ จัดงานแข่งขันกีฬาท้องถิ่นสัมพันธ์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๗.๒ จัดการแข่งขันกีฬาเชื่อมความสามัคคีเยาวชนตำบลช่อระกา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๗.๓ จัดงานแข่งขันกีฬาต่อต้านยาเสพติด  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๗.๔ จัดซื้ออุปกรณ์กีฬาให้แก่หมู่บ้าน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๗.๕ จัดส่งนักกีฬาเข้าร่วมแข่งขันในระดับต่าง ๆ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๗.๖ จัดงานประเพณีลอยกระทง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๗.๗ จัดงานประเพณีแห่เทียน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๗.๘ จัดซื้อครุภัณฑ์กีฬา (เครื่องออกกำลังกายกลางแจ้ง)</w:t>
      </w:r>
    </w:p>
    <w:p w:rsidR="00A0255C" w:rsidRDefault="00A0255C" w:rsidP="001714DA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๘. ยุทธศาสตร์ด้านการบริหารจัดการบ้านเมืองที่ดี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๘.๑ จัดเลือกตั้งซ่อมสมาชิกสภาท้องถิ่น</w:t>
      </w:r>
    </w:p>
    <w:p w:rsidR="00A0255C" w:rsidRDefault="00A0255C" w:rsidP="001714DA">
      <w:pPr>
        <w:spacing w:after="0"/>
        <w:ind w:left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๘.๒ พัฒนาและเพิ่มประสิทธิภาพในการปฏิบัติงาน</w:t>
      </w:r>
    </w:p>
    <w:p w:rsidR="00A0255C" w:rsidRDefault="00A0255C" w:rsidP="001714DA">
      <w:pPr>
        <w:spacing w:after="0"/>
        <w:ind w:left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๘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๓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พัฒนาสารสนเทศและการสื่อสาร</w:t>
      </w:r>
    </w:p>
    <w:p w:rsidR="00A0255C" w:rsidRDefault="00A0255C" w:rsidP="001714DA">
      <w:pPr>
        <w:spacing w:after="0"/>
        <w:ind w:left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๘.๔ จัดโครงการ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อบต.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เคลื่อนที่พบประชาชน</w:t>
      </w:r>
    </w:p>
    <w:p w:rsidR="00A0255C" w:rsidRDefault="00A0255C" w:rsidP="001714DA">
      <w:pPr>
        <w:spacing w:after="0"/>
        <w:ind w:left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๘.๕ จัดซื้อหนังสือพิมพ์ให้แก่หมู่บ้าน</w:t>
      </w:r>
    </w:p>
    <w:p w:rsidR="00A0255C" w:rsidRDefault="00A0255C" w:rsidP="001714DA">
      <w:pPr>
        <w:spacing w:after="0"/>
        <w:ind w:left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๘.๖ จัดเวทีประชาคมตำบล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๘.๗ อบรมเสริมสร้างชุมชนประชาธิปไตย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๘.๘ จัดซื้อครุภัณฑ์คอมพิวเตอร์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๘.๙ จัดซื้อเครื่องถ่ายเอกสาร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๘.๑๐ ติดตั้งระบบปฏิบัติการสำหรับเครื่องคอมพิวเตอร์แม่ข่าย (</w:t>
      </w:r>
      <w:r>
        <w:rPr>
          <w:rFonts w:ascii="TH SarabunPSK" w:hAnsi="TH SarabunPSK" w:cs="TH SarabunPSK"/>
          <w:color w:val="000000"/>
          <w:sz w:val="32"/>
          <w:szCs w:val="32"/>
        </w:rPr>
        <w:t>server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A0255C" w:rsidRDefault="00A0255C" w:rsidP="000009B4">
      <w:pPr>
        <w:pStyle w:val="a6"/>
        <w:rPr>
          <w:rFonts w:ascii="TH SarabunPSK" w:hAnsi="TH SarabunPSK" w:cs="TH SarabunPSK"/>
          <w:b/>
          <w:bCs/>
          <w:color w:val="000000"/>
        </w:rPr>
      </w:pPr>
      <w:r>
        <w:rPr>
          <w:rFonts w:ascii="TH SarabunPSK" w:hAnsi="TH SarabunPSK" w:cs="TH SarabunPSK"/>
          <w:b/>
          <w:bCs/>
          <w:color w:val="000000"/>
          <w:cs/>
        </w:rPr>
        <w:t>๙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ยุทธศาสตร์ด้านการรักษาความปลอดภัยในชีวิตและทรัพย์สิน</w:t>
      </w:r>
    </w:p>
    <w:p w:rsidR="00A0255C" w:rsidRDefault="00A0255C" w:rsidP="000009B4">
      <w:pPr>
        <w:pStyle w:val="a6"/>
        <w:ind w:firstLine="720"/>
        <w:rPr>
          <w:rFonts w:ascii="TH SarabunPSK" w:hAnsi="TH SarabunPSK" w:cs="TH SarabunPSK"/>
          <w:b/>
          <w:bCs/>
          <w:color w:val="000000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๙.๑ ป้องกันและบรรเทาสาธารณภัย</w:t>
      </w:r>
    </w:p>
    <w:p w:rsidR="00A0255C" w:rsidRDefault="00A0255C" w:rsidP="000009B4">
      <w:pPr>
        <w:pStyle w:val="a6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๙.๒ ฝึกอบรมทบทวน  (อปพร.) ตำบลช่อระกา</w:t>
      </w:r>
    </w:p>
    <w:p w:rsidR="00A0255C" w:rsidRDefault="00A0255C" w:rsidP="000009B4">
      <w:pPr>
        <w:pStyle w:val="a6"/>
        <w:ind w:firstLine="720"/>
        <w:rPr>
          <w:rFonts w:ascii="TH SarabunPSK" w:hAnsi="TH SarabunPSK" w:cs="TH SarabunPSK"/>
          <w:b/>
          <w:bCs/>
          <w:color w:val="000000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๙.๓ รณรงค์ลดอุบัติเหตุในช่วงเทศกาล</w:t>
      </w:r>
    </w:p>
    <w:p w:rsidR="00A0255C" w:rsidRDefault="00A0255C" w:rsidP="001714DA">
      <w:pPr>
        <w:tabs>
          <w:tab w:val="left" w:pos="2160"/>
        </w:tabs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๑๐. ยุทธศาสตร์ด้านการอนุรักษ์ทรัพยากรธรรมชาติ และสิ่งแวดล้อม</w:t>
      </w:r>
    </w:p>
    <w:p w:rsidR="00A0255C" w:rsidRDefault="00A0255C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tab/>
      </w:r>
      <w:r>
        <w:rPr>
          <w:rFonts w:ascii="TH SarabunPSK" w:hAnsi="TH SarabunPSK" w:cs="TH SarabunPSK"/>
          <w:sz w:val="32"/>
          <w:szCs w:val="32"/>
          <w:cs/>
        </w:rPr>
        <w:t>๑๐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ส่งเสริมสนับสนุนการคัดแยกขยะ</w:t>
      </w:r>
    </w:p>
    <w:p w:rsidR="00A0255C" w:rsidRDefault="00A0255C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ท้องถิ่นไทยรวมใจ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ภักดิ์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รักษ์พื้นที่สีเขียว</w:t>
      </w:r>
    </w:p>
    <w:p w:rsidR="00A0255C" w:rsidRDefault="00A0255C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ปลูกหญ้าแฝก</w:t>
      </w:r>
    </w:p>
    <w:p w:rsidR="00A0255C" w:rsidRDefault="00A0255C" w:rsidP="001714DA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255C" w:rsidRDefault="00A0255C" w:rsidP="001714DA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A0255C" w:rsidRDefault="00A0255C" w:rsidP="001714DA">
      <w:pPr>
        <w:spacing w:after="0"/>
        <w:rPr>
          <w:rFonts w:ascii="Times New Roman" w:hAnsi="Times New Roman" w:cs="Angsana New"/>
          <w:sz w:val="24"/>
        </w:rPr>
      </w:pPr>
    </w:p>
    <w:p w:rsidR="00A0255C" w:rsidRDefault="00A0255C" w:rsidP="001714DA">
      <w:pPr>
        <w:spacing w:after="0"/>
      </w:pPr>
    </w:p>
    <w:p w:rsidR="001B6D68" w:rsidRDefault="001B6D68" w:rsidP="001714DA">
      <w:pPr>
        <w:spacing w:after="0"/>
        <w:ind w:firstLine="1080"/>
        <w:jc w:val="thaiDistribute"/>
        <w:rPr>
          <w:rFonts w:ascii="TH SarabunPSK" w:hAnsi="TH SarabunPSK" w:cs="TH SarabunPSK"/>
          <w:spacing w:val="-8"/>
          <w:sz w:val="16"/>
          <w:szCs w:val="16"/>
        </w:rPr>
      </w:pPr>
    </w:p>
    <w:p w:rsidR="001B6D68" w:rsidRDefault="001B6D68" w:rsidP="001714DA">
      <w:pPr>
        <w:spacing w:after="0"/>
        <w:ind w:firstLine="1080"/>
        <w:jc w:val="thaiDistribute"/>
        <w:rPr>
          <w:rFonts w:ascii="TH SarabunPSK" w:hAnsi="TH SarabunPSK" w:cs="TH SarabunPSK"/>
          <w:spacing w:val="-8"/>
          <w:sz w:val="16"/>
          <w:szCs w:val="16"/>
        </w:rPr>
      </w:pPr>
    </w:p>
    <w:p w:rsidR="001B6D68" w:rsidRDefault="001B6D68" w:rsidP="001714DA">
      <w:pPr>
        <w:spacing w:after="0"/>
        <w:ind w:firstLine="1080"/>
        <w:jc w:val="thaiDistribute"/>
        <w:rPr>
          <w:rFonts w:ascii="TH SarabunPSK" w:hAnsi="TH SarabunPSK" w:cs="TH SarabunPSK"/>
          <w:spacing w:val="-8"/>
          <w:sz w:val="16"/>
          <w:szCs w:val="16"/>
        </w:rPr>
      </w:pPr>
    </w:p>
    <w:p w:rsidR="001B6D68" w:rsidRDefault="001B6D68" w:rsidP="001714DA">
      <w:pPr>
        <w:spacing w:after="0"/>
        <w:ind w:firstLine="1080"/>
        <w:jc w:val="thaiDistribute"/>
        <w:rPr>
          <w:rFonts w:ascii="TH SarabunPSK" w:hAnsi="TH SarabunPSK" w:cs="TH SarabunPSK"/>
          <w:spacing w:val="-8"/>
          <w:sz w:val="16"/>
          <w:szCs w:val="16"/>
        </w:rPr>
      </w:pPr>
    </w:p>
    <w:p w:rsidR="001B6D68" w:rsidRDefault="001B6D68" w:rsidP="001714DA">
      <w:pPr>
        <w:spacing w:after="0"/>
        <w:ind w:firstLine="1080"/>
        <w:jc w:val="thaiDistribute"/>
        <w:rPr>
          <w:rFonts w:ascii="TH SarabunPSK" w:hAnsi="TH SarabunPSK" w:cs="TH SarabunPSK"/>
          <w:spacing w:val="-8"/>
          <w:sz w:val="16"/>
          <w:szCs w:val="16"/>
        </w:rPr>
      </w:pPr>
    </w:p>
    <w:p w:rsidR="001B6D68" w:rsidRDefault="001B6D68" w:rsidP="001714DA">
      <w:pPr>
        <w:spacing w:after="0"/>
        <w:ind w:firstLine="1080"/>
        <w:jc w:val="thaiDistribute"/>
        <w:rPr>
          <w:rFonts w:ascii="TH SarabunPSK" w:hAnsi="TH SarabunPSK" w:cs="TH SarabunPSK"/>
          <w:spacing w:val="-8"/>
          <w:sz w:val="16"/>
          <w:szCs w:val="16"/>
        </w:rPr>
      </w:pPr>
    </w:p>
    <w:p w:rsidR="001B6D68" w:rsidRDefault="001B6D68" w:rsidP="001714DA">
      <w:pPr>
        <w:spacing w:after="0"/>
        <w:ind w:firstLine="1080"/>
        <w:jc w:val="thaiDistribute"/>
        <w:rPr>
          <w:rFonts w:ascii="TH SarabunPSK" w:hAnsi="TH SarabunPSK" w:cs="TH SarabunPSK"/>
          <w:spacing w:val="-8"/>
          <w:sz w:val="16"/>
          <w:szCs w:val="16"/>
        </w:rPr>
      </w:pPr>
    </w:p>
    <w:p w:rsidR="001B6D68" w:rsidRDefault="001B6D68" w:rsidP="001714DA">
      <w:pPr>
        <w:spacing w:after="0"/>
        <w:ind w:firstLine="1080"/>
        <w:jc w:val="thaiDistribute"/>
        <w:rPr>
          <w:rFonts w:ascii="TH SarabunPSK" w:hAnsi="TH SarabunPSK" w:cs="TH SarabunPSK"/>
          <w:spacing w:val="-8"/>
          <w:sz w:val="16"/>
          <w:szCs w:val="16"/>
        </w:rPr>
      </w:pPr>
    </w:p>
    <w:p w:rsidR="001B6D68" w:rsidRDefault="001B6D68" w:rsidP="001714DA">
      <w:pPr>
        <w:spacing w:after="0"/>
        <w:ind w:firstLine="1080"/>
        <w:jc w:val="thaiDistribute"/>
        <w:rPr>
          <w:rFonts w:ascii="TH SarabunPSK" w:hAnsi="TH SarabunPSK" w:cs="TH SarabunPSK"/>
          <w:spacing w:val="-8"/>
          <w:sz w:val="16"/>
          <w:szCs w:val="16"/>
        </w:rPr>
      </w:pPr>
    </w:p>
    <w:p w:rsidR="001B6D68" w:rsidRDefault="001B6D68" w:rsidP="001714DA">
      <w:pPr>
        <w:spacing w:after="0"/>
        <w:ind w:firstLine="1080"/>
        <w:jc w:val="thaiDistribute"/>
        <w:rPr>
          <w:rFonts w:ascii="TH SarabunPSK" w:hAnsi="TH SarabunPSK" w:cs="TH SarabunPSK" w:hint="cs"/>
          <w:spacing w:val="-8"/>
          <w:sz w:val="16"/>
          <w:szCs w:val="16"/>
        </w:rPr>
      </w:pPr>
    </w:p>
    <w:p w:rsidR="00BC46B5" w:rsidRDefault="00BC46B5" w:rsidP="001714DA">
      <w:pPr>
        <w:spacing w:after="0"/>
        <w:ind w:firstLine="1080"/>
        <w:jc w:val="thaiDistribute"/>
        <w:rPr>
          <w:rFonts w:ascii="TH SarabunPSK" w:hAnsi="TH SarabunPSK" w:cs="TH SarabunPSK" w:hint="cs"/>
          <w:spacing w:val="-8"/>
          <w:sz w:val="16"/>
          <w:szCs w:val="16"/>
        </w:rPr>
      </w:pPr>
    </w:p>
    <w:p w:rsidR="00BC46B5" w:rsidRDefault="00BC46B5" w:rsidP="001714DA">
      <w:pPr>
        <w:spacing w:after="0"/>
        <w:ind w:firstLine="1080"/>
        <w:jc w:val="thaiDistribute"/>
        <w:rPr>
          <w:rFonts w:ascii="TH SarabunPSK" w:hAnsi="TH SarabunPSK" w:cs="TH SarabunPSK" w:hint="cs"/>
          <w:spacing w:val="-8"/>
          <w:sz w:val="16"/>
          <w:szCs w:val="16"/>
        </w:rPr>
      </w:pPr>
    </w:p>
    <w:p w:rsidR="00BC46B5" w:rsidRDefault="00BC46B5" w:rsidP="001714DA">
      <w:pPr>
        <w:spacing w:after="0"/>
        <w:ind w:firstLine="1080"/>
        <w:jc w:val="thaiDistribute"/>
        <w:rPr>
          <w:rFonts w:ascii="TH SarabunPSK" w:hAnsi="TH SarabunPSK" w:cs="TH SarabunPSK" w:hint="cs"/>
          <w:spacing w:val="-8"/>
          <w:sz w:val="16"/>
          <w:szCs w:val="16"/>
        </w:rPr>
      </w:pPr>
    </w:p>
    <w:p w:rsidR="00BC46B5" w:rsidRDefault="00BC46B5" w:rsidP="001714DA">
      <w:pPr>
        <w:spacing w:after="0"/>
        <w:ind w:firstLine="1080"/>
        <w:jc w:val="thaiDistribute"/>
        <w:rPr>
          <w:rFonts w:ascii="TH SarabunPSK" w:hAnsi="TH SarabunPSK" w:cs="TH SarabunPSK" w:hint="cs"/>
          <w:spacing w:val="-8"/>
          <w:sz w:val="16"/>
          <w:szCs w:val="16"/>
        </w:rPr>
      </w:pPr>
    </w:p>
    <w:p w:rsidR="00BC46B5" w:rsidRDefault="00BC46B5" w:rsidP="001714DA">
      <w:pPr>
        <w:spacing w:after="0"/>
        <w:ind w:firstLine="1080"/>
        <w:jc w:val="thaiDistribute"/>
        <w:rPr>
          <w:rFonts w:ascii="TH SarabunPSK" w:hAnsi="TH SarabunPSK" w:cs="TH SarabunPSK" w:hint="cs"/>
          <w:spacing w:val="-8"/>
          <w:sz w:val="16"/>
          <w:szCs w:val="16"/>
        </w:rPr>
      </w:pPr>
    </w:p>
    <w:p w:rsidR="00BC46B5" w:rsidRDefault="00BC46B5" w:rsidP="001714DA">
      <w:pPr>
        <w:spacing w:after="0"/>
        <w:ind w:firstLine="1080"/>
        <w:jc w:val="thaiDistribute"/>
        <w:rPr>
          <w:rFonts w:ascii="TH SarabunPSK" w:hAnsi="TH SarabunPSK" w:cs="TH SarabunPSK"/>
          <w:spacing w:val="-8"/>
          <w:sz w:val="16"/>
          <w:szCs w:val="16"/>
        </w:rPr>
      </w:pPr>
    </w:p>
    <w:p w:rsidR="001B6D68" w:rsidRDefault="001B6D68" w:rsidP="001714DA">
      <w:pPr>
        <w:spacing w:after="0"/>
        <w:ind w:firstLine="1080"/>
        <w:jc w:val="thaiDistribute"/>
        <w:rPr>
          <w:rFonts w:ascii="TH SarabunPSK" w:hAnsi="TH SarabunPSK" w:cs="TH SarabunPSK"/>
          <w:spacing w:val="-8"/>
          <w:sz w:val="16"/>
          <w:szCs w:val="16"/>
        </w:rPr>
      </w:pPr>
    </w:p>
    <w:p w:rsidR="001B6D68" w:rsidRDefault="001B6D68" w:rsidP="001714DA">
      <w:pPr>
        <w:spacing w:after="0"/>
        <w:ind w:firstLine="1080"/>
        <w:jc w:val="thaiDistribute"/>
        <w:rPr>
          <w:rFonts w:ascii="TH SarabunPSK" w:hAnsi="TH SarabunPSK" w:cs="TH SarabunPSK"/>
          <w:spacing w:val="-8"/>
          <w:sz w:val="16"/>
          <w:szCs w:val="16"/>
        </w:rPr>
      </w:pPr>
    </w:p>
    <w:p w:rsidR="001B6D68" w:rsidRDefault="001B6D68" w:rsidP="001714DA">
      <w:pPr>
        <w:spacing w:after="0"/>
        <w:ind w:firstLine="1080"/>
        <w:jc w:val="thaiDistribute"/>
        <w:rPr>
          <w:rFonts w:ascii="TH SarabunPSK" w:hAnsi="TH SarabunPSK" w:cs="TH SarabunPSK"/>
          <w:spacing w:val="-8"/>
          <w:sz w:val="16"/>
          <w:szCs w:val="16"/>
        </w:rPr>
      </w:pPr>
    </w:p>
    <w:p w:rsidR="001B6D68" w:rsidRDefault="001B6D68" w:rsidP="001714DA">
      <w:pPr>
        <w:spacing w:after="0"/>
        <w:ind w:firstLine="1080"/>
        <w:jc w:val="thaiDistribute"/>
        <w:rPr>
          <w:rFonts w:ascii="TH SarabunPSK" w:hAnsi="TH SarabunPSK" w:cs="TH SarabunPSK"/>
          <w:spacing w:val="-8"/>
          <w:sz w:val="16"/>
          <w:szCs w:val="16"/>
        </w:rPr>
      </w:pPr>
    </w:p>
    <w:p w:rsidR="001B6D68" w:rsidRDefault="001B6D68" w:rsidP="001714DA">
      <w:pPr>
        <w:spacing w:after="0"/>
        <w:ind w:firstLine="1080"/>
        <w:jc w:val="thaiDistribute"/>
        <w:rPr>
          <w:rFonts w:ascii="TH SarabunPSK" w:hAnsi="TH SarabunPSK" w:cs="TH SarabunPSK"/>
          <w:spacing w:val="-8"/>
          <w:sz w:val="16"/>
          <w:szCs w:val="16"/>
        </w:rPr>
      </w:pPr>
    </w:p>
    <w:p w:rsidR="001B6D68" w:rsidRDefault="001B6D68" w:rsidP="001714DA">
      <w:pPr>
        <w:spacing w:after="0"/>
        <w:ind w:firstLine="1080"/>
        <w:jc w:val="thaiDistribute"/>
        <w:rPr>
          <w:rFonts w:ascii="TH SarabunPSK" w:hAnsi="TH SarabunPSK" w:cs="TH SarabunPSK"/>
          <w:spacing w:val="-8"/>
          <w:sz w:val="16"/>
          <w:szCs w:val="16"/>
        </w:rPr>
      </w:pPr>
    </w:p>
    <w:p w:rsidR="001B6D68" w:rsidRDefault="001B6D68" w:rsidP="001714DA">
      <w:pPr>
        <w:spacing w:after="0"/>
        <w:ind w:firstLine="1080"/>
        <w:jc w:val="thaiDistribute"/>
        <w:rPr>
          <w:rFonts w:ascii="TH SarabunPSK" w:hAnsi="TH SarabunPSK" w:cs="TH SarabunPSK"/>
          <w:spacing w:val="-8"/>
          <w:sz w:val="16"/>
          <w:szCs w:val="16"/>
        </w:rPr>
      </w:pPr>
    </w:p>
    <w:p w:rsidR="00BC46B5" w:rsidRDefault="00BC46B5" w:rsidP="001714DA">
      <w:pPr>
        <w:spacing w:after="0"/>
        <w:ind w:firstLine="1080"/>
        <w:jc w:val="center"/>
        <w:rPr>
          <w:rFonts w:ascii="TH SarabunPSK" w:hAnsi="TH SarabunPSK" w:cs="TH SarabunPSK" w:hint="cs"/>
          <w:b/>
          <w:bCs/>
          <w:spacing w:val="-8"/>
          <w:sz w:val="36"/>
          <w:szCs w:val="36"/>
        </w:rPr>
      </w:pPr>
    </w:p>
    <w:p w:rsidR="00BC46B5" w:rsidRDefault="00BC46B5" w:rsidP="001714DA">
      <w:pPr>
        <w:spacing w:after="0"/>
        <w:ind w:firstLine="1080"/>
        <w:jc w:val="center"/>
        <w:rPr>
          <w:rFonts w:ascii="TH SarabunPSK" w:hAnsi="TH SarabunPSK" w:cs="TH SarabunPSK" w:hint="cs"/>
          <w:b/>
          <w:bCs/>
          <w:spacing w:val="-8"/>
          <w:sz w:val="36"/>
          <w:szCs w:val="36"/>
        </w:rPr>
      </w:pPr>
    </w:p>
    <w:p w:rsidR="00BC46B5" w:rsidRDefault="00BC46B5" w:rsidP="001714DA">
      <w:pPr>
        <w:spacing w:after="0"/>
        <w:ind w:firstLine="1080"/>
        <w:jc w:val="center"/>
        <w:rPr>
          <w:rFonts w:ascii="TH SarabunPSK" w:hAnsi="TH SarabunPSK" w:cs="TH SarabunPSK" w:hint="cs"/>
          <w:b/>
          <w:bCs/>
          <w:spacing w:val="-8"/>
          <w:sz w:val="36"/>
          <w:szCs w:val="36"/>
        </w:rPr>
      </w:pPr>
    </w:p>
    <w:p w:rsidR="00BC46B5" w:rsidRDefault="00BC46B5" w:rsidP="001714DA">
      <w:pPr>
        <w:spacing w:after="0"/>
        <w:ind w:firstLine="1080"/>
        <w:jc w:val="center"/>
        <w:rPr>
          <w:rFonts w:ascii="TH SarabunPSK" w:hAnsi="TH SarabunPSK" w:cs="TH SarabunPSK" w:hint="cs"/>
          <w:b/>
          <w:bCs/>
          <w:spacing w:val="-8"/>
          <w:sz w:val="36"/>
          <w:szCs w:val="36"/>
        </w:rPr>
      </w:pPr>
    </w:p>
    <w:p w:rsidR="00BC46B5" w:rsidRDefault="00BC46B5" w:rsidP="001714DA">
      <w:pPr>
        <w:spacing w:after="0"/>
        <w:ind w:firstLine="1080"/>
        <w:jc w:val="center"/>
        <w:rPr>
          <w:rFonts w:ascii="TH SarabunPSK" w:hAnsi="TH SarabunPSK" w:cs="TH SarabunPSK" w:hint="cs"/>
          <w:b/>
          <w:bCs/>
          <w:spacing w:val="-8"/>
          <w:sz w:val="36"/>
          <w:szCs w:val="36"/>
        </w:rPr>
      </w:pPr>
    </w:p>
    <w:p w:rsidR="00BC46B5" w:rsidRDefault="00BC46B5" w:rsidP="001714DA">
      <w:pPr>
        <w:spacing w:after="0"/>
        <w:ind w:firstLine="1080"/>
        <w:jc w:val="center"/>
        <w:rPr>
          <w:rFonts w:ascii="TH SarabunPSK" w:hAnsi="TH SarabunPSK" w:cs="TH SarabunPSK" w:hint="cs"/>
          <w:b/>
          <w:bCs/>
          <w:spacing w:val="-8"/>
          <w:sz w:val="36"/>
          <w:szCs w:val="36"/>
        </w:rPr>
      </w:pPr>
    </w:p>
    <w:p w:rsidR="00BC46B5" w:rsidRDefault="00BC46B5" w:rsidP="001714DA">
      <w:pPr>
        <w:spacing w:after="0"/>
        <w:ind w:firstLine="1080"/>
        <w:jc w:val="center"/>
        <w:rPr>
          <w:rFonts w:ascii="TH SarabunPSK" w:hAnsi="TH SarabunPSK" w:cs="TH SarabunPSK" w:hint="cs"/>
          <w:b/>
          <w:bCs/>
          <w:spacing w:val="-8"/>
          <w:sz w:val="36"/>
          <w:szCs w:val="36"/>
        </w:rPr>
      </w:pPr>
    </w:p>
    <w:p w:rsidR="00BC46B5" w:rsidRDefault="00BC46B5" w:rsidP="001714DA">
      <w:pPr>
        <w:spacing w:after="0"/>
        <w:ind w:firstLine="1080"/>
        <w:jc w:val="center"/>
        <w:rPr>
          <w:rFonts w:ascii="TH SarabunPSK" w:hAnsi="TH SarabunPSK" w:cs="TH SarabunPSK" w:hint="cs"/>
          <w:b/>
          <w:bCs/>
          <w:spacing w:val="-8"/>
          <w:sz w:val="36"/>
          <w:szCs w:val="36"/>
        </w:rPr>
      </w:pPr>
    </w:p>
    <w:p w:rsidR="001B6D68" w:rsidRPr="00BC46B5" w:rsidRDefault="00BC46B5" w:rsidP="001714DA">
      <w:pPr>
        <w:spacing w:after="0"/>
        <w:jc w:val="center"/>
        <w:rPr>
          <w:rFonts w:ascii="TH SarabunPSK" w:hAnsi="TH SarabunPSK" w:cs="TH SarabunPSK" w:hint="cs"/>
          <w:b/>
          <w:bCs/>
          <w:spacing w:val="-8"/>
          <w:sz w:val="36"/>
          <w:szCs w:val="36"/>
        </w:rPr>
      </w:pPr>
      <w:r w:rsidRPr="00BC46B5">
        <w:rPr>
          <w:rFonts w:ascii="TH SarabunPSK" w:hAnsi="TH SarabunPSK" w:cs="TH SarabunPSK" w:hint="cs"/>
          <w:b/>
          <w:bCs/>
          <w:spacing w:val="-8"/>
          <w:sz w:val="36"/>
          <w:szCs w:val="36"/>
          <w:cs/>
        </w:rPr>
        <w:lastRenderedPageBreak/>
        <w:t>บทที่ ๔</w:t>
      </w:r>
    </w:p>
    <w:p w:rsidR="00BC46B5" w:rsidRDefault="00BC46B5" w:rsidP="001714DA">
      <w:pPr>
        <w:spacing w:after="0"/>
        <w:jc w:val="center"/>
        <w:rPr>
          <w:rFonts w:ascii="TH SarabunPSK" w:hAnsi="TH SarabunPSK" w:cs="TH SarabunPSK"/>
          <w:b/>
          <w:bCs/>
          <w:spacing w:val="-8"/>
          <w:sz w:val="36"/>
          <w:szCs w:val="36"/>
        </w:rPr>
      </w:pPr>
      <w:r w:rsidRPr="00BC46B5">
        <w:rPr>
          <w:rFonts w:ascii="TH SarabunPSK" w:hAnsi="TH SarabunPSK" w:cs="TH SarabunPSK" w:hint="cs"/>
          <w:b/>
          <w:bCs/>
          <w:spacing w:val="-8"/>
          <w:sz w:val="36"/>
          <w:szCs w:val="36"/>
          <w:cs/>
        </w:rPr>
        <w:t>ยุทธศาสตร์และแนวทางการพัฒนาในช่วงสามปี</w:t>
      </w:r>
    </w:p>
    <w:p w:rsidR="00BC46B5" w:rsidRPr="00BC46B5" w:rsidRDefault="00BC46B5" w:rsidP="001714DA">
      <w:pPr>
        <w:spacing w:after="0"/>
        <w:ind w:firstLine="1080"/>
        <w:jc w:val="center"/>
        <w:rPr>
          <w:rFonts w:ascii="TH SarabunPSK" w:hAnsi="TH SarabunPSK" w:cs="TH SarabunPSK"/>
          <w:b/>
          <w:bCs/>
          <w:spacing w:val="-8"/>
          <w:sz w:val="36"/>
          <w:szCs w:val="36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การกำหนดเป้าหมายการพัฒนาท้องถิ่น  </w:t>
      </w:r>
    </w:p>
    <w:p w:rsidR="006D11C4" w:rsidRDefault="006D11C4" w:rsidP="001714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เป็นการกำหนดปริมาณหรือจำนวนสิ่งที่ต้องการให้บรรลุในแต่ละแนวทางการพัฒนาภายในเวลาที่กำหนด  จึงมีความเฉพาะเจาะจงในผลที่คาดว่าจะได้รับในเชิงปริมาณตามช่วงเวลาต่าง ๆ  ของกระบวนการดำเนินงาน  ซึ่งเป้าหมายที่ดีควรมีองค์ประกอบ  ดังนี้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๑.  เงื่อนเวลา  ควรระบุว่าต้องการทำอะไรให้บรรลุผลเมื่อไหร่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๒.  ปริมาณ  ที่ต้องการจะให้เกิดขึ้นในจำนวนเท่าใด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๓.  คุณภาพ   เป็นสภาพที่พึงปรารถนา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๔.  สถานที่  เป็นการบรรลุถึงเขตพื้นที่ที่ครอบคลุมที่ต้องการ  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๕.  มีความเป็นไปได้ในการใช้ทรัพยากรที่มีอยู่จริง  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๖.  ควรเป็นข้อความที่แสดงผลลัพธ์ที่จะเกิดขึ้นภายหลังโครงการสิ้นสุด</w:t>
      </w:r>
    </w:p>
    <w:p w:rsidR="006D11C4" w:rsidRDefault="006D11C4" w:rsidP="001714DA">
      <w:pPr>
        <w:spacing w:after="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๗.  กรณีที่มีเป้าหมายมากกว่าหนึ่งเป้าหมาย  ควรจัดลำดับความสำคัญหรือความเร่งด่วนไว้เพื่อให้เห็นถึงความจำเป็นเร่งด่วน </w:t>
      </w:r>
    </w:p>
    <w:p w:rsidR="006D11C4" w:rsidRDefault="006D11C4" w:rsidP="001714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ในขั้นตอนการกำหนดเป้าหมายนี้  องค์การบริหารส่วนตำบล  จะสามารถกำหนดตัวชี้วัดผลสำเร็จในเชิงยุทธศาสตร์ไว้ด้วย  เพื่อใช้ในกระบวนการติดตามและประเมินผลสำเร็จของแผนพัฒนา</w:t>
      </w:r>
    </w:p>
    <w:p w:rsidR="006D11C4" w:rsidRDefault="006D11C4" w:rsidP="001714DA">
      <w:pPr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:rsidR="006D11C4" w:rsidRDefault="006D11C4" w:rsidP="001714DA">
      <w:pPr>
        <w:spacing w:after="0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การกำหนดยุทธศาสตร์และแนวทางการพัฒนา</w:t>
      </w:r>
    </w:p>
    <w:p w:rsidR="006D11C4" w:rsidRDefault="006D11C4" w:rsidP="001714D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ยุทธศาสตร์และแนวทางการพัฒนาองค์การบริหารส่วนตำบลช่อระกา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ภายใต้ยุทธศาสตร์การพัฒนา</w:t>
      </w:r>
      <w:r>
        <w:rPr>
          <w:rFonts w:ascii="TH SarabunPSK" w:hAnsi="TH SarabunPSK" w:cs="TH SarabunPSK"/>
          <w:sz w:val="32"/>
          <w:szCs w:val="32"/>
        </w:rPr>
        <w:t xml:space="preserve">  (</w:t>
      </w:r>
      <w:r>
        <w:rPr>
          <w:rFonts w:ascii="TH SarabunPSK" w:hAnsi="TH SarabunPSK" w:cs="TH SarabunPSK" w:hint="cs"/>
          <w:sz w:val="32"/>
          <w:szCs w:val="32"/>
          <w:cs/>
        </w:rPr>
        <w:t>๒๕๕๘</w:t>
      </w:r>
      <w:r>
        <w:rPr>
          <w:rFonts w:ascii="TH SarabunPSK" w:hAnsi="TH SarabunPSK" w:cs="TH SarabunPSK"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๒๕๖๒</w:t>
      </w:r>
      <w:r>
        <w:rPr>
          <w:rFonts w:ascii="TH SarabunPSK" w:hAnsi="TH SarabunPSK" w:cs="TH SarabunPSK"/>
          <w:sz w:val="32"/>
          <w:szCs w:val="32"/>
        </w:rPr>
        <w:t xml:space="preserve">)  </w:t>
      </w:r>
      <w:r>
        <w:rPr>
          <w:rFonts w:ascii="TH SarabunPSK" w:hAnsi="TH SarabunPSK" w:cs="TH SarabunPSK" w:hint="cs"/>
          <w:sz w:val="32"/>
          <w:szCs w:val="32"/>
          <w:cs/>
        </w:rPr>
        <w:t>เป็นการกำหนดว่าในอนาคตการพัฒนาของตำบลช่อระกา จะเป็นไปในทิศทางใด</w:t>
      </w:r>
      <w:r>
        <w:rPr>
          <w:rFonts w:ascii="TH SarabunPSK" w:hAnsi="TH SarabunPSK" w:cs="TH SarabunPSK" w:hint="cs"/>
          <w:spacing w:val="10"/>
          <w:sz w:val="32"/>
          <w:szCs w:val="32"/>
          <w:cs/>
        </w:rPr>
        <w:t>และเป็นเครื่องมือกำหนดแนวทางการพัฒนาของแผนพัฒนาตำบล</w:t>
      </w:r>
      <w:r>
        <w:rPr>
          <w:rFonts w:ascii="TH SarabunPSK" w:hAnsi="TH SarabunPSK" w:cs="TH SarabunPSK"/>
          <w:spacing w:val="1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pacing w:val="10"/>
          <w:sz w:val="32"/>
          <w:szCs w:val="32"/>
          <w:cs/>
        </w:rPr>
        <w:t>๓ ปี</w:t>
      </w:r>
      <w:r>
        <w:rPr>
          <w:rFonts w:ascii="TH SarabunPSK" w:hAnsi="TH SarabunPSK" w:cs="TH SarabunPSK"/>
          <w:spacing w:val="10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pacing w:val="10"/>
          <w:sz w:val="32"/>
          <w:szCs w:val="32"/>
          <w:cs/>
        </w:rPr>
        <w:t>๒๕๕๘</w:t>
      </w:r>
      <w:r>
        <w:rPr>
          <w:rFonts w:ascii="TH SarabunPSK" w:hAnsi="TH SarabunPSK" w:cs="TH SarabunPSK"/>
          <w:spacing w:val="10"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spacing w:val="10"/>
          <w:sz w:val="32"/>
          <w:szCs w:val="32"/>
          <w:cs/>
        </w:rPr>
        <w:t>๒๕๖๐</w:t>
      </w:r>
      <w:r>
        <w:rPr>
          <w:rFonts w:ascii="TH SarabunPSK" w:hAnsi="TH SarabunPSK" w:cs="TH SarabunPSK"/>
          <w:spacing w:val="10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pacing w:val="10"/>
          <w:sz w:val="32"/>
          <w:szCs w:val="32"/>
          <w:cs/>
        </w:rPr>
        <w:t>ว่ามีความ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สอดคล้องกับวัตถุประสงค์การพัฒนาขององค์การบริหารส่วนตำบลเพียงใด</w:t>
      </w:r>
      <w:r>
        <w:rPr>
          <w:rFonts w:ascii="TH SarabunPSK" w:hAnsi="TH SarabunPSK" w:cs="TH SarabunPSK"/>
          <w:spacing w:val="2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โดยมีรายละเอียดแนวทางการ</w:t>
      </w:r>
      <w:r>
        <w:rPr>
          <w:rFonts w:ascii="TH SarabunPSK" w:hAnsi="TH SarabunPSK" w:cs="TH SarabunPSK" w:hint="cs"/>
          <w:sz w:val="32"/>
          <w:szCs w:val="32"/>
          <w:cs/>
        </w:rPr>
        <w:t>พัฒนา และสอดคล้องกับยุทธศาสตร์ของจังหวัดนครราชสีมาและอำเภอบ้านเหลื่อม ดังนี้</w:t>
      </w:r>
    </w:p>
    <w:p w:rsidR="006D11C4" w:rsidRDefault="006D11C4" w:rsidP="001714DA">
      <w:pPr>
        <w:spacing w:after="0"/>
        <w:rPr>
          <w:rFonts w:ascii="TH SarabunPSK" w:hAnsi="TH SarabunPSK" w:cs="TH SarabunPSK" w:hint="cs"/>
          <w:sz w:val="16"/>
          <w:szCs w:val="16"/>
          <w:cs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ยุทธศาสตร์การพัฒนาและแนวทางการพัฒนา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ยุทธศาสตร์การพัฒนาจังหวัด</w:t>
      </w:r>
    </w:p>
    <w:p w:rsidR="006D11C4" w:rsidRDefault="006D11C4" w:rsidP="001714DA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แผนยุทธศาสตร์การพัฒนาจังหวัดนครราชสีมา ระยะ ๔ ปี (พ.ศ. ๒๕๕๘ – ๒๕๖๐) </w:t>
      </w:r>
    </w:p>
    <w:p w:rsidR="006D11C4" w:rsidRDefault="006D11C4" w:rsidP="001714DA">
      <w:pPr>
        <w:spacing w:after="0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  “โคราช  เมืองหลวงแห่งภาคอีสาน”</w:t>
      </w: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เป้าประสงค์รวม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๑)  เพื่อเพิ่มขีดความสามารถในการแข่งขันทางเศรษฐกิจ  โดยเชื่อมโยงอุตสาหกรรมและผลผลิตทางเกษตรแบบครบวงจร  ส่งเสริมการพัฒนาพลังงานทดแทน  การท่องเที่ยว และ </w:t>
      </w:r>
      <w:r>
        <w:rPr>
          <w:rFonts w:ascii="TH SarabunPSK" w:hAnsi="TH SarabunPSK" w:cs="TH SarabunPSK"/>
          <w:sz w:val="32"/>
          <w:szCs w:val="32"/>
        </w:rPr>
        <w:t>OTOP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๒)  เพื่อลดความเหลื่อมล้ำทางสังคมและคุณภาพชีวิต โดยเพิ่มรายได้ กระจายโอกาสให้คนจน  ส่งเสริมพัฒนาด้านการศึกษา และสาธารณสุขอย่างมีคุณภาพให้ครอบคลุมและเท่าเทียมทุกกลุ่ม  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๓)  เพื่ออนุรักษ์ฟื้นฟูทรัพยากรธรรมชาติและสิ่งแวดล้อมและแก้ไขปัญหามลภาวะ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๔)  เพื่อพัฒนาคุณภาพการบริหารจัดการภาครัฐให้มีประสิทธิภาพ</w:t>
      </w:r>
    </w:p>
    <w:p w:rsidR="006D11C4" w:rsidRDefault="006D11C4" w:rsidP="001714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ประเด็นยุทธศาสตร์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๑)  พัฒนาเกษตรอุตสาหกรรมครบวงจรเพื่อเป็นครัวของโลก (</w:t>
      </w:r>
      <w:r>
        <w:rPr>
          <w:rFonts w:ascii="TH SarabunPSK" w:hAnsi="TH SarabunPSK" w:cs="TH SarabunPSK"/>
          <w:sz w:val="32"/>
          <w:szCs w:val="32"/>
        </w:rPr>
        <w:t>Food valley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๒)  ลดความเหลื่อมล้ำทางสังคมและพัฒนาคุณภาพชีวิตประชาชน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๓)  พัฒนาโคราชเมืองน่าอยู่ที่เป็นมิตรกับสิ่งแวดล้อม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๔)  การบริหารราชแบบ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การตามหลัก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บาล</w:t>
      </w: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 ๑  พัฒนาอุตสาหกรรมการเกษตรแบบครบวงจรเพื่อเป็นครัวของโรค</w:t>
      </w: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เป้าประสงค์เชิงยุทธศาสตร์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๑)  เพื่อส่งเสริมพัฒนาสินค้าเกษตรอุตสาหกรรมเป็น </w:t>
      </w:r>
      <w:r>
        <w:rPr>
          <w:rFonts w:ascii="TH SarabunPSK" w:hAnsi="TH SarabunPSK" w:cs="TH SarabunPSK"/>
          <w:sz w:val="32"/>
          <w:szCs w:val="32"/>
        </w:rPr>
        <w:t>Food Valley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๒)  เพื่อผลิตพลังงานทดแทนช่วยลดต้นทุนการผลิต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๓)  เพื่อเพิ่มรายได้จากการท่องเที่ยวและจำหน่วยสินค้า </w:t>
      </w:r>
      <w:r>
        <w:rPr>
          <w:rFonts w:ascii="TH SarabunPSK" w:hAnsi="TH SarabunPSK" w:cs="TH SarabunPSK"/>
          <w:sz w:val="32"/>
          <w:szCs w:val="32"/>
        </w:rPr>
        <w:t>OTOP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:rsidR="006D11C4" w:rsidRDefault="006D11C4" w:rsidP="001714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๑)  พัฒนาปัจจัยแวดล้อมการผลิตสินค้าเกษตร (</w:t>
      </w:r>
      <w:r>
        <w:rPr>
          <w:rFonts w:ascii="TH SarabunPSK" w:hAnsi="TH SarabunPSK" w:cs="TH SarabunPSK"/>
          <w:sz w:val="32"/>
          <w:szCs w:val="32"/>
        </w:rPr>
        <w:t>Product  Champion</w:t>
      </w:r>
      <w:r>
        <w:rPr>
          <w:rFonts w:ascii="TH SarabunPSK" w:hAnsi="TH SarabunPSK" w:cs="TH SarabunPSK" w:hint="cs"/>
          <w:sz w:val="32"/>
          <w:szCs w:val="32"/>
          <w:cs/>
        </w:rPr>
        <w:t>) การคมนาคมขนส่งและระบบ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สติกส์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ไปสู่ภูมิภาคอินโดจีน</w:t>
      </w:r>
    </w:p>
    <w:p w:rsidR="006D11C4" w:rsidRDefault="006D11C4" w:rsidP="001714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๒)  เชื่อมโยงกระบวนการผลิตและเพิ่มศักยภาพเกษตรกร  ผู้ประกอบการ  </w:t>
      </w:r>
      <w:r>
        <w:rPr>
          <w:rFonts w:ascii="TH SarabunPSK" w:hAnsi="TH SarabunPSK" w:cs="TH SarabunPSK"/>
          <w:sz w:val="32"/>
          <w:szCs w:val="32"/>
        </w:rPr>
        <w:t xml:space="preserve">SMEs </w:t>
      </w:r>
      <w:r>
        <w:rPr>
          <w:rFonts w:ascii="TH SarabunPSK" w:hAnsi="TH SarabunPSK" w:cs="TH SarabunPSK" w:hint="cs"/>
          <w:sz w:val="32"/>
          <w:szCs w:val="32"/>
          <w:cs/>
        </w:rPr>
        <w:t>และผู้บริโภคในอาเซียน</w:t>
      </w:r>
    </w:p>
    <w:p w:rsidR="006D11C4" w:rsidRDefault="006D11C4" w:rsidP="001714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๓)  แปรรูปสินค้าเกษตรเป็นพลังงานทดแทนเพื่อลดต้นทุนการผลิต</w:t>
      </w:r>
    </w:p>
    <w:p w:rsidR="006D11C4" w:rsidRDefault="006D11C4" w:rsidP="001714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๔)  เพิ่มมูลค่าการท่องเที่ยวสีเขียวและ </w:t>
      </w:r>
      <w:r>
        <w:rPr>
          <w:rFonts w:ascii="TH SarabunPSK" w:hAnsi="TH SarabunPSK" w:cs="TH SarabunPSK"/>
          <w:sz w:val="32"/>
          <w:szCs w:val="32"/>
        </w:rPr>
        <w:t xml:space="preserve">OTOP </w:t>
      </w:r>
      <w:r>
        <w:rPr>
          <w:rFonts w:ascii="TH SarabunPSK" w:hAnsi="TH SarabunPSK" w:cs="TH SarabunPSK" w:hint="cs"/>
          <w:sz w:val="32"/>
          <w:szCs w:val="32"/>
          <w:cs/>
        </w:rPr>
        <w:t>กับนิคมอุตสาหกรรมอาหาร (</w:t>
      </w:r>
      <w:r>
        <w:rPr>
          <w:rFonts w:ascii="TH SarabunPSK" w:hAnsi="TH SarabunPSK" w:cs="TH SarabunPSK"/>
          <w:sz w:val="32"/>
          <w:szCs w:val="32"/>
        </w:rPr>
        <w:t>F.V.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D11C4" w:rsidRDefault="006D11C4" w:rsidP="001714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จุดมุ่งเน้นเชิงยุทธศาสตร์ที่ ๑  นิคมอุตสาหกรรมครบวงจร  พลังงานทดแทน  ท่องเที่ยว/</w:t>
      </w:r>
      <w:r>
        <w:rPr>
          <w:rFonts w:ascii="TH SarabunPSK" w:hAnsi="TH SarabunPSK" w:cs="TH SarabunPSK"/>
          <w:b/>
          <w:bCs/>
          <w:sz w:val="32"/>
          <w:szCs w:val="32"/>
        </w:rPr>
        <w:t>OTOP/SMEs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-  เน้นข้าว  มันสำปะหลัง  โคเนื้อและไก่  เป็น  </w:t>
      </w:r>
      <w:r>
        <w:rPr>
          <w:rFonts w:ascii="TH SarabunPSK" w:hAnsi="TH SarabunPSK" w:cs="TH SarabunPSK"/>
          <w:sz w:val="32"/>
          <w:szCs w:val="32"/>
        </w:rPr>
        <w:t>Product  Champion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-  กระบวนการผลิตครบวงจร </w:t>
      </w:r>
      <w:r>
        <w:rPr>
          <w:rFonts w:ascii="TH SarabunPSK" w:hAnsi="TH SarabunPSK" w:cs="TH SarabunPSK"/>
          <w:sz w:val="32"/>
          <w:szCs w:val="32"/>
        </w:rPr>
        <w:t xml:space="preserve">(VC.)  </w:t>
      </w:r>
      <w:r>
        <w:rPr>
          <w:rFonts w:ascii="TH SarabunPSK" w:hAnsi="TH SarabunPSK" w:cs="TH SarabunPSK" w:hint="cs"/>
          <w:sz w:val="32"/>
          <w:szCs w:val="32"/>
          <w:cs/>
        </w:rPr>
        <w:t>เกษตรโซนนิ่ง (พืช-สัตว์)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-  สร้างเครือข่าย  สร้าง </w:t>
      </w:r>
      <w:r>
        <w:rPr>
          <w:rFonts w:ascii="TH SarabunPSK" w:hAnsi="TH SarabunPSK" w:cs="TH SarabunPSK"/>
          <w:sz w:val="32"/>
          <w:szCs w:val="32"/>
        </w:rPr>
        <w:t>Brand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การตลาด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ระบบ </w:t>
      </w:r>
      <w:r>
        <w:rPr>
          <w:rFonts w:ascii="TH SarabunPSK" w:hAnsi="TH SarabunPSK" w:cs="TH SarabunPSK"/>
          <w:sz w:val="32"/>
          <w:szCs w:val="32"/>
        </w:rPr>
        <w:t xml:space="preserve">Logistic </w:t>
      </w:r>
      <w:r>
        <w:rPr>
          <w:rFonts w:ascii="TH SarabunPSK" w:hAnsi="TH SarabunPSK" w:cs="TH SarabunPSK" w:hint="cs"/>
          <w:sz w:val="32"/>
          <w:szCs w:val="32"/>
          <w:cs/>
        </w:rPr>
        <w:t>การคมนาคมขนส่ง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 พลังงาน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ชีว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มวล  แสงอาทิตย์  ลม  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-  เชื่อมโยงแหล่งท่องเที่ยวกับกิจกรรม </w:t>
      </w:r>
      <w:r>
        <w:rPr>
          <w:rFonts w:ascii="TH SarabunPSK" w:hAnsi="TH SarabunPSK" w:cs="TH SarabunPSK"/>
          <w:sz w:val="32"/>
          <w:szCs w:val="32"/>
        </w:rPr>
        <w:t>OTOP/</w:t>
      </w:r>
      <w:r>
        <w:rPr>
          <w:rFonts w:ascii="TH SarabunPSK" w:hAnsi="TH SarabunPSK" w:cs="TH SarabunPSK" w:hint="cs"/>
          <w:sz w:val="32"/>
          <w:szCs w:val="32"/>
          <w:cs/>
        </w:rPr>
        <w:t>การบริการ</w:t>
      </w: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 ๒  ลดความเหลื่อมล้ำทางสังคมและพัฒนาคุณภาพชีวิตประชาชน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เป้าประสงค์เชิงยุทธศาสตร์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๑)  เพื่อแก้ไขปัญหาความยากจน  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๒)  เพื่อพัฒนาคุณภาพชีวิตด้านการศึกษา  สุขภาพ แรงงานและความมั่นคงปลอดภัย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(๑)  พัฒนาคุณภาพการศึกษาอย่างมีคุณภาพ  ครอบคลุมและเท่าเทียม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(๒)  ส่งเสริมคุณภาพชีวิตและมาตรฐานการบริการสุขภาพทุกกลุ่มอายุ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(๓)  ดูแลผู้สูงอายุ  เด็ก  สตรีและผู้ด้อยโอกาส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๔)  สร้างการจ้างงาน  รายได้  และการเข้าถึงแหล่งทุนเพื่อพัฒนาศักยภาพทางเศรษฐกิจให้แก่แรงงาน  </w:t>
      </w:r>
    </w:p>
    <w:p w:rsidR="006D11C4" w:rsidRDefault="006D11C4" w:rsidP="001714D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  <w:t>๕)  รักษาความปลอดภัยและความมั่นคงทางสังคม (ยาเสพติด แรงงานต่างด้าวอาชญากรรม  คุ้มครองสิทธิเสรีภาพและความยุติธรรม</w:t>
      </w: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จุดมุ่งเน้นเชิงยุทธศาสตร์ที่  ๒  การศึกษา  สาธารณสุข  ผู้สูอายุ  เด็ก  สตรี  ผู้ด้อยโอกาส  แรงงาน  ความมั่นคงทางสังคม  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-  คุณภาพการศึกษาทุกระดับ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-  คุณภาพการบริการสุขภาพเท่าเทียม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-  การเข้าถึงบริการผู้สูงอายุ/เด็ก/สตรี/ผู้พิการ/ผู้ด้อยโอกาส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-  พัฒนาฝีมือแรงงานสู่การแข่งขัน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-  ยาเสพติด  แรงงานต่างด้าว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สิทธิ-ยุติธรรม  </w:t>
      </w:r>
    </w:p>
    <w:p w:rsidR="006D11C4" w:rsidRDefault="006D11C4" w:rsidP="000009B4">
      <w:pPr>
        <w:pStyle w:val="af1"/>
        <w:ind w:firstLine="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ยุทธศาสตร์ที่  ๓  พัฒนาโคราชเมืองน่าอยู่ที่เป็นมิตรกับสิ่งแวดล้อม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</w:p>
    <w:p w:rsidR="006D11C4" w:rsidRDefault="006D11C4" w:rsidP="000009B4">
      <w:pPr>
        <w:pStyle w:val="af1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เป้าประสงค์เชิงยุทธศาสตร์</w:t>
      </w:r>
    </w:p>
    <w:p w:rsidR="006D11C4" w:rsidRDefault="006D11C4" w:rsidP="000009B4">
      <w:pPr>
        <w:pStyle w:val="af1"/>
        <w:ind w:firstLine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cs/>
        </w:rPr>
        <w:t xml:space="preserve">๑)  เพื่ออนุรักษ์ฟื้นฟูทรัพยากรธรรมชาติและสิ่งแวดล้อม 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</w:p>
    <w:p w:rsidR="006D11C4" w:rsidRDefault="006D11C4" w:rsidP="000009B4">
      <w:pPr>
        <w:pStyle w:val="af1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๒)  เพื่อป้องกันและแก้ไขปัญหามลภาวะ  </w:t>
      </w:r>
    </w:p>
    <w:p w:rsidR="006D11C4" w:rsidRDefault="006D11C4" w:rsidP="000009B4">
      <w:pPr>
        <w:pStyle w:val="af1"/>
        <w:ind w:firstLine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>๓)  เพื่อเตรียมความพร้อมรองรับสาธารณภัยต่างๆ</w:t>
      </w:r>
    </w:p>
    <w:p w:rsidR="006D11C4" w:rsidRDefault="006D11C4" w:rsidP="000009B4">
      <w:pPr>
        <w:pStyle w:val="af1"/>
        <w:ind w:firstLine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แนวทางการพัฒนา</w:t>
      </w:r>
    </w:p>
    <w:p w:rsidR="006D11C4" w:rsidRDefault="006D11C4" w:rsidP="000009B4">
      <w:pPr>
        <w:pStyle w:val="af1"/>
        <w:ind w:firstLine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ab/>
        <w:t xml:space="preserve">๑)  </w:t>
      </w:r>
      <w:r>
        <w:rPr>
          <w:rFonts w:ascii="TH SarabunPSK" w:hAnsi="TH SarabunPSK" w:cs="TH SarabunPSK"/>
          <w:cs/>
        </w:rPr>
        <w:t>การจัดการเมืองน่าอยู่แบบ</w:t>
      </w:r>
      <w:proofErr w:type="spellStart"/>
      <w:r>
        <w:rPr>
          <w:rFonts w:ascii="TH SarabunPSK" w:hAnsi="TH SarabunPSK" w:cs="TH SarabunPSK"/>
          <w:cs/>
        </w:rPr>
        <w:t>บูรณา</w:t>
      </w:r>
      <w:proofErr w:type="spellEnd"/>
      <w:r>
        <w:rPr>
          <w:rFonts w:ascii="TH SarabunPSK" w:hAnsi="TH SarabunPSK" w:cs="TH SarabunPSK"/>
          <w:cs/>
        </w:rPr>
        <w:t>การ</w:t>
      </w:r>
    </w:p>
    <w:p w:rsidR="006D11C4" w:rsidRDefault="006D11C4" w:rsidP="000009B4">
      <w:pPr>
        <w:pStyle w:val="af1"/>
        <w:ind w:firstLine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>๒)  ฟื้นฟูและพัฒนาทรัพยากรธรรมชาติและสิ่งแวดล้อมสร้างเมืองสีเขียว</w:t>
      </w:r>
    </w:p>
    <w:p w:rsidR="006D11C4" w:rsidRDefault="006D11C4" w:rsidP="000009B4">
      <w:pPr>
        <w:pStyle w:val="af1"/>
        <w:ind w:firstLine="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cs/>
        </w:rPr>
        <w:tab/>
        <w:t>๓)  การจัดการมลภาวะทางสิ่งแวดล้อม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6D11C4" w:rsidRDefault="006D11C4" w:rsidP="000009B4">
      <w:pPr>
        <w:pStyle w:val="af1"/>
        <w:ind w:firstLine="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จุดมุ่งเน้นเชิงยุทธศาสตร์ที่  ๓</w:t>
      </w:r>
      <w:r>
        <w:rPr>
          <w:rFonts w:ascii="TH SarabunPSK" w:hAnsi="TH SarabunPSK" w:cs="TH SarabunPSK"/>
          <w:b/>
          <w:bCs/>
        </w:rPr>
        <w:t xml:space="preserve">  </w:t>
      </w:r>
      <w:r>
        <w:rPr>
          <w:rFonts w:ascii="TH SarabunPSK" w:hAnsi="TH SarabunPSK" w:cs="TH SarabunPSK" w:hint="cs"/>
          <w:b/>
          <w:bCs/>
          <w:cs/>
        </w:rPr>
        <w:t xml:space="preserve">เมืองสีเขียว ฟื้นฟู พัฒนา </w:t>
      </w:r>
      <w:proofErr w:type="spellStart"/>
      <w:r>
        <w:rPr>
          <w:rFonts w:ascii="TH SarabunPSK" w:hAnsi="TH SarabunPSK" w:cs="TH SarabunPSK" w:hint="cs"/>
          <w:b/>
          <w:bCs/>
          <w:cs/>
        </w:rPr>
        <w:t>ทช.</w:t>
      </w:r>
      <w:proofErr w:type="spellEnd"/>
      <w:r>
        <w:rPr>
          <w:rFonts w:ascii="TH SarabunPSK" w:hAnsi="TH SarabunPSK" w:cs="TH SarabunPSK" w:hint="cs"/>
          <w:b/>
          <w:bCs/>
          <w:cs/>
        </w:rPr>
        <w:t>/</w:t>
      </w:r>
      <w:proofErr w:type="spellStart"/>
      <w:r>
        <w:rPr>
          <w:rFonts w:ascii="TH SarabunPSK" w:hAnsi="TH SarabunPSK" w:cs="TH SarabunPSK" w:hint="cs"/>
          <w:b/>
          <w:bCs/>
          <w:cs/>
        </w:rPr>
        <w:t>สวล.</w:t>
      </w:r>
      <w:proofErr w:type="spellEnd"/>
      <w:r>
        <w:rPr>
          <w:rFonts w:ascii="TH SarabunPSK" w:hAnsi="TH SarabunPSK" w:cs="TH SarabunPSK" w:hint="cs"/>
          <w:b/>
          <w:bCs/>
          <w:cs/>
        </w:rPr>
        <w:t xml:space="preserve"> จัดการมลภาวะ</w:t>
      </w:r>
    </w:p>
    <w:p w:rsidR="006D11C4" w:rsidRDefault="006D11C4" w:rsidP="000009B4">
      <w:pPr>
        <w:pStyle w:val="af1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-  สร้างเมืองน่าอยู่</w:t>
      </w:r>
    </w:p>
    <w:p w:rsidR="006D11C4" w:rsidRDefault="006D11C4" w:rsidP="000009B4">
      <w:pPr>
        <w:pStyle w:val="af1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-  ปลูกป่า  แหล่งน้ำ  </w:t>
      </w:r>
    </w:p>
    <w:p w:rsidR="006D11C4" w:rsidRDefault="006D11C4" w:rsidP="000009B4">
      <w:pPr>
        <w:pStyle w:val="af1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-  ขยะ  เสียง  อากาศ </w:t>
      </w:r>
    </w:p>
    <w:p w:rsidR="006D11C4" w:rsidRDefault="006D11C4" w:rsidP="000009B4">
      <w:pPr>
        <w:pStyle w:val="af1"/>
        <w:ind w:firstLine="0"/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>ยุทธศาสตร์ที่  ๔  การบริหารราชการแบบ</w:t>
      </w:r>
      <w:proofErr w:type="spellStart"/>
      <w:r>
        <w:rPr>
          <w:rFonts w:ascii="TH SarabunPSK" w:hAnsi="TH SarabunPSK" w:cs="TH SarabunPSK"/>
          <w:b/>
          <w:bCs/>
          <w:cs/>
        </w:rPr>
        <w:t>บูรณา</w:t>
      </w:r>
      <w:proofErr w:type="spellEnd"/>
      <w:r>
        <w:rPr>
          <w:rFonts w:ascii="TH SarabunPSK" w:hAnsi="TH SarabunPSK" w:cs="TH SarabunPSK"/>
          <w:b/>
          <w:bCs/>
          <w:cs/>
        </w:rPr>
        <w:t>การตามหลัก</w:t>
      </w:r>
      <w:proofErr w:type="spellStart"/>
      <w:r>
        <w:rPr>
          <w:rFonts w:ascii="TH SarabunPSK" w:hAnsi="TH SarabunPSK" w:cs="TH SarabunPSK"/>
          <w:b/>
          <w:bCs/>
          <w:cs/>
        </w:rPr>
        <w:t>ธรรมาภิ</w:t>
      </w:r>
      <w:proofErr w:type="spellEnd"/>
      <w:r>
        <w:rPr>
          <w:rFonts w:ascii="TH SarabunPSK" w:hAnsi="TH SarabunPSK" w:cs="TH SarabunPSK"/>
          <w:b/>
          <w:bCs/>
          <w:cs/>
        </w:rPr>
        <w:t xml:space="preserve">บาล  </w:t>
      </w:r>
    </w:p>
    <w:p w:rsidR="006D11C4" w:rsidRDefault="006D11C4" w:rsidP="000009B4">
      <w:pPr>
        <w:pStyle w:val="af1"/>
        <w:ind w:firstLine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เป้าประสงค์เชิงยุทธศาสตร์</w:t>
      </w:r>
    </w:p>
    <w:p w:rsidR="006D11C4" w:rsidRDefault="006D11C4" w:rsidP="000009B4">
      <w:pPr>
        <w:pStyle w:val="af1"/>
        <w:ind w:firstLine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cs/>
        </w:rPr>
        <w:t xml:space="preserve">๑)  เพื่อจัดบริการภาครัฐอย่างมีคุณภาพและเท่าเทียม 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</w:p>
    <w:p w:rsidR="006D11C4" w:rsidRDefault="006D11C4" w:rsidP="000009B4">
      <w:pPr>
        <w:pStyle w:val="af1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๒)  เพื่อแก้ไขปัญหาและลดผลกระทบจากความเดือนร้อนของประชาชน  </w:t>
      </w:r>
    </w:p>
    <w:p w:rsidR="006D11C4" w:rsidRDefault="006D11C4" w:rsidP="000009B4">
      <w:pPr>
        <w:pStyle w:val="af1"/>
        <w:ind w:firstLine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 xml:space="preserve">๓)  เพื่อควบคุมกำกับและติดตามผลการปฏิบัติราชการให้มีประสิทธิภาพ  </w:t>
      </w:r>
    </w:p>
    <w:p w:rsidR="006D11C4" w:rsidRDefault="006D11C4" w:rsidP="000009B4">
      <w:pPr>
        <w:pStyle w:val="af1"/>
        <w:ind w:firstLine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แนวทางการพัฒนา</w:t>
      </w:r>
    </w:p>
    <w:p w:rsidR="006D11C4" w:rsidRDefault="006D11C4" w:rsidP="000009B4">
      <w:pPr>
        <w:pStyle w:val="af1"/>
        <w:ind w:firstLine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 xml:space="preserve">๑)  พัฒนาระบบการบริการและอำนวยการ แก้ไขปัญหาความเดือดร้อนของประชาชน 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</w:p>
    <w:p w:rsidR="006D11C4" w:rsidRDefault="006D11C4" w:rsidP="000009B4">
      <w:pPr>
        <w:pStyle w:val="af1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๒)  เพิ่มศักยภาพบุคลากร  เทคโนโลยีให้สมรรถนะสูงทันสมัยเพื่อเตรียมความพร้อมเข้าสู่ประชาคมอาเซียน</w:t>
      </w:r>
    </w:p>
    <w:p w:rsidR="006D11C4" w:rsidRDefault="006D11C4" w:rsidP="000009B4">
      <w:pPr>
        <w:pStyle w:val="af1"/>
        <w:ind w:firstLine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cs/>
        </w:rPr>
        <w:t>๓)  เพื่อควบคุมกำกับและติดตามผลการประปฏิบัติราชการให้มีประสิทธิภาพ</w:t>
      </w:r>
    </w:p>
    <w:p w:rsidR="006D11C4" w:rsidRDefault="006D11C4" w:rsidP="000009B4">
      <w:pPr>
        <w:pStyle w:val="af1"/>
        <w:ind w:firstLine="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จุดมุ่งเน้นเชิงยุทธศาสตร์ที่  ๔  การบริการประชาชนอย่างเท่าเทียมกัน  มีประสิทธิภาพ  การมีส่วนร่วมของประชาชน และทุกฝ่าย  การแก้ไขปัญหาความเดือนร้อน       </w:t>
      </w:r>
      <w:r>
        <w:rPr>
          <w:rFonts w:ascii="TH SarabunPSK" w:hAnsi="TH SarabunPSK" w:cs="TH SarabunPSK"/>
          <w:b/>
          <w:bCs/>
        </w:rPr>
        <w:t xml:space="preserve">  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๑)  เสริมสร้างศักยภาพการปฏิบัติราชการของบุคลากรภาครัฐ  ให้เป็นมืออาชีพ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๒)  สร้างกระแสและผลักดันให้ส่วนราชการและ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อปท.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นำระบบ </w:t>
      </w:r>
      <w:r>
        <w:rPr>
          <w:rFonts w:ascii="TH SarabunPSK" w:hAnsi="TH SarabunPSK" w:cs="TH SarabunPSK"/>
          <w:sz w:val="32"/>
          <w:szCs w:val="32"/>
        </w:rPr>
        <w:t>PMQA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มาใช้พัฒนาคุณภาพการบริหารจัดการภาครัฐ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๓)  สนับสนุนให้มีบริการ </w:t>
      </w:r>
      <w:r>
        <w:rPr>
          <w:rFonts w:ascii="TH SarabunPSK" w:hAnsi="TH SarabunPSK" w:cs="TH SarabunPSK"/>
          <w:sz w:val="32"/>
          <w:szCs w:val="32"/>
        </w:rPr>
        <w:t xml:space="preserve">One stop service/service link </w:t>
      </w:r>
      <w:r>
        <w:rPr>
          <w:rFonts w:ascii="TH SarabunPSK" w:hAnsi="TH SarabunPSK" w:cs="TH SarabunPSK" w:hint="cs"/>
          <w:sz w:val="32"/>
          <w:szCs w:val="32"/>
          <w:cs/>
        </w:rPr>
        <w:t>และส่งเสริมศูนย์บริการและถ่ายทอดเทคโนโลยีการเกษตรประจำตำบล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๔)  สนับสนุนการบริหารราชการโดยยึดหลักการบริหารกิจการบ้านเมืองที่ดีมาใช้ในหน่วยงานภาครัฐ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๕)  ปรับปรุงศูนย์ราชการและสร้างบรรยากาศที่ดีของสำนักงานในทุกระดับ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๖)  การส่งเสริมระบบการบริหารราชการแบบมีส่วนร่วมระดับจังหวัด/ระดับอำเภอ/และองค์กรปกครองส่วนท้องถิ่น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๗)  พัฒนาระบบการให้บริการประชาชนมีประสิทธิภาพและเปิดโอกาสให้มีการตรวจสอบโดยภาคประชาชน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นโยบายการพัฒนาอำเภอ</w:t>
      </w: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๑. วิสัยทัศน์การพัฒนาอำเภอในภาพรวม</w:t>
      </w:r>
    </w:p>
    <w:p w:rsidR="006D11C4" w:rsidRDefault="006D11C4" w:rsidP="001714DA">
      <w:pPr>
        <w:spacing w:after="0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บ้านเหลื่อมน่าอยู่  เชิดชูเศรษฐกิจพอเพียง  ส่งเสริมการท่องเที่ยว นำพาคุณภาพชีวิตที่ดี</w:t>
      </w:r>
      <w:r>
        <w:rPr>
          <w:rFonts w:ascii="TH SarabunPSK" w:hAnsi="TH SarabunPSK" w:cs="TH SarabunPSK"/>
          <w:b/>
          <w:bCs/>
          <w:sz w:val="32"/>
          <w:szCs w:val="32"/>
        </w:rPr>
        <w:t>”</w:t>
      </w:r>
    </w:p>
    <w:p w:rsidR="006D11C4" w:rsidRDefault="006D11C4" w:rsidP="001714DA">
      <w:pPr>
        <w:spacing w:after="0"/>
        <w:ind w:left="72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6D11C4" w:rsidRDefault="006D11C4" w:rsidP="001714DA">
      <w:pPr>
        <w:spacing w:after="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๒.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>กิจ</w:t>
      </w:r>
    </w:p>
    <w:p w:rsidR="006D11C4" w:rsidRDefault="006D11C4" w:rsidP="001714DA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๒.๑ พัฒนาสังคม ส่งเสริมคุณภาพชีวิต และแก้ไขปัญหาความเดือดร้อนของประชาชน</w:t>
      </w:r>
    </w:p>
    <w:p w:rsidR="006D11C4" w:rsidRDefault="006D11C4" w:rsidP="001714DA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๒.๒ ส่งเสริมอนุรักษ์ คุ้มครอง บริหารจัดการทรัพยากรธรรมชาติและสิ่งแวดล้อม</w:t>
      </w:r>
    </w:p>
    <w:p w:rsidR="006D11C4" w:rsidRDefault="006D11C4" w:rsidP="001714DA">
      <w:pPr>
        <w:spacing w:after="0"/>
        <w:ind w:left="720" w:right="-79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๒.๓ พัฒนาคุณภาพและประสิทธิภาพการบริหารจัดการภาครัฐเพื่อบริหารประชาชนตามหลัก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บาล</w:t>
      </w:r>
    </w:p>
    <w:p w:rsidR="006D11C4" w:rsidRDefault="006D11C4" w:rsidP="001714DA">
      <w:pPr>
        <w:spacing w:after="0"/>
        <w:ind w:left="720" w:right="-4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๒.๔ ส่งเสริมและเพิ่มศักยภาพแหล่งท่องเที่ยว</w:t>
      </w:r>
    </w:p>
    <w:p w:rsidR="006D11C4" w:rsidRDefault="006D11C4" w:rsidP="001714DA">
      <w:pPr>
        <w:spacing w:after="0"/>
        <w:ind w:right="-427"/>
        <w:rPr>
          <w:rFonts w:ascii="TH SarabunPSK" w:hAnsi="TH SarabunPSK" w:cs="TH SarabunPSK"/>
          <w:sz w:val="16"/>
          <w:szCs w:val="16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วิสัยทัศน์ในการพัฒนาท้องถิ่น  </w:t>
      </w:r>
    </w:p>
    <w:p w:rsidR="006D11C4" w:rsidRDefault="006D11C4" w:rsidP="001714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องค์การบริหารส่วนตำบลช่อระกา  ได้กำหนดวิสัยทัศน์  (</w:t>
      </w:r>
      <w:r>
        <w:rPr>
          <w:rFonts w:ascii="TH SarabunPSK" w:hAnsi="TH SarabunPSK" w:cs="TH SarabunPSK"/>
          <w:sz w:val="32"/>
          <w:szCs w:val="32"/>
        </w:rPr>
        <w:t>Vision</w:t>
      </w:r>
      <w:r>
        <w:rPr>
          <w:rFonts w:ascii="TH SarabunPSK" w:hAnsi="TH SarabunPSK" w:cs="TH SarabunPSK" w:hint="cs"/>
          <w:sz w:val="32"/>
          <w:szCs w:val="32"/>
          <w:cs/>
        </w:rPr>
        <w:t>)  เพื่อเป็นสภาพการณ์ในอุดมคติซึ่งเป็นจุดมุ่งหมายและคาดหวังที่จะให้เกิดขึ้นหรือบรรลุผลในอนาคตข้างหน้า  องค์การบริหารส่วนตำบลช่อระกา  เป็นตำบลขนาดกลางที่มีประชาชนส่วนใหญ่พักอาศัยอยู่อย่างสงบสุข  และคาดการณ์ว่าในอนาคตจะเป็นชุมชนที่สงบสุขน่าอยู่อาศัย  และมีทัศนียภาพสิ่งแวดล้อมที่ดี  มีเศรษฐกิจดี  ได้รับการศึกษาอย่างทั่วถึง  ปฏิบัติตนตามหลักศาสนาอย่างเคร่งครัดรวมทั้งการคมนาคมสะดวก  และปลอดภัย  จึงได้กำหนดวิสัยทัศน์  ที่คาดหวังจะให้เกิดขึ้นในอนาคต  ดังนี้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b/>
          <w:bCs/>
          <w:i/>
          <w:iCs/>
          <w:sz w:val="16"/>
          <w:szCs w:val="16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ชุมชนน่าอยู่  คนมีคุณภาพ  แบบมีส่วนร่วมใน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การบริหารจัดการ</w:t>
      </w:r>
      <w:r>
        <w:rPr>
          <w:rFonts w:ascii="TH SarabunPSK" w:hAnsi="TH SarabunPSK" w:cs="TH SarabunPSK"/>
          <w:b/>
          <w:bCs/>
          <w:sz w:val="32"/>
          <w:szCs w:val="32"/>
        </w:rPr>
        <w:t>”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>กิจ  (</w:t>
      </w:r>
      <w:smartTag w:uri="urn:schemas-microsoft-com:office:smarttags" w:element="City">
        <w:smartTag w:uri="urn:schemas-microsoft-com:office:smarttags" w:element="place"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Mission</w:t>
          </w:r>
        </w:smartTag>
      </w:smartTag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)  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๑.  การพัฒนาชุมชนให้น่าอยู่มีความเข้มแข็ง  โดยได้รับบริการสาธารณะโครงสร้างพื้นฐานที่จำเป็น  เพื่อรองรับการขยายตัวของชุมชนและเศรษฐกิจ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๒.  การกำจัดขยะมูลฝอย  สิ่งปฏิกูลและมลภาวะสิ่งแวดล้อมที่มีอยู่อย่างยั่งยืน</w:t>
      </w:r>
    </w:p>
    <w:p w:rsidR="006D11C4" w:rsidRDefault="006D11C4" w:rsidP="001714DA">
      <w:pPr>
        <w:spacing w:after="0"/>
        <w:ind w:right="-80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๓.  ส่งเสริมและพัฒนาศักยภาพของคน  ครอบครัวและชุมชนให้เข้มแข็งในการพึ่งพาตนเอง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๔.  การพัฒนาระบบการบริหารจัดการภาครัฐและการมีส่วนร่วมจากทุกภาคส่วน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๕.  การพัฒนาแหล่งน้ำเพื่อการอุปโภค  - บริโภค และการเกษตร 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  <w:t>๖.  ส่งเสริมการศึกษา  ศาสนาและวัฒนธรรม</w:t>
      </w:r>
    </w:p>
    <w:p w:rsidR="00BC46B5" w:rsidRPr="00BC46B5" w:rsidRDefault="006D11C4" w:rsidP="001714DA">
      <w:p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๗.  เสริมสร้างอนามัยชุมชนให้ถูกสุขลักษณะที่ดี</w:t>
      </w: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ยุทธศาสตร์การพัฒนาขององค์การบริหารส่วนตำบลช่อระกา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(พ.ศ. ๒๕๕๘ – ๒๕๖๐)</w:t>
      </w: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ยุทธศาสตร์การสานต่อแนวทางพระราชดำริ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เป้าหมาย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เพื่อการประสานและบริหารจัดการน้ำ ตามพระราชดำรัสของพระบาทสมเด็จ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พระเจ้าอยู่หัวฯ เมื่อปี ๒๕๓๘  เพื่อแก้ไขและป้องกันปัญหาอุทกภัยอย่างเป็นระบบ พัฒนาขุดลอก คูคลองและจัดสร้างแหล่งน้ำ สงวนและเก็บกักน้ำเพื่อการเกษตร เพื่อการอุปโภคบริโภค รวมทั้งวางโครงการเพื่อแก้ไขปัญหาน้ำท่วมและน้ำแล้ง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และพัฒนาชุมชน และสังคมตามแนวทางปรัชญาเศรษฐกิจพอเพียง</w:t>
      </w:r>
    </w:p>
    <w:p w:rsidR="006D11C4" w:rsidRDefault="006D11C4" w:rsidP="001714DA">
      <w:pPr>
        <w:spacing w:after="0"/>
        <w:ind w:firstLine="720"/>
        <w:rPr>
          <w:rFonts w:ascii="TH SarabunPSK" w:eastAsia="Angsana New" w:hAnsi="TH SarabunPSK" w:cs="TH SarabunPSK" w:hint="cs"/>
          <w:sz w:val="32"/>
          <w:szCs w:val="32"/>
          <w:u w:val="single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แนวทางการพัฒนา</w:t>
      </w:r>
    </w:p>
    <w:p w:rsidR="006D11C4" w:rsidRDefault="006D11C4" w:rsidP="000009B4">
      <w:pPr>
        <w:pStyle w:val="af5"/>
        <w:numPr>
          <w:ilvl w:val="0"/>
          <w:numId w:val="15"/>
        </w:num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ประสานและบริหารจัดการน้ำ ตามพระราชดำรัสของพระบาทสมเด็จพระเจ้าอยู่หัว ฯ </w:t>
      </w:r>
    </w:p>
    <w:p w:rsidR="006D11C4" w:rsidRDefault="006D11C4" w:rsidP="001714DA">
      <w:pPr>
        <w:spacing w:after="0"/>
        <w:rPr>
          <w:rFonts w:ascii="TH SarabunPSK" w:eastAsia="Angsana New" w:hAnsi="TH SarabunPSK" w:cs="TH SarabunPSK"/>
          <w:sz w:val="32"/>
          <w:szCs w:val="32"/>
          <w:u w:val="single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เมื่อปี ๒๕๓๘  เพื่อแก้ไขและป้องกันปัญหาอุทกภัยอย่างเป็นระบบ</w:t>
      </w:r>
    </w:p>
    <w:p w:rsidR="006D11C4" w:rsidRDefault="006D11C4" w:rsidP="000009B4">
      <w:pPr>
        <w:pStyle w:val="af5"/>
        <w:numPr>
          <w:ilvl w:val="0"/>
          <w:numId w:val="15"/>
        </w:num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พัฒนาขุดลอก คูคลองและจัดสร้างแหล่งน้ำ สงวนและเก็บกักน้ำเพื่อการเกษตร เพื่อ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การอุปโภคบริโภค รวมทั้งวางโครงการเพื่อแก้ไขปัญหาน้ำท่วมและน้ำแล้ง</w:t>
      </w:r>
    </w:p>
    <w:p w:rsidR="006D11C4" w:rsidRDefault="006D11C4" w:rsidP="001714DA">
      <w:pPr>
        <w:spacing w:after="0"/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๓.  พัฒนาชุมชน และสังคมตามแนวทางปรัชญาเศรษฐกิจพอเพียง</w:t>
      </w:r>
      <w:r>
        <w:rPr>
          <w:rFonts w:ascii="TH SarabunPSK" w:eastAsia="Angsana New" w:hAnsi="TH SarabunPSK" w:cs="TH SarabunPSK"/>
          <w:color w:val="FF0000"/>
          <w:sz w:val="32"/>
          <w:szCs w:val="32"/>
          <w:cs/>
        </w:rPr>
        <w:t xml:space="preserve">    </w:t>
      </w:r>
    </w:p>
    <w:p w:rsidR="006D11C4" w:rsidRDefault="006D11C4" w:rsidP="001714DA">
      <w:pPr>
        <w:spacing w:after="0"/>
        <w:ind w:firstLine="720"/>
        <w:outlineLvl w:val="0"/>
        <w:rPr>
          <w:rFonts w:ascii="TH SarabunPSK" w:eastAsia="Times New Roman" w:hAnsi="TH SarabunPSK" w:cs="TH SarabunPSK"/>
          <w:sz w:val="32"/>
          <w:szCs w:val="32"/>
          <w:u w:val="single"/>
        </w:rPr>
      </w:pP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ตัวชี้วัด</w:t>
      </w:r>
    </w:p>
    <w:p w:rsidR="006D11C4" w:rsidRDefault="006D11C4" w:rsidP="000009B4">
      <w:pPr>
        <w:pStyle w:val="af5"/>
        <w:numPr>
          <w:ilvl w:val="0"/>
          <w:numId w:val="16"/>
        </w:num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จำนวนการประสานและบริหารจัดการน้ำ ตามพระราชดำรัสของพระบาทสมเด็จพระ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เจ้าอยู่หัว ฯ เมื่อปี  ๒๕๓๘  เพื่อแก้ไขและป้องกันปัญหาอุทกภัยอย่างเป็นระบบ</w:t>
      </w:r>
    </w:p>
    <w:p w:rsidR="006D11C4" w:rsidRDefault="006D11C4" w:rsidP="000009B4">
      <w:pPr>
        <w:pStyle w:val="af5"/>
        <w:numPr>
          <w:ilvl w:val="0"/>
          <w:numId w:val="16"/>
        </w:num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จำนวนการขุดลอก คูคลองและจัดสร้างแหล่งน้ำ สงวนและเก็บกักน้ำเพื่อการเกษตร 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เพื่อการอุปโภคบริโภค รวมทั้งวางโครงการเพื่อแก้ไขปัญหาน้ำท่วมและน้ำแล้ง</w:t>
      </w:r>
    </w:p>
    <w:p w:rsidR="006D11C4" w:rsidRDefault="006D11C4" w:rsidP="001714DA">
      <w:pPr>
        <w:spacing w:after="0"/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๓.  จำนวนโครงการพัฒนาชุมชน และสังคมตามแนวทางปรัชญาเศรษฐกิจพอเพียง</w:t>
      </w:r>
    </w:p>
    <w:p w:rsidR="006D11C4" w:rsidRDefault="006D11C4" w:rsidP="001714DA">
      <w:pPr>
        <w:spacing w:after="0"/>
        <w:rPr>
          <w:rFonts w:ascii="TH SarabunPSK" w:eastAsia="Angsana New" w:hAnsi="TH SarabunPSK" w:cs="TH SarabunPSK"/>
          <w:color w:val="FF0000"/>
          <w:sz w:val="16"/>
          <w:szCs w:val="16"/>
        </w:rPr>
      </w:pPr>
      <w:r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</w:r>
    </w:p>
    <w:p w:rsidR="006D11C4" w:rsidRDefault="006D11C4" w:rsidP="001714DA">
      <w:pPr>
        <w:spacing w:after="0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๒.  ยุทธศาสตร์ด้านการพัฒนาการศึกษา </w:t>
      </w:r>
    </w:p>
    <w:p w:rsidR="006D11C4" w:rsidRDefault="006D11C4" w:rsidP="001714DA">
      <w:pPr>
        <w:spacing w:after="0"/>
        <w:ind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เป้าหมาย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เพื่อส่งเสริมและพัฒนาระบบการศึกษาต่อของโรงเรียนในสังกัดองค์การบริหารส่วนตำบล  ให้เป็นไปตามมาตรฐานการศึกษา  พัฒนาและเตรียมบุคลากรด้านการศึกษา (ครู บุคลากรทางการศึกษา นักเรียน)  ให้เป็นผู้มีคุณภาพทักษะ  และศักยภาพตามาตรฐานสากล รองรับประชาคมอาเซียน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สนับสนุนให้มีการนำระบบเทคโนโลยีสารสนเทศมาใช้เป็นเครื่องมือ ประกอบการศึกษา  และส่งเสริมการศึกษาในระบบ    นอกระบบ และการศึกษาตามอัธยาศัย</w:t>
      </w:r>
    </w:p>
    <w:p w:rsidR="006D11C4" w:rsidRDefault="006D11C4" w:rsidP="001714DA">
      <w:pPr>
        <w:spacing w:after="0"/>
        <w:ind w:left="720"/>
        <w:outlineLvl w:val="0"/>
        <w:rPr>
          <w:rFonts w:ascii="TH SarabunPSK" w:eastAsia="Angsana New" w:hAnsi="TH SarabunPSK" w:cs="TH SarabunPSK"/>
          <w:sz w:val="32"/>
          <w:szCs w:val="32"/>
          <w:u w:val="single"/>
        </w:rPr>
      </w:pP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แนวทางการพัฒนา</w:t>
      </w:r>
    </w:p>
    <w:p w:rsidR="006D11C4" w:rsidRDefault="006D11C4" w:rsidP="000009B4">
      <w:pPr>
        <w:pStyle w:val="af5"/>
        <w:numPr>
          <w:ilvl w:val="0"/>
          <w:numId w:val="17"/>
        </w:num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ส่งเสริมและพัฒนาระบบการศึกษาต่อของโรงเรียนในสังกัดองค์การบริหารส่วนตำบล  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ให้เป็นไปตามมาตรฐานการศึกษา</w:t>
      </w:r>
    </w:p>
    <w:p w:rsidR="006D11C4" w:rsidRDefault="006D11C4" w:rsidP="001714DA">
      <w:pPr>
        <w:spacing w:after="0"/>
        <w:jc w:val="thaiDistribute"/>
        <w:outlineLvl w:val="0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๒</w:t>
      </w:r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พัฒนาและเตรียมบุคลากรด้านการศึกษา (ครู บุคลากรทางการศึกษา นักเรียน)  ให้เป็นผู้มีคุณภาพทักษะ  และศักยภาพตามมาตรฐานสากล รองรับประชาคมอาเซียน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๓</w:t>
      </w:r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สนับสนุนให้มีการนำระบบเทคโนโลยีสารสนเทศมาใช้เป็นเครื่องมือ ประกอบการศึกษา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 w:hint="cs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๔.  ส่งเสริมการศึกษาในระบบ นอกระบบ และการศึกษาตามอัธยาศัย</w:t>
      </w:r>
    </w:p>
    <w:p w:rsidR="006D11C4" w:rsidRDefault="006D11C4" w:rsidP="001714DA">
      <w:pPr>
        <w:spacing w:after="0"/>
        <w:ind w:firstLine="720"/>
        <w:outlineLvl w:val="0"/>
        <w:rPr>
          <w:rFonts w:ascii="TH SarabunPSK" w:eastAsia="Angsana New" w:hAnsi="TH SarabunPSK" w:cs="TH SarabunPSK"/>
          <w:sz w:val="32"/>
          <w:szCs w:val="32"/>
          <w:u w:val="single"/>
        </w:rPr>
      </w:pP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lastRenderedPageBreak/>
        <w:t>ตัวชี้วัด</w:t>
      </w:r>
    </w:p>
    <w:p w:rsidR="006D11C4" w:rsidRDefault="006D11C4" w:rsidP="000009B4">
      <w:pPr>
        <w:pStyle w:val="af5"/>
        <w:numPr>
          <w:ilvl w:val="0"/>
          <w:numId w:val="18"/>
        </w:num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จำนวนการส่งเสริมและพัฒนาระบบการศึกษาต่อของโรงเรียนในสังกัดองค์การบริหาร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ส่วนตำบล  ให้เป็นไปตามมาตรฐานการศึกษา</w:t>
      </w:r>
    </w:p>
    <w:p w:rsidR="006D11C4" w:rsidRDefault="006D11C4" w:rsidP="000009B4">
      <w:pPr>
        <w:pStyle w:val="af5"/>
        <w:numPr>
          <w:ilvl w:val="0"/>
          <w:numId w:val="18"/>
        </w:num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จำนวนการพัฒนาและเตรียมบุคลากรด้านการศึกษา (ครู บุคลากรทางการศึกษา 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นักเรียน)  ให้เป็นผู้มีคุณภาพทักษะ  และศักยภาพตามาตรฐานสากล รองรับประชาคมอาเซียน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๓</w:t>
      </w:r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จำนวนการสนับสนุนให้มีการนำระบบเทคโนโลยีสารสนเทศมาใช้เป็นเครื่องมือ ประกอบการศึกษา</w:t>
      </w:r>
    </w:p>
    <w:p w:rsidR="006D11C4" w:rsidRDefault="006D11C4" w:rsidP="001714DA">
      <w:pPr>
        <w:spacing w:after="0"/>
        <w:ind w:left="720" w:firstLine="720"/>
        <w:jc w:val="thaiDistribute"/>
        <w:rPr>
          <w:rFonts w:ascii="TH SarabunPSK" w:eastAsia="Angsana New" w:hAnsi="TH SarabunPSK" w:cs="TH SarabunPSK" w:hint="cs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๔.  จำนวนการส่งเสริมการศึกษาในระบบ นอกระบบ และการศึกษาตามอัธยาศัย</w:t>
      </w:r>
    </w:p>
    <w:p w:rsidR="006D11C4" w:rsidRDefault="006D11C4" w:rsidP="001714DA">
      <w:pPr>
        <w:spacing w:after="0"/>
        <w:jc w:val="thaiDistribute"/>
        <w:rPr>
          <w:rFonts w:ascii="TH SarabunPSK" w:eastAsia="Times New Roman" w:hAnsi="TH SarabunPSK" w:cs="TH SarabunPSK"/>
          <w:color w:val="FF0000"/>
          <w:sz w:val="16"/>
          <w:szCs w:val="16"/>
          <w:cs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๓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ยุทธศาสตร์การพัฒนาการเกษตร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เป้าหมาย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เพื่อการพัฒนา ปรับปรุงพันธุ์พืช และเมล็ดพันธุ์ที่ดีมีคุณภาพ เพื่อเกษตรจะได้เพิ่มผลผลิต โดยส่งเสริมให้เกิดเกษตรภาคอุตสาหกรรม  ลดต้นทุนการผลิตและเพิ่มมูลค่าผลผลิตทางการเกษตร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สนับสนุนการจัดตั้งกองทุนเพื่อเกษตรในหมู่บ้าน  (อกม.)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ส่งเสริมสนับสนุนการแปรรูปสินค้าทางการเกษตรอย่างมีคุณภาพนำเครื่องจักร และเทคโนโลยีใหม่ ๆ มาใช้ เพื่อเพิ่มมูลค่าสินค้า และปริมาณสินค้าคุณภาพในท้องถิ่น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สนับสนุนการทำการเกษตรทางเลือก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และส่งเสริมประชาชนในท้องถิ่นให้มีการเลี้ยงสัตว์เศรษฐกิจ เพื่อการบริโภคและเพื่อการอนุรักษ์ และเพิ่มรายได้</w:t>
      </w:r>
    </w:p>
    <w:p w:rsidR="006D11C4" w:rsidRDefault="006D11C4" w:rsidP="001714DA">
      <w:pPr>
        <w:spacing w:after="0"/>
        <w:ind w:firstLine="720"/>
        <w:jc w:val="thaiDistribute"/>
        <w:outlineLvl w:val="0"/>
        <w:rPr>
          <w:rFonts w:ascii="TH SarabunPSK" w:eastAsia="Angsana New" w:hAnsi="TH SarabunPSK" w:cs="TH SarabunPSK" w:hint="cs"/>
          <w:sz w:val="32"/>
          <w:szCs w:val="32"/>
          <w:u w:val="single"/>
          <w:cs/>
        </w:rPr>
      </w:pP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แนวทางการพัฒนา</w:t>
      </w:r>
    </w:p>
    <w:p w:rsidR="006D11C4" w:rsidRDefault="006D11C4" w:rsidP="000009B4">
      <w:pPr>
        <w:pStyle w:val="af5"/>
        <w:numPr>
          <w:ilvl w:val="0"/>
          <w:numId w:val="19"/>
        </w:num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พัฒนา ปรับปรุงพันธุ์พืช และเมล็ดพันธุ์ที่ดีมีคุณภาพ เพื่อเกษตรจะได้เพิ่มผลผลิต โดย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ส่งเสริมให้เกิดเกษตรภาคอุตสาหกรรม</w:t>
      </w:r>
    </w:p>
    <w:p w:rsidR="006D11C4" w:rsidRDefault="006D11C4" w:rsidP="001714DA">
      <w:pPr>
        <w:spacing w:after="0"/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 ๒</w:t>
      </w:r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ลดต้นทุนการผลิตและเพิ่มมูลค่าผลผลิตทางการเกษตร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๓</w:t>
      </w:r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สนับสนุนการจัดตั้งกองทุนเพื่อเกษตรในหมู่บ้าน  (อกม.)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๔.  ส่งเสริมสนับสนุนการแปรรูปสินค้าทางการเกษตรอย่างมีคุณภาพนำเครื่องจักร และเทคโนโลยีใหม่ ๆ มาใช้ เพื่อเพิ่มมูลค่าสินค้า และปริมาณสินค้าคุณภาพในท้องถิ่น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๕.  สนับสนุนการทำการเกษตรทางเลือก</w:t>
      </w:r>
    </w:p>
    <w:p w:rsidR="006D11C4" w:rsidRDefault="006D11C4" w:rsidP="001714DA">
      <w:pPr>
        <w:spacing w:after="0"/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๖.  ส่งเสริมประชาชนในท้องถิ่นให้มีการเลี้ยงสัตว์เศรษฐกิจ เพื่อการบริโภคและเพื่อการ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อนุรักษ์ และเพิ่มรายได้</w:t>
      </w:r>
    </w:p>
    <w:p w:rsidR="006D11C4" w:rsidRDefault="006D11C4" w:rsidP="001714DA">
      <w:pPr>
        <w:spacing w:after="0"/>
        <w:ind w:left="720"/>
        <w:jc w:val="thaiDistribute"/>
        <w:outlineLvl w:val="0"/>
        <w:rPr>
          <w:rFonts w:ascii="TH SarabunPSK" w:eastAsia="Angsana New" w:hAnsi="TH SarabunPSK" w:cs="TH SarabunPSK"/>
          <w:sz w:val="32"/>
          <w:szCs w:val="32"/>
          <w:u w:val="single"/>
        </w:rPr>
      </w:pP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ตัวชี้วัด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๑</w:t>
      </w:r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จำนวนการพัฒนา ปรับปรุงพันธุ์พืช และเมล็ดพันธุ์ที่ดีมีคุณภาพ เพื่อเกษตรจะได้เพิ่มผลผลิต โดยส่งเสริมให้เกิดเกษตรภาคอุตสาหกรรม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 w:hint="cs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๒</w:t>
      </w:r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ลดต้นทุนการผลิตและเพิ่มมูลค่าผลผลิตทางการเกษตร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๓</w:t>
      </w:r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สนับสนุนการจัดตั้งกองทุนเพื่อเกษตรในหมู่บ้าน  (อกม.)</w:t>
      </w:r>
    </w:p>
    <w:p w:rsidR="006D11C4" w:rsidRDefault="006D11C4" w:rsidP="001714DA">
      <w:pPr>
        <w:spacing w:after="0"/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๔.  ส่งเสริมสนับสนุนการแปรรูปสินค้าทางการเกษตรอย่างมีคุณภาพนำเครื่องจักร และ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เทคโนโลยีใหม่ ๆ มาใช้ เพื่อเพิ่มมูลค่าสินค้า และปริมาณสินค้าคุณภาพในท้องถิ่น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๕.  สนับสนุนการทำการเกษตรทางเลือก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๖.  ส่งเสริมประชาชนในท้องถิ่นให้มีการเลี้ยงสัตว์เศรษฐกิจ เพื่อการบริโภคและเพื่อการอนุรักษ์ และเพิ่มรายได้</w:t>
      </w:r>
    </w:p>
    <w:p w:rsidR="006D11C4" w:rsidRDefault="006D11C4" w:rsidP="001714DA">
      <w:pPr>
        <w:spacing w:after="0"/>
        <w:rPr>
          <w:rFonts w:ascii="TH SarabunPSK" w:eastAsia="Angsana New" w:hAnsi="TH SarabunPSK" w:cs="TH SarabunPSK"/>
          <w:sz w:val="16"/>
          <w:szCs w:val="16"/>
          <w:cs/>
        </w:rPr>
      </w:pP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๔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ยุทธศาสตร์ด้านการพัฒนาสังคม</w:t>
      </w:r>
    </w:p>
    <w:p w:rsidR="006D11C4" w:rsidRDefault="006D11C4" w:rsidP="001714DA">
      <w:pPr>
        <w:spacing w:after="0"/>
        <w:ind w:firstLine="720"/>
        <w:jc w:val="thaiDistribute"/>
        <w:outlineLvl w:val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เป้าหมาย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พื่อส่งเสริมและพัฒนาบทบาทของคณะกรรมการหมู่บ้านและชุมชนให้เข้มแข็งเพื่อเป็นผู้นำการพัฒนาชุมชนและท้องถิ่นที่มีคุณภาพสามารถพึ่งตนเองได้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ส่งเสริมโครงการพัฒนาระดับหมู่บ้าน  เพิ่มศักยภาพสร้างความเข้มแข็งอย่างยั่งยืน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/>
          <w:sz w:val="32"/>
          <w:szCs w:val="32"/>
          <w:cs/>
        </w:rPr>
        <w:t>ส่งเสริม พัฒนาบทบาทและคุณภาพชีวิตของสตรี</w:t>
      </w:r>
      <w:r>
        <w:rPr>
          <w:rFonts w:ascii="TH SarabunPSK" w:hAnsi="TH SarabunPSK" w:cs="TH SarabunPSK"/>
          <w:sz w:val="32"/>
          <w:szCs w:val="32"/>
          <w:cs/>
        </w:rPr>
        <w:t xml:space="preserve"> ผู้สูงอายุ ผู้พิการ และผู้ด้อยโอกาสโดยการจัดกิจกรรมที่เหมาะสม และดำเนินการให้เกิดกองทุน หรือจัดหางบประมาณ เพื่อดำเนินการพัฒนาบทบาทและคุณภาพชีวิตอย่างต่อเนื่อง  </w:t>
      </w:r>
      <w:r>
        <w:rPr>
          <w:rFonts w:ascii="TH SarabunPSK" w:eastAsia="Angsana New" w:hAnsi="TH SarabunPSK" w:cs="TH SarabunPSK"/>
          <w:sz w:val="32"/>
          <w:szCs w:val="32"/>
          <w:cs/>
        </w:rPr>
        <w:t>ส่งเสริม และพัฒนาคุณภาพของเด็ก และเยาวชน เพื่อเป็นบุคลากรที่มีคุณภาพของสังคมต่อไปในอนาคต  ส่งเสริมพัฒนาคุณภาพและศักยภาพตามความเหมาะสมของแรงงานในท้องถิ่น  ดำเนินการ สนับสนุน และประสานการปฏิบัติเพื่อป้องกันและให้มีการปราบปรามและแก้ไขปัญหาการเสพ การผลิต การจำหน่าย ยาเสพติดในทุกระดับ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และดำเนินการโครงการ 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อบต.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เคลื่อนที่เพื่อให้บริการประชาชน และรับทราบปัญหา อุปสรรค และความต้องการของประชาชนในพื้นที่</w:t>
      </w:r>
    </w:p>
    <w:p w:rsidR="006D11C4" w:rsidRDefault="006D11C4" w:rsidP="001714DA">
      <w:pPr>
        <w:spacing w:after="0"/>
        <w:ind w:firstLine="720"/>
        <w:jc w:val="thaiDistribute"/>
        <w:outlineLvl w:val="0"/>
        <w:rPr>
          <w:rFonts w:ascii="TH SarabunPSK" w:eastAsia="Angsana New" w:hAnsi="TH SarabunPSK" w:cs="TH SarabunPSK" w:hint="cs"/>
          <w:sz w:val="32"/>
          <w:szCs w:val="32"/>
          <w:u w:val="single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แนวทางการพัฒนา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/>
          <w:sz w:val="32"/>
          <w:szCs w:val="32"/>
          <w:cs/>
        </w:rPr>
        <w:t>ส่งเสริมและพัฒนาบทบาทของคณะกรรมการหมู่บ้าน และชุมชนให้เข้มแข็งเพื่อเป็นผู้นำการพัฒนาชุมชนและท้องถิ่นที่มีคุณภาพสามารถพึ่งตนเองได้</w:t>
      </w:r>
    </w:p>
    <w:p w:rsidR="006D11C4" w:rsidRDefault="006D11C4" w:rsidP="001714DA">
      <w:pPr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/>
          <w:sz w:val="32"/>
          <w:szCs w:val="32"/>
          <w:cs/>
        </w:rPr>
        <w:t>ส่งเสริมโครงการพัฒนาระดับหมู่บ้าน  เพิ่มศักยภาพสร้างความเข้มแข็งอย่างยั่งยืน</w:t>
      </w:r>
    </w:p>
    <w:p w:rsidR="006D11C4" w:rsidRDefault="006D11C4" w:rsidP="001714DA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/>
          <w:sz w:val="32"/>
          <w:szCs w:val="32"/>
          <w:cs/>
        </w:rPr>
        <w:t>ส่งเสริม พัฒนาบทบาทและคุณภาพชีวิตของสตรี</w:t>
      </w:r>
      <w:r>
        <w:rPr>
          <w:rFonts w:ascii="TH SarabunPSK" w:hAnsi="TH SarabunPSK" w:cs="TH SarabunPSK"/>
          <w:sz w:val="32"/>
          <w:szCs w:val="32"/>
          <w:cs/>
        </w:rPr>
        <w:t xml:space="preserve"> ผู้สูงอายุ ผู้พิการ และผู้ด้อยโอกาส</w:t>
      </w:r>
    </w:p>
    <w:p w:rsidR="006D11C4" w:rsidRDefault="006D11C4" w:rsidP="001714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โดยการจัดกิจกรรมที่เหมาะสม และดำเนินการให้เกิดกองทุน หรือจัดหางบประมาณ เพื่อดำเนินการพัฒนาบทบาทและคุณภาพชีวิตอย่างต่อเนื่อง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ส่งเสริม และพัฒนาคุณภาพของเด็ก และเยาวชน เพื่อเป็นบุคลากรที่มีคุณภาพของสังคมต่อไปในอนาคต 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๕.  ส่งเสริมพัฒนาคุณภาพและศักยภาพตามความเหมาะสมของแรงงานในท้องถิ่น  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๖.  ดำเนินการ สนับสนุน และประสานการปฏิบัติเพื่อป้องกันและให้มีการปราบปรามและแก้ไขปัญหาการเสพ การผลิต การจำหน่าย ยาเสพติดในทุกระดับ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๗.  ดำเนินการโครงการ 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อบต.</w:t>
      </w:r>
      <w:proofErr w:type="spellEnd"/>
      <w:r>
        <w:rPr>
          <w:rFonts w:ascii="TH SarabunPSK" w:eastAsia="Angsana New" w:hAnsi="TH SarabunPSK" w:cs="TH SarabunPSK"/>
          <w:sz w:val="32"/>
          <w:szCs w:val="32"/>
          <w:cs/>
        </w:rPr>
        <w:t xml:space="preserve"> เคลื่อนที่เพื่อให้บริการประชาชน และรับทราบปัญหา อุปสรรค และความต้องการของประชาชนในพื้นที่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ตัวชี้วัด</w:t>
      </w:r>
    </w:p>
    <w:p w:rsidR="006D11C4" w:rsidRDefault="006D11C4" w:rsidP="000009B4">
      <w:pPr>
        <w:pStyle w:val="af5"/>
        <w:numPr>
          <w:ilvl w:val="0"/>
          <w:numId w:val="20"/>
        </w:num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จำนวนการส่งเสริมและพัฒนาบทบาทของคณะกรรมการหมู่บ้าน และชุมชนให้เข้มแข็ง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เพื่อเป็นผู้นำการพัฒนาชุมชนและท้องถิ่นที่มีคุณภาพสามารถพึ่งตนเองได้</w:t>
      </w:r>
    </w:p>
    <w:p w:rsidR="006D11C4" w:rsidRDefault="006D11C4" w:rsidP="001714DA">
      <w:pPr>
        <w:spacing w:after="0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/>
          <w:sz w:val="32"/>
          <w:szCs w:val="32"/>
          <w:cs/>
        </w:rPr>
        <w:t>จำนวนโครงการพัฒนาระดับหมู่บ้าน  เพิ่มศักยภาพสร้างความเข้มแข็งอย่างยั่งยืน</w:t>
      </w:r>
    </w:p>
    <w:p w:rsidR="006D11C4" w:rsidRDefault="006D11C4" w:rsidP="001714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/>
          <w:sz w:val="32"/>
          <w:szCs w:val="32"/>
          <w:cs/>
        </w:rPr>
        <w:t>จำนวนการส่งเสริม พัฒนาบทบาทและคุณภาพชีวิตของสตรี</w:t>
      </w:r>
      <w:r>
        <w:rPr>
          <w:rFonts w:ascii="TH SarabunPSK" w:hAnsi="TH SarabunPSK" w:cs="TH SarabunPSK"/>
          <w:sz w:val="32"/>
          <w:szCs w:val="32"/>
          <w:cs/>
        </w:rPr>
        <w:t xml:space="preserve"> ผู้สูงอายุ ผู้พิการ และผู้ด้อยโอกาสโดยการจัดกิจกรรมที่เหมาะสม และดำเนินการให้เกิดกองทุน หรือจัดหางบประมาณ เพื่อดำเนินการพัฒนาบทบาทและคุณภาพชีวิตอย่างต่อเนื่อง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จำนวนการส่งเสริม และพัฒนาคุณภาพของเด็ก และเยาวชน เพื่อเป็นบุคลากรที่มีคุณภาพของสังคมต่อไปในอนาคต </w:t>
      </w:r>
    </w:p>
    <w:p w:rsidR="006D11C4" w:rsidRDefault="006D11C4" w:rsidP="001714DA">
      <w:pPr>
        <w:spacing w:after="0"/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lastRenderedPageBreak/>
        <w:t>๕.  จำนวนการส่งเสริมพัฒนาคุณภาพและศักยภาพตามความเหมาะสมของแรงงานใน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ท้องถิ่น  </w:t>
      </w:r>
    </w:p>
    <w:p w:rsidR="006D11C4" w:rsidRDefault="006D11C4" w:rsidP="001714DA">
      <w:pPr>
        <w:spacing w:after="0"/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๖.  จำนวนการดำเนินการ สนับสนุน และประสานการปฏิบัติเพื่อป้องกันและให้มีการ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ปราบปรามและแก้ไขปัญหาการเสพ การผลิต การจำหน่าย ยาเสพติดในทุกระดับ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๗.  จำนวนการดำเนินการโครงการ 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อบต.</w:t>
      </w:r>
      <w:proofErr w:type="spellEnd"/>
      <w:r>
        <w:rPr>
          <w:rFonts w:ascii="TH SarabunPSK" w:eastAsia="Angsana New" w:hAnsi="TH SarabunPSK" w:cs="TH SarabunPSK"/>
          <w:sz w:val="32"/>
          <w:szCs w:val="32"/>
          <w:cs/>
        </w:rPr>
        <w:t xml:space="preserve"> เคลื่อนที่เพื่อให้บริการประชาชน และรับทราบปัญหา อุปสรรค และความต้องการของประชาชนในพื้นที่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16"/>
          <w:szCs w:val="16"/>
        </w:rPr>
      </w:pPr>
      <w:r>
        <w:rPr>
          <w:rFonts w:ascii="TH SarabunPSK" w:eastAsia="Angsana New" w:hAnsi="TH SarabunPSK" w:cs="TH SarabunPSK"/>
          <w:color w:val="FF0000"/>
          <w:sz w:val="32"/>
          <w:szCs w:val="32"/>
        </w:rPr>
        <w:tab/>
      </w:r>
      <w:r>
        <w:rPr>
          <w:rFonts w:ascii="TH SarabunPSK" w:eastAsia="Angsana New" w:hAnsi="TH SarabunPSK" w:cs="TH SarabunPSK"/>
          <w:color w:val="FF0000"/>
          <w:sz w:val="32"/>
          <w:szCs w:val="32"/>
        </w:rPr>
        <w:tab/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๕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ยุทธศาสตร์ด้านการพัฒนาสาธารณสุข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เป้าหมาย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/>
          <w:sz w:val="32"/>
          <w:szCs w:val="32"/>
          <w:cs/>
        </w:rPr>
        <w:t>เพื่อสนับสนุนการจัดตั้งกองทุน และเพิ่มสวัสดิการเพื่อการพัฒนาศักยภาพของอาสาสมัครสาธารณสุข หมู่บ้าน (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อส</w:t>
      </w:r>
      <w:proofErr w:type="spellEnd"/>
      <w:r>
        <w:rPr>
          <w:rFonts w:ascii="TH SarabunPSK" w:eastAsia="Angsana New" w:hAnsi="TH SarabunPSK" w:cs="TH SarabunPSK"/>
          <w:sz w:val="32"/>
          <w:szCs w:val="32"/>
          <w:cs/>
        </w:rPr>
        <w:t>ม.) ส่งเสริมและสนับสนุนให้การรักษาพยาบาลประชาชนในระดับตำบล หมู่บ้านและชุมชนที่มีคุณภาพและมาตรฐาน เพื่อให้ประชาชนได้รับบริการที่ดี ทั่วถึง และทันเหตุการณ์ โดยร่วมมือกับโรงพยาบาลส่งเสริมสุขภาพตำบล และหน่วยงาน หรือองค์กรที่เกี่ยวข้อง  และส่งเสริมสุขภาพและอนามัยในระดับหมู่บ้าน และชุมชน ให้มีสุขภาพแข็งแรง โดยให้การเรียนรู้การดูแลสุขภาพ การป้องกันโรค การใช้ยาอย่างถูกต้อง และการเข้ารับการตรวจสุขภาพ หรือการรับบริการด้านสาธารณสุขตามขั้นตอนและวิธีการทางการแพทย์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eastAsia="Angsana New" w:hAnsi="TH SarabunPSK" w:cs="TH SarabunPSK"/>
          <w:sz w:val="32"/>
          <w:szCs w:val="32"/>
          <w:u w:val="single"/>
        </w:rPr>
      </w:pP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แนวทางการพัฒนา</w:t>
      </w:r>
    </w:p>
    <w:p w:rsidR="006D11C4" w:rsidRDefault="006D11C4" w:rsidP="000009B4">
      <w:pPr>
        <w:pStyle w:val="af5"/>
        <w:numPr>
          <w:ilvl w:val="0"/>
          <w:numId w:val="21"/>
        </w:num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สนับสนุนการจัดตั้งกองทุน และเพิ่มสวัสดิการเพื่อการพัฒนาศักยภาพของอาสาสมัคร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สาธารณสุข หมู่บ้าน  (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อส</w:t>
      </w:r>
      <w:proofErr w:type="spellEnd"/>
      <w:r>
        <w:rPr>
          <w:rFonts w:ascii="TH SarabunPSK" w:eastAsia="Angsana New" w:hAnsi="TH SarabunPSK" w:cs="TH SarabunPSK"/>
          <w:sz w:val="32"/>
          <w:szCs w:val="32"/>
          <w:cs/>
        </w:rPr>
        <w:t>ม.)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๒</w:t>
      </w:r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ส่งเสริมและสนับสนุนให้การรักษาพยาบาลประชาชนในระดับตำบล หมู่บ้านและชุมชนที่มีคุณภาพและมาตรฐาน เพื่อให้ประชาชนได้รับบริการที่ดี ทั่วถึง และทันเหตุการณ์ โดยร่วมมือกับโรงพยาบาลส่งเสริมสุขภาพตำบล และหน่วยงาน หรือองค์กรที่เกี่ยวข้อง</w:t>
      </w:r>
    </w:p>
    <w:p w:rsidR="006D11C4" w:rsidRDefault="006D11C4" w:rsidP="001714DA">
      <w:pPr>
        <w:spacing w:after="0"/>
        <w:ind w:left="720" w:firstLine="720"/>
        <w:jc w:val="thaiDistribute"/>
        <w:rPr>
          <w:rFonts w:ascii="TH SarabunPSK" w:eastAsia="Angsana New" w:hAnsi="TH SarabunPSK" w:cs="TH SarabunPSK" w:hint="cs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๓</w:t>
      </w:r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ส่งเสริมสุขภาพและอนามัยในระดับหมู่บ้าน และชุมชน ให้มีสุขภาพแข็งแรง โดยให้การ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เรียนรู้การดูแลสุขภาพ การป้องกันโรค การใช้ยาอย่างถูกต้อง และการเข้ารับการตรวจสุขภาพ หรือการรับบริการด้านสาธารณสุขตามขั้นตอนและวิธีการทางการแพทย์</w:t>
      </w:r>
    </w:p>
    <w:p w:rsidR="006D11C4" w:rsidRDefault="006D11C4" w:rsidP="001714DA">
      <w:pPr>
        <w:spacing w:after="0"/>
        <w:ind w:firstLine="720"/>
        <w:jc w:val="thaiDistribute"/>
        <w:outlineLvl w:val="0"/>
        <w:rPr>
          <w:rFonts w:ascii="TH SarabunPSK" w:eastAsia="Angsana New" w:hAnsi="TH SarabunPSK" w:cs="TH SarabunPSK"/>
          <w:sz w:val="32"/>
          <w:szCs w:val="32"/>
          <w:u w:val="single"/>
        </w:rPr>
      </w:pP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ตัวชี้วัด</w:t>
      </w:r>
    </w:p>
    <w:p w:rsidR="006D11C4" w:rsidRDefault="006D11C4" w:rsidP="000009B4">
      <w:pPr>
        <w:pStyle w:val="af5"/>
        <w:numPr>
          <w:ilvl w:val="0"/>
          <w:numId w:val="22"/>
        </w:num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จำนวนการจัดตั้งกองทุน และเพิ่มสวัสดิการเพื่อการพัฒนาศักยภาพของอาสาสมัคร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สาธารณสุข หมู่บ้าน  (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อส</w:t>
      </w:r>
      <w:proofErr w:type="spellEnd"/>
      <w:r>
        <w:rPr>
          <w:rFonts w:ascii="TH SarabunPSK" w:eastAsia="Angsana New" w:hAnsi="TH SarabunPSK" w:cs="TH SarabunPSK"/>
          <w:sz w:val="32"/>
          <w:szCs w:val="32"/>
          <w:cs/>
        </w:rPr>
        <w:t>ม.)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๒</w:t>
      </w:r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จำนวนการรักษาพยาบาลประชาชนในระดับตำบล หมู่บ้านและชุมชนที่มีคุณภาพและมาตรฐาน เพื่อให้ประชาชนได้รับบริการที่ดี ทั่วถึง และทันเหตุการณ์ โดยร่วมมือกับโรงพยาบาลส่งเสริมสุขภาพตำบล และหน่วยงาน หรือองค์กรที่เกี่ยวข้อง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 w:hint="cs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๓</w:t>
      </w:r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จำนวนการส่งเสริมสุขภาพและอนามัยในระดับหมู่บ้าน และชุมชน ให้มีสุขภาพแข็งแรง โดยให้การเรียนรู้การดูแลสุขภาพ การป้องกันโรค การใช้ยาอย่างถูกต้อง และการเข้ารับการตรวจสุขภาพ หรือการรับบริการด้านสาธารณสุขตามขั้นตอนและวิธีการทางการแพทย์</w:t>
      </w:r>
    </w:p>
    <w:p w:rsidR="006D11C4" w:rsidRDefault="006D11C4" w:rsidP="001714DA">
      <w:pPr>
        <w:spacing w:after="0"/>
        <w:rPr>
          <w:rFonts w:ascii="TH SarabunPSK" w:eastAsia="Angsana New" w:hAnsi="TH SarabunPSK" w:cs="TH SarabunPSK" w:hint="cs"/>
          <w:color w:val="FF0000"/>
          <w:sz w:val="16"/>
          <w:szCs w:val="16"/>
          <w:cs/>
        </w:rPr>
      </w:pP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๖.  ยุทธศาสตร์ด้านการพัฒนาโครงสร้างพื้นฐาน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lastRenderedPageBreak/>
        <w:t>เป้าหมาย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เพื่อส่งเสริมสนับสนุนการวางระบบการพัฒนาด้านโครงสร้างคุณภาพชีวิตขั้นพื้นฐาน  ให้สอดคล้องกับความจำเป็นและความต้องการของประชาชนในการดำรงชีวิตอย่างพอเพียง  ก่อสร้าง ปรับปรุงเส้นทางคมนาคมอย่างทั่วถึง ให้สามารถตอบสนองความต้องการ และแก้ไขปัญหาความเดือดร้อนของประชาชน โดยเฉพาะเส้นทางการขนส่งผลผลิตทางการเกษตร แหล่งท่องเที่ยว และพื้นที่อื่น ๆ ที่เกี่ยวข้องกับการดำรงชีวิตของประชาชน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ประสาน สนับสนุน ร่วมมือกับส่วนราชการ และองค์กรปกครองส่วนท้องถิ่นอื่น ๆ เพื่อสนับสนุนเครื่องมือ เครื่องจักรกล ตลอดจนผู้ปฏิบัติงานที่มีความชำนาญในการก่อสร้าง ปรับปรุง เส้นทางคมนาคม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ประสานในการแก้ไขปัญหาความเดือดร้อนของประชาชนในด้านสาธารณูปโภค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และดำเนินการปรับปรุงระบบขนส่งในความรับผิดชอบขององค์การบริหารส่วนตำบล  และความเป็นระเบียบในการให้บริการประชาชน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   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eastAsia="Angsana New" w:hAnsi="TH SarabunPSK" w:cs="TH SarabunPSK"/>
          <w:sz w:val="32"/>
          <w:szCs w:val="32"/>
          <w:u w:val="single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แนวทางการพัฒนา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๑</w:t>
      </w:r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ส่งเสริมสนับสนุนการวางระบบการพัฒนาด้านโครงสร้างคุณภาพชีวิตขั้นพื้นฐาน  ให้สอดคล้องกับความจำเป็นและความต้องการของประชาชนในการดำรงชีวิตอย่างพอเพียง</w:t>
      </w:r>
    </w:p>
    <w:p w:rsidR="006D11C4" w:rsidRDefault="006D11C4" w:rsidP="001714DA">
      <w:pPr>
        <w:spacing w:after="0"/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๒.  ก่อสร้าง ปรับปรุงเส้นทางคมนาคมอย่างทั่วถึง ให้สามารถตอบสนองความต้องการ และ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แก้ไขปัญหาความเดือดร้อนของประชาชน โดยเฉพาะเส้นทางการขนส่งผลผลิตทางการเกษตร แหล่งท่องเที่ยว และพื้นที่อื่น ๆ ที่เกี่ยวข้องกับการดำรงชีวิตของประชาชน</w:t>
      </w:r>
    </w:p>
    <w:p w:rsidR="006D11C4" w:rsidRDefault="006D11C4" w:rsidP="001714DA">
      <w:pPr>
        <w:spacing w:after="0"/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๓.  ประสาน สนับสนุน ร่วมมือกับส่วนราชการ และองค์กรปกครองส่วนท้องถิ่นอื่น ๆ เพื่อ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สนับสนุนเครื่องมือ เครื่องจักรกล ตลอดจนผู้ปฏิบัติงานที่มีความชำนาญในการก่อสร้าง ปรับปรุง เส้นทางคมนาคม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๔.  ประสานในการแก้ไขปัญหาความเดือดร้อนของประชาชนในด้านสาธารณูปโภค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๕.  ดำเนินการปรับปรุงระบบขนส่งในความรับผิดชอบขององค์การบริหารส่วนตำบล  และความเป็นระเบียบในการให้บริการประชาชน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eastAsia="Angsana New" w:hAnsi="TH SarabunPSK" w:cs="TH SarabunPSK"/>
          <w:sz w:val="32"/>
          <w:szCs w:val="32"/>
          <w:u w:val="single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ตัวชี้วัด</w:t>
      </w:r>
    </w:p>
    <w:p w:rsidR="006D11C4" w:rsidRDefault="006D11C4" w:rsidP="000009B4">
      <w:pPr>
        <w:pStyle w:val="af5"/>
        <w:numPr>
          <w:ilvl w:val="0"/>
          <w:numId w:val="23"/>
        </w:num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การวางระบบการพัฒนาด้านโครงสร้างคุณภาพชีวิตขั้นพื้นฐาน  ให้สอดคล้องกับความ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จำเป็นและความต้องการของประชาชนในการดำรงชีวิตอย่างพอเพียง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๒.  การก่อสร้าง ปรับปรุงเส้นทางคมนาคมอย่างทั่วถึง ให้สามารถตอบสนองความต้องการ และแก้ไขปัญหาความเดือดร้อนของประชาชน โดยเฉพาะเส้นทางการขนส่งผลผลิตทางการเกษตร แหล่งท่องเที่ยว และพื้นที่อื่น ๆ ที่เกี่ยวข้องกับการดำรงชีวิตของประชาชน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๓.  การประสาน สนับสนุน ร่วมมือกับส่วนราชการ และองค์กรปกครองส่วนท้องถิ่นอื่น ๆ เพื่อสนับสนุนเครื่องมือ เครื่องจักรกล ตลอดจนผู้ปฏิบัติงานที่มีความชำนาญในการก่อสร้าง ปรับปรุง เส้นทางคมนาคม</w:t>
      </w:r>
    </w:p>
    <w:p w:rsidR="006D11C4" w:rsidRDefault="006D11C4" w:rsidP="001714DA">
      <w:pPr>
        <w:spacing w:after="0"/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๔.  การประสานในการแก้ไขปัญหาความเดือดร้อนของประชาชนในด้านสาธารณูปโภค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๕.  การปรับปรุงระบบขนส่งในความรับผิดชอบขององค์การบริหารส่วนตำบล  และความเป็นระเบียบในการให้บริการประชาชน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color w:val="FF0000"/>
          <w:sz w:val="16"/>
          <w:szCs w:val="16"/>
        </w:rPr>
      </w:pP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๗.  ยุทธศาสตร์ด้านการพัฒนาการท่องเที่ยว ศาสนา-วัฒนธรรม ประเพณี และกีฬา 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lastRenderedPageBreak/>
        <w:t>เป้าหมาย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เพื่อพัฒนาฟื้นฟู และส่งเสริมกิจกรรมด้านศาสนา ศิลปวัฒนธรรมและประเพณีของชุมชนท้องถิ่นโคราช เพื่อการอนุรักษ์สืบสาน และเชื่อมโยงไปสู่กิจกรรมการท่องเที่ยว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พัฒนาและฟื้นฟูแหล่งท่องเที่ยวเดิม  สร้างแหล่งท่องเที่ยวใหม่ รวมทั้งกิจกรรมด้านการท่องเที่ยว และสิ่งอำนวยความสะดวกต่าง ๆ เพื่อกระตุ้นเศรษฐกิจ และสร้างรายได้จากการท่องเที่ยวของจังหวัดนครราชสีมาเพิ่มขึ้น  โดยร่วมมือกับองค์กรปกครองส่วนท้องถิ่นในจังหวัด  หน่วยงาน และส่วนราชการ ตลอดจนองค์กรภาคเอกชนที่เกี่ยวข้อง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สนับสนุนและส่งเสริมความสามารถของผู้ประกอบการธุรกิจท่องเที่ยว และสร้างเครือข่าย เพื่อพัฒนาคุณภาพสินค้าและบริการ โดยการจับคู่ธุรกิจพัฒนาคุณภาพสินค้าและขยายตลาดสินค้าทั้งภายในประเทศและต่างประเทศ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ส่งเสริมและสนับสนุนกิจกรรมลานกีฬาชุมชน  และจัดการแข่งขันกีฬาประเภทต่าง ๆ ตั้งแต่ระดับหมู่บ้านจนถึงระดับจังหวัด เพื่อให้เยาวชน นักเรียน นักศึกษา เกิดความสนใจและมีแรงจูงใจในกิจกรรมกีฬา รวมถึงการสร้างความเป็นเลิศทางด้านการกีฬา 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แนวทางการพัฒนา</w:t>
      </w:r>
    </w:p>
    <w:p w:rsidR="006D11C4" w:rsidRDefault="006D11C4" w:rsidP="000009B4">
      <w:pPr>
        <w:pStyle w:val="af5"/>
        <w:numPr>
          <w:ilvl w:val="0"/>
          <w:numId w:val="24"/>
        </w:num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พัฒนาฟื้นฟู และส่งเสริมกิจกรรมด้านศาสนา ศิลปวัฒนธรรมและประเพณีของชุมชน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ท้องถิ่นโคราช เพื่อการอนุรักษ์สืบสาน และเชื่อมโยงไปสู่กิจกรรมการท่องเที่ยว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๒.  พัฒนาและฟื้นฟูแหล่งท่องเที่ยวเดิม  สร้างแหล่งท่องเที่ยวใหม่ รวมทั้งกิจกรรมด้านการท่องเที่ยว และสิ่งอำนวยความสะดวกต่าง ๆ เพื่อกระตุ้นเศรษฐกิจ และสร้างรายได้จากการท่องเที่ยวของจังหวัดนครราชสีมาเพิ่มขึ้น  โดยร่วมมือกับองค์กรปกครองส่วนท้องถิ่นในจังหวัด  หน่วยงาน และส่วนราชการ ตลอดจนองค์กรภาคเอกชนที่เกี่ยวข้อง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๓.  สนับสนุนและส่งเสริมความสามารถของผู้ประกอบการธุรกิจท่องเที่ยว และสร้างเครือข่าย เพื่อพัฒนาคุณภาพสินค้าและบริการ โดยการจับคู่ธุรกิจพัฒนาคุณภาพสินค้าและขยายตลาดสินค้าทั้งภายในประเทศและต่างประเทศ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๔.  ส่งเสริมและสนับสนุนกิจกรรมลานกีฬาชุมชน  และจัดการแข่งขันกีฬาประเภทต่าง ๆ ตั้งแต่ระดับหมู่บ้านจนถึงระดับจังหวัด เพื่อให้เยาวชน นักเรียน นักศึกษา เกิดความสนใจและมีแรงจูงใจในกิจกรรมกีฬา รวมถึงการสร้างความเป็นเลิศทางด้านการกีฬา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6D11C4" w:rsidRDefault="006D11C4" w:rsidP="001714DA">
      <w:pPr>
        <w:spacing w:after="0"/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ตัวชี้วัด</w:t>
      </w:r>
    </w:p>
    <w:p w:rsidR="006D11C4" w:rsidRDefault="006D11C4" w:rsidP="000009B4">
      <w:pPr>
        <w:pStyle w:val="af5"/>
        <w:numPr>
          <w:ilvl w:val="0"/>
          <w:numId w:val="25"/>
        </w:num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จำนวนการพัฒนาฟื้นฟู และส่งเสริมกิจกรรมด้านศาสนา ศิลปวัฒนธรรมและประเพณี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ของชุมชนท้องถิ่นโคราช เพื่อการอนุรักษ์สืบสาน และเชื่อมโยงไปสู่กิจกรรมการท่องเที่ยว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๒.  จำนวนการพัฒนาและฟื้นฟูแหล่งท่องเที่ยวเดิม  สร้างแหล่งท่องเที่ยวใหม่ รวมทั้งกิจกรรมด้านการท่องเที่ยว และสิ่งอำนวยความสะดวกต่าง ๆ เพื่อกระตุ้นเศรษฐกิจ และสร้างรายได้จากการท่องเที่ยวของจังหวัดนครราชสีมาเพิ่มขึ้น  โดยร่วมมือกับองค์กรปกครองส่วนท้องถิ่นในจังหวัด  หน่วยงาน และส่วนราชการ ตลอดจนองค์กรภาคเอกชนที่เกี่ยวข้อง</w:t>
      </w:r>
    </w:p>
    <w:p w:rsidR="006D11C4" w:rsidRDefault="006D11C4" w:rsidP="001714DA">
      <w:pPr>
        <w:spacing w:after="0"/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๓.  จำนวนการสนับสนุนและส่งเสริมความสามารถของผู้ประกอบการธุรกิจท่องเที่ยว และ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สร้างเครือข่าย เพื่อพัฒนาคุณภาพสินค้าและบริการ โดยการจับคู่ธุรกิจพัฒนาคุณภาพสินค้าและขยายตลาดสินค้าทั้งภายในประเทศและต่างประเทศ</w:t>
      </w:r>
    </w:p>
    <w:p w:rsidR="006D11C4" w:rsidRDefault="006D11C4" w:rsidP="000009B4">
      <w:pPr>
        <w:pStyle w:val="af5"/>
        <w:numPr>
          <w:ilvl w:val="0"/>
          <w:numId w:val="18"/>
        </w:num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จำนวนการส่งเสริมและสนับสนุนกิจกรรมลานกีฬาชุมชน  และจัดการแข่งขันกีฬา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lastRenderedPageBreak/>
        <w:t>ประเภทต่าง ๆ ตั้งแต่ระดับหมู่บ้านจนถึงระดับจังหวัด เพื่อให้เยาวชน นักเรียน นักศึกษา เกิดความสนใจและมีแรงจูงใจในกิจกรรมกีฬา รวมถึงการสร้างความเป็นเลิศทางด้านการกีฬา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16"/>
          <w:szCs w:val="16"/>
        </w:rPr>
      </w:pP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๘.  ยุทธศาสตร์ด้านการบริหารจัดการบ้านเมืองที่ดี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เป้าหมาย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เพื่อปรับปรุงโครงสร้างการบริหารงานขององค์การบริหารส่วนตำบล  เพื่อให้รองรับการปฏิบัติภารกิจ หน้าที่ ตามที่กฎหมายกำหนดอย่างมีประสิทธิภาพ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นำระบบสารสนเทศมาใช้ในการบริหารงานภายในองค์กร  เพื่อให้บริการกับประชาชนให้สะดวก รวดเร็ว แม่นยำ โดยยึดถือประโยชน์สูงสุดของประชาชน ผู้รับบริการเป็นสำคัญ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สนับสนุนบุคลากรขององค์การบริหารส่วนตำบล  ให้ได้รับการศึกษา อบรม การทำวิจัย เพิ่มพูนความรู้ เพื่อยกระดับประสิทธิภาพ การทำงานให้เกิดประสิทธิผลในการบริการประชาชน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proofErr w:type="spellStart"/>
      <w:r>
        <w:rPr>
          <w:rFonts w:ascii="TH SarabunPSK" w:eastAsia="Angsana New" w:hAnsi="TH SarabunPSK" w:cs="TH SarabunPSK" w:hint="cs"/>
          <w:sz w:val="32"/>
          <w:szCs w:val="32"/>
          <w:cs/>
        </w:rPr>
        <w:t>บูรณา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การการจัดทำแผนพัฒนาท้องถิ่น ร่วมกันระหว่างหน่วยงานภาครัฐ และเอกชนองค์กรปกครองส่วนท้องถิ่น  เพื่อพัฒนาท้องถิ่น  สร้างประโยชน์สูงสุด แก่ประชาชนในจังหวัด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และเปิดโอกาสให้ประชาชนได้เข้ามามีส่วนร่วมในการกำหนดนโยบายและความต้องการ ของประชาชนในการพัฒนาจังหวัดส่งเสริมจัดการแข่งขันกีฬาเพื่อสร้างความสมานฉันท์ระหว่างองค์กรต่าง ๆ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และส่งเสริมกีฬาและนันทนาการระดับเยาวชนและประชาชน  เพื่อแก้ปัญหายาเสพติดและใช้เวลาว่างให้เกิดประโยชน์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eastAsia="Angsana New" w:hAnsi="TH SarabunPSK" w:cs="TH SarabunPSK" w:hint="cs"/>
          <w:sz w:val="32"/>
          <w:szCs w:val="32"/>
          <w:u w:val="single"/>
          <w:cs/>
        </w:rPr>
      </w:pP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แนวทางการพัฒนา</w:t>
      </w:r>
    </w:p>
    <w:p w:rsidR="006D11C4" w:rsidRDefault="006D11C4" w:rsidP="000009B4">
      <w:pPr>
        <w:pStyle w:val="af5"/>
        <w:numPr>
          <w:ilvl w:val="0"/>
          <w:numId w:val="26"/>
        </w:num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ปรับปรุงโครงสร้างการบริหารงานขององค์การบริหารส่วนตำบล  เพื่อให้รองรับการ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ปฏิบัติภารกิจ หน้าที่ ตามที่กฎหมายกำหนดอย่างมีประสิทธิภาพ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๒</w:t>
      </w:r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นำระบบสารสนเทศมาใช้ในการบริหารงานภายในองค์กร  เพื่อให้บริการกับประชาชนให้สะดวก รวดเร็ว แม่นยำ โดยยึดถือประโยชน์สูงสุดของประชาชน ผู้รับบริการเป็นสำคัญ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๓.  สนับสนุนบุคลากรขององค์การบริหารส่วนตำบล  ให้ได้รับการศึกษา อบรม การทำวิจัย เพิ่มพูนความรู้ เพื่อยกระดับประสิทธิภาพ การทำงานให้เกิดประสิทธิผลในการบริการประชาชน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๔.  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บูรณา</w:t>
      </w:r>
      <w:proofErr w:type="spellEnd"/>
      <w:r>
        <w:rPr>
          <w:rFonts w:ascii="TH SarabunPSK" w:eastAsia="Angsana New" w:hAnsi="TH SarabunPSK" w:cs="TH SarabunPSK"/>
          <w:sz w:val="32"/>
          <w:szCs w:val="32"/>
          <w:cs/>
        </w:rPr>
        <w:t>การการจัดทำแผนพัฒนาท้องถิ่น  ร่วมกันระหว่างหน่วยงานภาครัฐ และเอกชนองค์กรปกครองส่วนท้องถิ่น  เพื่อพัฒนาท้องถิ่น  สร้างประโยชน์สูงสุด แก่ประชาชนในจังหวัด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๕.  เปิดโอกาสให้ประชาชนได้เข้ามามีส่วนร่วมในการกำหนดนโยบายและความต้องการ ของประชาชนในการพัฒนาจังหวัด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ตัวชี้วัด</w:t>
      </w:r>
    </w:p>
    <w:p w:rsidR="006D11C4" w:rsidRDefault="006D11C4" w:rsidP="000009B4">
      <w:pPr>
        <w:pStyle w:val="af5"/>
        <w:numPr>
          <w:ilvl w:val="0"/>
          <w:numId w:val="27"/>
        </w:num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จำนวนการปรับปรุงโครงสร้างการบริหารงานขององค์การบริหารส่วนตำบล  เพื่อให้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รองรับการปฏิบัติภารกิจ หน้าที่ ตามที่กฎหมายกำหนดอย่างมีประสิทธิภาพ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๒</w:t>
      </w:r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นำระบบสารสนเทศมาใช้ในการบริหารงานภายในองค์กร  เพื่อให้บริการกับประชาชนให้สะดวก รวดเร็ว แม่นยำ โดยยึดถือประโยชน์สูงสุดของประชาชน ผู้รับบริการเป็นสำคัญ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๓.  จำนวนบุคลากรขององค์การบริหารส่วนตำบล  ให้ได้รับการศึกษา อบรม การทำวิจัย เพิ่มพูนความรู้ เพื่อยกระดับประสิทธิภาพ การทำงานให้เกิดประสิทธิผลในการบริการประชาชน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๔.  </w:t>
      </w:r>
      <w:proofErr w:type="spellStart"/>
      <w:r>
        <w:rPr>
          <w:rFonts w:ascii="TH SarabunPSK" w:eastAsia="Angsana New" w:hAnsi="TH SarabunPSK" w:cs="TH SarabunPSK"/>
          <w:sz w:val="32"/>
          <w:szCs w:val="32"/>
          <w:cs/>
        </w:rPr>
        <w:t>บูรณา</w:t>
      </w:r>
      <w:proofErr w:type="spellEnd"/>
      <w:r>
        <w:rPr>
          <w:rFonts w:ascii="TH SarabunPSK" w:eastAsia="Angsana New" w:hAnsi="TH SarabunPSK" w:cs="TH SarabunPSK"/>
          <w:sz w:val="32"/>
          <w:szCs w:val="32"/>
          <w:cs/>
        </w:rPr>
        <w:t>การการจัดทำแผนพัฒนาท้องถิ่น  ร่วมกันระหว่างหน่วยงานภาครัฐ และเอกชนองค์กรปกครองส่วนท้องถิ่น  เพื่อพัฒนาท้องถิ่น  สร้างประโยชน์สูงสุด แก่ประชาชนในจังหวัด</w:t>
      </w:r>
    </w:p>
    <w:p w:rsidR="006D11C4" w:rsidRDefault="006D11C4" w:rsidP="001714DA">
      <w:pPr>
        <w:spacing w:after="0"/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๕.  การเปิดโอกาสให้ประชาชนได้เข้ามามีส่วนร่วมในการกำหนดนโยบายและความต้องการ 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lastRenderedPageBreak/>
        <w:t>ของประชาชนในการพัฒนาจังหวัด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color w:val="FF0000"/>
          <w:sz w:val="16"/>
          <w:szCs w:val="16"/>
          <w:cs/>
        </w:rPr>
      </w:pPr>
      <w:r>
        <w:rPr>
          <w:rFonts w:ascii="TH SarabunPSK" w:eastAsia="Angsana New" w:hAnsi="TH SarabunPSK" w:cs="TH SarabunPSK"/>
          <w:color w:val="FF0000"/>
          <w:sz w:val="32"/>
          <w:szCs w:val="32"/>
        </w:rPr>
        <w:tab/>
      </w:r>
      <w:r>
        <w:rPr>
          <w:rFonts w:ascii="TH SarabunPSK" w:eastAsia="Angsana New" w:hAnsi="TH SarabunPSK" w:cs="TH SarabunPSK"/>
          <w:color w:val="FF0000"/>
          <w:sz w:val="32"/>
          <w:szCs w:val="32"/>
        </w:rPr>
        <w:tab/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๙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ยุทธศาสตร์ด้านการรักษาความปลอดภัยในชีวิตและทรัพย์สิน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เป้าหมาย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เพื่อส่งเสริม และสนับสนุนการแจ้งเตือนภัย  ส่งเสริมและสนับสนุน และร่วมมือกับส่วนราชการ หน่วยงาน มูลนิธิการกุศลและองค์กรที่เกี่ยวข้องในการเตรียมความพร้อมในการป้องกันและการช่วยเหลือผู้ประสบภัย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และสนับสนุนการฝึกอบรมจัดตั้ง และอบรมฟื้นฟู อาสาสมัครป้องกันภัยฝ่ายพลเรือน(อปพร.)  เพื่อเป็นกำลังสนับสนุนเจ้าหน้าที่ของรัฐ และดูแลรักษาความปลอดภัยและสาธารณภัยในชุมชนหมู่บ้าน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    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แนวทางการพัฒนา</w:t>
      </w:r>
    </w:p>
    <w:p w:rsidR="006D11C4" w:rsidRDefault="006D11C4" w:rsidP="001714DA">
      <w:pPr>
        <w:spacing w:after="0"/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๑.  ส่งเสริม และสนับสนุนการแจ้งเตือนภัย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๒.  ส่งเสริมและสนับสนุน และร่วมมือกับส่วนราชการ หน่วยงาน มูลนิธิการกุศลและองค์กรที่เกี่ยวข้องในการเตรียมความพร้อมในการป้องกันและการช่วยเหลือผู้ประสบภัย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๓.  สนับสนุนการฝึกอบรมจัดตั้ง และอบรมฟื้นฟู อาสาสมัครป้องกันภัยฝ่ายพลเรือน     (อปพร.)  เพื่อเป็นกำลังสนับสนุนเจ้าหน้าที่ของรัฐ และดูแลรักษาความปลอดภัยและสาธารณภัยในชุมชนหมู่บ้าน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eastAsia="Angsana New" w:hAnsi="TH SarabunPSK" w:cs="TH SarabunPSK"/>
          <w:sz w:val="32"/>
          <w:szCs w:val="32"/>
          <w:u w:val="single"/>
        </w:rPr>
      </w:pP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ตัวชี้วัด</w:t>
      </w:r>
    </w:p>
    <w:p w:rsidR="006D11C4" w:rsidRDefault="006D11C4" w:rsidP="001714DA">
      <w:pPr>
        <w:spacing w:after="0"/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๑.  จำนวนการส่งเสริม และสนับสนุนการแจ้งเตือนภัย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๒.  จำนวนการส่งเสริมและสนับสนุน และร่วมมือกับส่วนราชการ หน่วยงาน มูลนิธิการกุศลและองค์กรที่เกี่ยวข้องในการเตรียมความพร้อมในการป้องกันและการช่วยเหลือผู้ประสบภัย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๓.  จำนวนการสนับสนุนการฝึกอบรมจัดตั้ง และอบรมฟื้นฟู อาสาสมัครป้องกันภัยฝ่ายพลเรือน (อปพร.)  เพื่อเป็นกำลังสนับสนุนเจ้าหน้าที่ของรัฐ และดูแลรักษาความปลอดภัยและสาธารณภัยในชุมชนหมู่บ้าน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16"/>
          <w:szCs w:val="16"/>
        </w:rPr>
      </w:pP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๑๐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ยุทธศาสตร์ด้านการอนุรักษ์ทรัพยากรธรรมชาติ  และสิ่งแวดล้อม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เป้าหมาย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เพื่อส่งเสริม และสนับสนุน และร่วมมือกับส่วนราชการ องค์กรปกครองส่วนท้องถิ่น ภาคเอกชน ในการพัฒนาฟื้นฟูและอนุรักษ์แหล่งน้ำ  ลุ่มน้ำลำคลอง และป่าให้มีความอุดมสมบูรณ์  ส่งเสริมสนับสนุนและร่วมมือกับส่วนราชการ องค์กรปกครองส่วนท้องถิ่น ภาคเอกชน ในการรณรงค์สร้างจิตสำนึก เพื่อป้องกันและแก้ไขปัญหามลพิษและปัญหาสิ่งแวดล้อมของชุมชนท้องถิ่นทุกระดับ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และส่งเสริมสนับสนุนและร่วมมือกับส่วนราชการ องค์กรปกครองส่วนท้องถิ่น ในการจัดทำระบบกำจัดขยะรวม เพื่อการจัดการขยะมูลฝอยและสิ่งปฏิกูลอย่างเป็นระบบ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6D11C4" w:rsidRDefault="006D11C4" w:rsidP="001714DA">
      <w:pPr>
        <w:spacing w:after="0"/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แนวทางการพัฒนา</w:t>
      </w:r>
    </w:p>
    <w:p w:rsidR="006D11C4" w:rsidRDefault="006D11C4" w:rsidP="001714DA">
      <w:pPr>
        <w:spacing w:after="0"/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๑</w:t>
      </w:r>
      <w:r>
        <w:rPr>
          <w:rFonts w:ascii="TH SarabunPSK" w:eastAsia="Angsana New" w:hAnsi="TH SarabunPSK" w:cs="TH SarabunPSK"/>
          <w:sz w:val="32"/>
          <w:szCs w:val="32"/>
        </w:rPr>
        <w:t xml:space="preserve">.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ส่งเสริม และสนับสนุน และร่วมมือกับส่วนราชการ องค์กรปกครองส่วนท้องถิ่นภาค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เอกชน ในการพัฒนาฟื้นฟูและอนุรักษ์แหล่งน้ำ  ลุ่มน้ำลำคลอง และป่าให้มีความอุดมสมบูรณ์      </w:t>
      </w:r>
    </w:p>
    <w:p w:rsidR="006D11C4" w:rsidRDefault="006D11C4" w:rsidP="001714DA">
      <w:pPr>
        <w:spacing w:after="0"/>
        <w:ind w:left="144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๒.  ส่งเสริมสนับสนุนและร่วมมือกับส่วนราชการ องค์กรปกครองส่วนท้องถิ่น ภาคเอกชน 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lastRenderedPageBreak/>
        <w:t>ในการรณรงค์สร้างจิตสำนึก เพื่อป้องกันและแก้ไขปัญหามลพิษและปัญหาสิ่งแวดล้อมของชุมชนท้องถิ่นทุกระดับ</w:t>
      </w:r>
    </w:p>
    <w:p w:rsidR="006D11C4" w:rsidRDefault="006D11C4" w:rsidP="001714DA">
      <w:pPr>
        <w:spacing w:after="0"/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๓</w:t>
      </w:r>
      <w:r>
        <w:rPr>
          <w:rFonts w:ascii="TH SarabunPSK" w:eastAsia="Angsana New" w:hAnsi="TH SarabunPSK" w:cs="TH SarabunPSK"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ส่งเสริมสนับสนุนและร่วมมือกับส่วนราชการ องค์กรปกครองส่วนท้องถิ่น ในการจัดทำ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ระบบกำจัดขยะรวม เพื่อการจัดการขยะมูลฝอยและสิ่งปฏิกูลอย่างเป็นระบบ</w:t>
      </w:r>
    </w:p>
    <w:p w:rsidR="006D11C4" w:rsidRDefault="006D11C4" w:rsidP="001714DA">
      <w:pPr>
        <w:spacing w:after="0"/>
        <w:ind w:firstLine="720"/>
        <w:rPr>
          <w:rFonts w:ascii="TH SarabunPSK" w:eastAsia="Angsana New" w:hAnsi="TH SarabunPSK" w:cs="TH SarabunPSK"/>
          <w:sz w:val="32"/>
          <w:szCs w:val="32"/>
          <w:u w:val="single"/>
          <w:cs/>
        </w:rPr>
      </w:pPr>
      <w:r>
        <w:rPr>
          <w:rFonts w:ascii="TH SarabunPSK" w:eastAsia="Angsana New" w:hAnsi="TH SarabunPSK" w:cs="TH SarabunPSK"/>
          <w:sz w:val="32"/>
          <w:szCs w:val="32"/>
          <w:u w:val="single"/>
          <w:cs/>
        </w:rPr>
        <w:t>ตัวชี้วัด</w:t>
      </w:r>
    </w:p>
    <w:p w:rsidR="006D11C4" w:rsidRDefault="006D11C4" w:rsidP="000009B4">
      <w:pPr>
        <w:pStyle w:val="af5"/>
        <w:numPr>
          <w:ilvl w:val="0"/>
          <w:numId w:val="28"/>
        </w:num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จำนวนการส่งเสริม และสนับสนุน และร่วมมือกับส่วนราชการ องค์กรปกครองส่วน</w:t>
      </w:r>
    </w:p>
    <w:p w:rsidR="006D11C4" w:rsidRDefault="006D11C4" w:rsidP="001714DA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ท้องถิ่น ภาคเอกชน ในการพัฒนาฟื้นฟูและอนุรักษ์แหล่งน้ำ  ลุ่มน้ำลำคลอง และป่าให้มีความอุดมสมบูรณ์                    </w:t>
      </w:r>
    </w:p>
    <w:p w:rsidR="006D11C4" w:rsidRDefault="006D11C4" w:rsidP="000009B4">
      <w:pPr>
        <w:pStyle w:val="af5"/>
        <w:numPr>
          <w:ilvl w:val="0"/>
          <w:numId w:val="28"/>
        </w:numPr>
        <w:ind w:right="27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จำนวนการส่งเสริมสนับสนุนและร่วมมือกับส่วนราชการ องค์กรปกครองส่วนท้องถิ่น </w:t>
      </w:r>
    </w:p>
    <w:p w:rsidR="006D11C4" w:rsidRDefault="006D11C4" w:rsidP="001714DA">
      <w:pPr>
        <w:spacing w:after="0"/>
        <w:ind w:right="27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ภาค เอกชน ในการรณรงค์สร้างจิตสำนึก เพื่อป้องกันและแก้ไขปัญหามลพิษและปัญหาสิ่งแวดล้อมของชุมชนท้องถิ่นทุกระดับ</w:t>
      </w:r>
    </w:p>
    <w:p w:rsidR="006D11C4" w:rsidRDefault="006D11C4" w:rsidP="001714DA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๓.  จำนวนการส่งเสริมสนับสนุนและร่วมมือกับส่วนราชการ องค์กรปกครองส่วนท้องถิ่น ในการจัดทำระบบกำจัดขยะรวม เพื่อการจัดการขยะมูลฝอยและสิ่งปฏิกูลอย่างเป็นระบบ</w:t>
      </w:r>
    </w:p>
    <w:p w:rsidR="006D11C4" w:rsidRDefault="006D11C4" w:rsidP="001714DA">
      <w:pPr>
        <w:spacing w:after="0"/>
        <w:jc w:val="thaiDistribute"/>
        <w:rPr>
          <w:rFonts w:ascii="TH SarabunPSK" w:eastAsia="Angsana New" w:hAnsi="TH SarabunPSK" w:cs="TH SarabunPSK"/>
          <w:sz w:val="16"/>
          <w:szCs w:val="16"/>
        </w:rPr>
      </w:pPr>
    </w:p>
    <w:p w:rsidR="006D11C4" w:rsidRDefault="006D11C4" w:rsidP="001714DA">
      <w:pPr>
        <w:spacing w:after="0"/>
        <w:jc w:val="both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นโยบายของผู้บริหารองค์การบริหารส่วนตำบลช่อระกา</w:t>
      </w: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6D11C4" w:rsidRDefault="006D11C4" w:rsidP="001714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นโยบายด้านบริหารงานบุคคลและบริหารจัดการ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 พัฒนาองค์การบริหารส่วนตำบลช่อระกาให้เป็นองค์กร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ธรรมาภิ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บาลที่มีหลัก การบริหารจัดการตามหลักการบริหารกิจการบ้านเมืองและสังคมที่ดี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 พัฒนาบุคลากรทั้งพนักงานส่วนตำบลลูกจ้างสมาชิกองค์การบริหารส่วนตำบลและผู้บริหารให้มีความรู้มีคุณธรรมและจริยธรรมในการปฏิบัติงาน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 ส่งเสริมสนับสนุนสร้างความเข้มแข็งให้กับชุมชน เพื่อพัฒนาการยกระดับการขับเคลื่อนไปสู่</w:t>
      </w:r>
    </w:p>
    <w:p w:rsidR="006D11C4" w:rsidRDefault="006D11C4" w:rsidP="001714DA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ทิศทางของเมืองน่าอยู่ ชุมชนน่าอยู่อย่างยั่งยืน ได้แก่ การสนับสนุนกระบวนการประชาคม หมู่บ้าน ตำบล   โดยการร่วมคิด ร่วมทำ ร่วมปฏิบัติงาน</w:t>
      </w:r>
    </w:p>
    <w:p w:rsidR="006D11C4" w:rsidRDefault="006D11C4" w:rsidP="001714DA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 ให้องค์การบริหารส่วนตำบลช่อระกาเป็นศูนย์กลางในการรวบรวมและแก้ไขปัญหาของ</w:t>
      </w:r>
    </w:p>
    <w:p w:rsidR="006D11C4" w:rsidRDefault="006D11C4" w:rsidP="001714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ประชาชนในตำบลช่อระกา พร้อมทั้งให้ข้าราชการ และพนักงานส่วนท้องถิ่นทุกคนเป็นมืออาชีพ พร้อมให้บริการ  ประชาชน 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 ตั้งศูนย์ช่วยเหลือประชาชนทางกฎหมาย ให้ความรู้ด้านกฎหมายโดยมีวัตถุ ประสงค์ เพื่อไกล่</w:t>
      </w:r>
    </w:p>
    <w:p w:rsidR="006D11C4" w:rsidRDefault="006D11C4" w:rsidP="001714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เกลี่ยกรณีพิพาทให้แก่ประชาชนในตำบลช่อระกา</w:t>
      </w:r>
    </w:p>
    <w:p w:rsidR="006D11C4" w:rsidRDefault="006D11C4" w:rsidP="001714DA">
      <w:pPr>
        <w:spacing w:after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6D11C4" w:rsidRDefault="006D11C4" w:rsidP="001714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๒. นโยบายการพัฒนาด้านการศึกษา ศาสนา และวัฒนธรรม    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 สนับสนุนให้มีอินเทอร์เน็ตทุกหมู่บ้านเพื่อให้เด็กและเยาวชนมีโอกาสเข้า ถึงแหล่ง ข้อมูลข่าวสารอย่างเท่าเทียม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๒.๒ ให้การสนับสนุนสถานศึกษาที่อยู่ใน เขตองค์การบริหารส่วนตำบลช่อระกา เพื่อ ให้ เด็กและเยาวชนมีโอกาสเท่าเทียมเด็กและเยาวชนที่อยู่ในเขตชุมชนเมือ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๒.๓ สนับสนุนและส่งเสริมศูนย์พัฒนาเด็กเล็กก่อนวัยเรียนให้ได้มาตรฐาน เน้นคุณภาพประสิทธิภาพและความเที่ยงธรรมในการบริหารจัดการศึกษา สนับสนุนเรื่องทุนการศึกษา  อุปกรณ์การเรียนการสอนแก่เด็กนักเรียนที่เรียนดีแต่ยากจนตามความเหมาะสมและจำเป็น</w:t>
      </w:r>
    </w:p>
    <w:p w:rsidR="006D11C4" w:rsidRDefault="006D11C4" w:rsidP="001714D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๒.๔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ประสานให้หน่วยงานที่เกี่ยวข้องจัดตั้งองค์กรหลักเพื่ออนุรักษ์ฟื้นฟูประเพณีวัฒนธรรมอันดีงาม ภูมิปัญญาท้องถิ่นต่าง ๆ รวมถึงให้การสนับสนุนกิจกรรมวันสำคัญต่าง ๆ และวันสำคัญทางพระพุทธศาสนา</w:t>
      </w:r>
    </w:p>
    <w:p w:rsidR="006D11C4" w:rsidRDefault="006D11C4" w:rsidP="001714DA">
      <w:pPr>
        <w:spacing w:after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6D11C4" w:rsidRDefault="006D11C4" w:rsidP="001714D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๓.  นโยบายด้านสังคม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๓.๑ ส่งเสริมการมีส่วนร่วมของประชาชนในการแก้ไขปัญหาของชุมชน และการบริหาร  ท้องถิ่นในทุกระดับ 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๓.๒ มุ่งเน้นคุณภาพชีวิตให้ประชาชนภายในตำบล มีความสมัครสมานสามัคคี สนับสนุนงบ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ประมาณสงเคราะห์เบี้ยยังชีพผู้สูงอายุ เบี้ยยังชีพคนพิการและผู้ด้อยโอกาส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๓.๓ สนับสนุนการรวมกลุ่ม โดยจัดอบรมกลุ่มสตรีแม่บ้าน เพื่อพัฒนาคุณภาพชีวิตให้แก่ครอบครัว โดยการมีส่วนร่วมจัดทำเป็นโครงการต่าง ๆ 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๓.๔ ดำเนินการด้านการรักษาความปลอดภัยบนท้องถนน ช่วงเทศกาลต่างๆ พัฒนา ส่งเสริมสนับสนุน และร่วมมือกับส่วนราชการ องค์กรปกครองส่วนท้องถิ่นอื่น ภาคเอกชน งานป้องกันและบรรเทาสาธารณภัย โดยการอบรมให้ความรู้แก่อาสาสมัครป้องกันภัยฝ่ายพลเรือน  (อปพร.) และตำรวจบ้าน  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๓.๕ ส่งเสริมสนับสนุนงานสุขภาพอนามัย และการจัดการสุขภาวะภาคประชาชน โดยกลุ่มอาสาสมัครประจำหมู่บ้าน (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ม.)ป้องกันการแพร่ระบาดของโรคติดต่อ และโรคไม่ติดต่อที่อันตรายต่อคนและสัตว์ โดยการสร้างขีดความสามารถในการเฝ้าระวังป้องกัน ควบคุม และดูแลรักษาอย่างเป็นระบบ</w:t>
      </w: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๔.  นโยบายพัฒนาด้านเศรษฐกิจ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๔.๑ ส่งเสริมสนับสนุนการรวมกลุ่มเพื่อประกอบอาชีพเป็นการยกระดับรายได้  การตั้งกองทุนดอกเบี้ยต่ำผลักดันสินค้าของกลุ่มต่างๆในตำบลเป็นสินค้าหนึ่งตำบลหนึ่งผลิตภัณฑ์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๔.๒  ส่งเสริมอาชีพ และพัฒนาฝีมือแรงงานเพื่อเพิ่มรายได้ให้กับประชาชน โดยยึดหลักเศรษฐกิจพอเพียงตามแนวพระราชดำริของพระบาทสมเด็จพระเจ้าอยู่หัวฯ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๔.๓ ประสานกับหน่วยงานที่เกี่ยวข้องผลักดันให้มีการพัฒนาแหล่งน้ำเพื่ออุปโภคบริโภค อย่างเพียงพอ พัฒนาระบบชลประทาน เพื่อเก็บกักน้ำทะเลเหียง  และอ่างเก็บน้ำดอนลำดวน เพื่อจัดส่งน้ำสู่พื้นที่การเกษตร อันเป็นอาชีพหลักของประชาชนในตำบลช่อระกา</w:t>
      </w: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๕.  นโยบายด้านการพัฒนาโครงสร้างพื้นฐาน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๕.๑ ประสานงานกับหน่วยงานที่เกี่ยวข้อง เพื่อพัฒนาเส้นทางหลัก ปรับปรุงเส้นทางที่มี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อยู่เดิมให้ใช้การได้ดีมีความปลอดภัย ก่อสร้างถนนลูกรังเรียบคลองบางสายในตำบลช่อระกาเพื่อใช้ในการขนส่งสินค้าทางการเกษตร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๕.๒ สนับสนุนจัดหาประปาให้ครบทุกหมู่บ้าน รวมถึงการประสานงานกับหน่วยงาน ที่เกี่ยวข้อง จัดหางบประมาณ นำน้ำจากบึงระหานลูกนกมาใช้ประโยชน์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๕.๓ ประสานจัดหางบประมาณในการขยายเขตไฟฟ้าเข้าสู่พื้นที่การเกษตรให้ประชาชนในตำบลช่อระกามีไฟฟ้าใช้อย่างทั่วถึง ติดตั้งและซ่อมแซมไฟฟ้าสาธารณะของแต่ละหมู่บ้านให้อยู่ในสภาพใช้การได้ดี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๕.๔ ปรับปรุงพัฒนาแหล่งน้ำ ขุดลอกคูคลอง คลองส่งน้ำ รวมถึงฝายเก็บกักน้ำ เพื่อให้สามารถกักเก็บน้ำไว้ใช้ได้ตลอดปี</w:t>
      </w: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๖. นโยบายการพัฒนาทรัพยากรธรรมชาติและสิ่งแวดล้อม</w:t>
      </w:r>
    </w:p>
    <w:p w:rsidR="006D11C4" w:rsidRDefault="006D11C4" w:rsidP="001714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๖.๑ จัดให้มีสวนสาธารณะสำหรับพักผ่อนหย่อนใจ รวมถึงการพัฒนาภูมิทัศน์โดยรอบสระบุ่งยาง สระหนองสรวง และทะเลเหียงสาธารณะ ให้เป็นที่ออกกำลังกาย  และท่องเที่ยว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ab/>
        <w:t>๖.๒  อนุรักษ์ และฟื้นฟูป่าชุมชนในเขตองค์การบริหารส่วนตำบลช่อระกาป้องกัน การทำลายป่า  สนับสนุนโครงการปลูกป่าในพื้นที่ที่รับผิดชอบ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ab/>
        <w:t>๖.๓ ส่งเสริมสนับสนุนให้มีที่เก็บขยะมูลฝอย และสิ่งปฏิกูลที่ถูกสุขลักษณะ   รวมถึง การจัดให้มีที่กำจัดขยะในเขตองค์การบริหารส่วนตำบลช่อระกาที่ได้มาตรฐาน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๗.  นโยบายด้านกีฬาและนันทนาการ</w:t>
      </w:r>
    </w:p>
    <w:p w:rsidR="006D11C4" w:rsidRDefault="006D11C4" w:rsidP="001714DA">
      <w:pPr>
        <w:spacing w:after="0"/>
        <w:ind w:right="-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๗.๑ จัดหางบประมาณสนับสนุนกิจกรรม การแข่งขันกีฬาของเด็กและเยาวชนในเขตตำบลช่อระกา รวมถึงการจัดหาอุปกรณ์กีฬา เพื่อให้ประชาชนได้ออกกำลังกาย</w:t>
      </w: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๗.๒  ส่งเสริมสนับสนุนพัฒนากีฬาและสนับสนุนการออกกำลังกายเพื่อสุขภาพ  จัดให้มีการแข่งขันกีฬาระดับหมู่บ้าน ตำบล และอำเภอ </w:t>
      </w:r>
      <w:r>
        <w:rPr>
          <w:rFonts w:ascii="TH SarabunPSK" w:hAnsi="TH SarabunPSK" w:cs="TH SarabunPSK"/>
          <w:sz w:val="32"/>
          <w:szCs w:val="32"/>
        </w:rPr>
        <w:tab/>
      </w:r>
    </w:p>
    <w:p w:rsidR="006D11C4" w:rsidRDefault="006D11C4" w:rsidP="001714DA">
      <w:pPr>
        <w:spacing w:after="0"/>
        <w:jc w:val="both"/>
        <w:rPr>
          <w:rFonts w:ascii="TH SarabunPSK" w:hAnsi="TH SarabunPSK" w:cs="TH SarabunPSK" w:hint="cs"/>
          <w:sz w:val="32"/>
          <w:szCs w:val="32"/>
          <w:cs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D11C4" w:rsidRDefault="006D11C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D11C4" w:rsidRDefault="006D11C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D11C4" w:rsidRDefault="006D11C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D11C4" w:rsidRDefault="006D11C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D11C4" w:rsidRDefault="006D11C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D11C4" w:rsidRDefault="006D11C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D11C4" w:rsidRDefault="006D11C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sz w:val="32"/>
          <w:szCs w:val="32"/>
        </w:rPr>
        <w:sectPr w:rsidR="006D11C4">
          <w:pgSz w:w="11906" w:h="16838"/>
          <w:pgMar w:top="1440" w:right="1276" w:bottom="851" w:left="1701" w:header="709" w:footer="709" w:gutter="0"/>
          <w:pgNumType w:fmt="thaiNumbers" w:start="27"/>
          <w:cols w:space="720"/>
        </w:sectPr>
      </w:pPr>
    </w:p>
    <w:p w:rsidR="006D11C4" w:rsidRDefault="006D11C4" w:rsidP="001714D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imes New Roman" w:hAnsi="Times New Roman" w:cs="Angsana New"/>
          <w:sz w:val="24"/>
        </w:rPr>
        <w:lastRenderedPageBreak/>
        <w:pict>
          <v:shape id="_x0000_s1327" type="#_x0000_t202" style="position:absolute;left:0;text-align:left;margin-left:656.3pt;margin-top:-2.7pt;width:69.75pt;height:28.5pt;z-index:251939840">
            <v:textbox>
              <w:txbxContent>
                <w:p w:rsidR="006D11C4" w:rsidRDefault="006D11C4" w:rsidP="006D11C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แบบ </w:t>
                  </w:r>
                  <w:proofErr w:type="spellStart"/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ยท</w:t>
                  </w:r>
                  <w:proofErr w:type="spellEnd"/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๐๑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ความเชื่อมโยงยุทธศาสตร์การพัฒนาจังหวัดกับยุทธศาสตร์การพัฒนาขององค์กรปกครองส่วนท้องถิ่น</w:t>
      </w:r>
    </w:p>
    <w:p w:rsidR="006D11C4" w:rsidRDefault="006D11C4" w:rsidP="001714D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imes New Roman" w:hAnsi="Times New Roman" w:cs="Angsana New"/>
          <w:sz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92" type="#_x0000_t67" style="position:absolute;left:0;text-align:left;margin-left:444.95pt;margin-top:148.95pt;width:22.5pt;height:18.75pt;z-index:251801600" fillcolor="#c0504d" strokecolor="#f2f2f2" strokeweight="3pt">
            <v:shadow on="t" type="perspective" color="#622423" opacity=".5" offset="1pt" offset2="-1pt"/>
            <v:textbox style="layout-flow:vertical-ideographic"/>
          </v:shape>
        </w:pict>
      </w:r>
      <w:r>
        <w:rPr>
          <w:rFonts w:ascii="Times New Roman" w:hAnsi="Times New Roman" w:cs="Angsana New"/>
          <w:sz w:val="24"/>
        </w:rPr>
        <w:pict>
          <v:shape id="_x0000_s1193" type="#_x0000_t67" style="position:absolute;left:0;text-align:left;margin-left:610.35pt;margin-top:147.45pt;width:22.5pt;height:18.75pt;z-index:251802624" fillcolor="#c0504d" strokecolor="#f2f2f2" strokeweight="3pt">
            <v:shadow on="t" type="perspective" color="#622423" opacity=".5" offset="1pt" offset2="-1pt"/>
            <v:textbox style="layout-flow:vertical-ideographic"/>
          </v:shape>
        </w:pict>
      </w:r>
      <w:r>
        <w:rPr>
          <w:rFonts w:ascii="Times New Roman" w:hAnsi="Times New Roman" w:cs="Angsana New"/>
          <w:sz w:val="24"/>
        </w:rPr>
        <w:pict>
          <v:shape id="_x0000_s1155" type="#_x0000_t202" style="position:absolute;left:0;text-align:left;margin-left:-24.7pt;margin-top:55.75pt;width:83.9pt;height:63.7pt;z-index:251763712;mso-width-relative:margin;mso-height-relative:margin">
            <v:textbox style="mso-next-textbox:#_x0000_s1155">
              <w:txbxContent>
                <w:p w:rsidR="006D11C4" w:rsidRDefault="006D11C4" w:rsidP="006D11C4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ยุทธศาสตร์จังหวัดนครราชสีมา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189" type="#_x0000_t67" style="position:absolute;left:0;text-align:left;margin-left:54.5pt;margin-top:77.8pt;width:22.5pt;height:13.05pt;rotation:270;z-index:251798528" fillcolor="#c0504d" strokecolor="#f2f2f2" strokeweight="3pt">
            <v:shadow on="t" type="perspective" color="#622423" opacity=".5" offset="1pt" offset2="-1pt"/>
            <v:textbox style="layout-flow:vertical-ideographic"/>
          </v:shape>
        </w:pict>
      </w:r>
      <w:r>
        <w:rPr>
          <w:rFonts w:ascii="Times New Roman" w:hAnsi="Times New Roman" w:cs="Angsana New"/>
          <w:sz w:val="24"/>
        </w:rPr>
        <w:pict>
          <v:shape id="_x0000_s1159" type="#_x0000_t202" style="position:absolute;left:0;text-align:left;margin-left:559.85pt;margin-top:29.7pt;width:120.45pt;height:117.75pt;z-index:251767808;mso-width-relative:margin;mso-height-relative:margin">
            <v:textbox style="mso-next-textbox:#_x0000_s1159">
              <w:txbxContent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๔.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การบริหารราชการแบบ</w:t>
                  </w:r>
                  <w:proofErr w:type="spellStart"/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บูรณา</w:t>
                  </w:r>
                  <w:proofErr w:type="spellEnd"/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การตามหลัก</w:t>
                  </w:r>
                  <w:proofErr w:type="spellStart"/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ธรรมาภิ</w:t>
                  </w:r>
                  <w:proofErr w:type="spellEnd"/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บาล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194" type="#_x0000_t202" style="position:absolute;left:0;text-align:left;margin-left:232.85pt;margin-top:172.7pt;width:120.45pt;height:215pt;z-index:251803648;mso-width-relative:margin;mso-height-relative:margin">
            <v:textbox style="mso-next-textbox:#_x0000_s1194">
              <w:txbxContent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กลยุทธ์การพัฒนา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 เพื่อแก้ไขปัญหาความยากจน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๒.๒ เพื่อพัฒนาคุณภาพชีวิตด้านการศึกษา สุขภาพ แรงงาน และความมั่นคงปลอดภัย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191" type="#_x0000_t67" style="position:absolute;left:0;text-align:left;margin-left:282.65pt;margin-top:151.2pt;width:22.5pt;height:18.75pt;z-index:251800576" fillcolor="#c0504d" strokecolor="#f2f2f2" strokeweight="3pt">
            <v:shadow on="t" type="perspective" color="#622423" opacity=".5" offset="1pt" offset2="-1pt"/>
            <v:textbox style="layout-flow:vertical-ideographic"/>
          </v:shape>
        </w:pict>
      </w:r>
      <w:r>
        <w:rPr>
          <w:rFonts w:ascii="Times New Roman" w:hAnsi="Times New Roman" w:cs="Angsana New"/>
          <w:sz w:val="24"/>
        </w:rPr>
        <w:pict>
          <v:shape id="_x0000_s1190" type="#_x0000_t67" style="position:absolute;left:0;text-align:left;margin-left:129.9pt;margin-top:148.2pt;width:22.5pt;height:18.75pt;z-index:251799552" fillcolor="#c0504d" strokecolor="#f2f2f2" strokeweight="3pt">
            <v:shadow on="t" type="perspective" color="#622423" opacity=".5" offset="1pt" offset2="-1pt"/>
            <v:textbox style="layout-flow:vertical-ideographic"/>
          </v:shape>
        </w:pict>
      </w:r>
      <w:r>
        <w:rPr>
          <w:rFonts w:ascii="Times New Roman" w:hAnsi="Times New Roman" w:cs="Angsana New"/>
          <w:sz w:val="24"/>
        </w:rPr>
        <w:pict>
          <v:shape id="_x0000_s1195" type="#_x0000_t202" style="position:absolute;left:0;text-align:left;margin-left:394.1pt;margin-top:170.7pt;width:120.45pt;height:215pt;z-index:251804672;mso-width-relative:margin;mso-height-relative:margin">
            <v:textbox style="mso-next-textbox:#_x0000_s1195">
              <w:txbxContent>
                <w:p w:rsidR="006D11C4" w:rsidRDefault="006D11C4" w:rsidP="006D11C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กลยุทธ์การพัฒนา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 เพื่อแก้ไขปัญหาความยากจน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๒.๒ เพื่อพัฒนาคุณภาพชีวิตด้านการศึกษา สุขภาพ แรงงาน และความมั่นคงปลอดภัย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196" type="#_x0000_t202" style="position:absolute;left:0;text-align:left;margin-left:559.85pt;margin-top:169.95pt;width:120.45pt;height:215pt;z-index:251805696;mso-width-relative:margin;mso-height-relative:margin">
            <v:textbox style="mso-next-textbox:#_x0000_s1196">
              <w:txbxContent>
                <w:p w:rsidR="006D11C4" w:rsidRDefault="006D11C4" w:rsidP="006D11C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กลยุทธ์การพัฒนา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 เพื่อแก้ไขปัญหาความยากจน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๒.๒ เพื่อพัฒนาคุณภาพชีวิตด้านการศึกษา สุขภาพ แรงงาน และความมั่นคงปลอดภัย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158" type="#_x0000_t202" style="position:absolute;left:0;text-align:left;margin-left:394.1pt;margin-top:29.7pt;width:120.45pt;height:117.75pt;z-index:251766784;mso-width-relative:margin;mso-height-relative:margin">
            <v:textbox style="mso-next-textbox:#_x0000_s1158">
              <w:txbxContent>
                <w:p w:rsidR="006D11C4" w:rsidRDefault="006D11C4" w:rsidP="006D11C4">
                  <w:pPr>
                    <w:jc w:val="thaiDistribute"/>
                    <w:rPr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 xml:space="preserve">๓.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การพัฒนาโคราชเมืองน่าอยู่ที่เป็นมิตรกับสิ่งแวดล้อม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157" type="#_x0000_t202" style="position:absolute;left:0;text-align:left;margin-left:232.85pt;margin-top:29.7pt;width:120.45pt;height:121.5pt;z-index:251765760;mso-width-relative:margin;mso-height-relative:margin">
            <v:textbox style="mso-next-textbox:#_x0000_s1157">
              <w:txbxContent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๒.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การลดความเลื่อมล้ำทางสังคมและพัฒนาคุณภาพชีวิตประชาชน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156" type="#_x0000_t202" style="position:absolute;left:0;text-align:left;margin-left:82.1pt;margin-top:29.7pt;width:116.7pt;height:117.75pt;z-index:251764736;mso-width-relative:margin;mso-height-relative:margin">
            <v:textbox style="mso-next-textbox:#_x0000_s1156">
              <w:txbxContent>
                <w:p w:rsidR="006D11C4" w:rsidRDefault="006D11C4" w:rsidP="006D11C4">
                  <w:pPr>
                    <w:pStyle w:val="af5"/>
                    <w:ind w:left="0"/>
                    <w:jc w:val="thaiDistribute"/>
                    <w:rPr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๑.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การพัฒนาการเกษตรอุตสาหกรรมครบวงจรเพื่อเป็นครัวของโลก(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food valley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160" type="#_x0000_t202" style="position:absolute;left:0;text-align:left;margin-left:82.1pt;margin-top:169.95pt;width:120.45pt;height:215pt;z-index:251768832;mso-width-relative:margin;mso-height-relative:margin">
            <v:textbox style="mso-next-textbox:#_x0000_s1160">
              <w:txbxContent>
                <w:p w:rsidR="006D11C4" w:rsidRDefault="006D11C4" w:rsidP="006D11C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กลยุทธ์การพัฒนา</w:t>
                  </w:r>
                </w:p>
                <w:p w:rsidR="006D11C4" w:rsidRDefault="006D11C4" w:rsidP="006D11C4">
                  <w:pPr>
                    <w:ind w:right="-806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๑.๑ เพื่อส่งเสริมพัฒนา</w:t>
                  </w:r>
                </w:p>
                <w:p w:rsidR="006D11C4" w:rsidRDefault="006D11C4" w:rsidP="006D11C4">
                  <w:pPr>
                    <w:ind w:right="-806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สินค้าเกษตรอุตสาหกรรม</w:t>
                  </w:r>
                </w:p>
                <w:p w:rsidR="006D11C4" w:rsidRDefault="006D11C4" w:rsidP="006D11C4">
                  <w:pPr>
                    <w:ind w:right="-806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เป็น (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food valley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)</w:t>
                  </w:r>
                </w:p>
                <w:p w:rsidR="006D11C4" w:rsidRDefault="006D11C4" w:rsidP="006D11C4">
                  <w:pPr>
                    <w:ind w:right="-806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๒ เพื่อผลิตพลังงาน</w:t>
                  </w:r>
                </w:p>
                <w:p w:rsidR="006D11C4" w:rsidRDefault="006D11C4" w:rsidP="006D11C4">
                  <w:pPr>
                    <w:ind w:right="-806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ทดแทนช่วยลดต้นทุนการ</w:t>
                  </w:r>
                </w:p>
                <w:p w:rsidR="006D11C4" w:rsidRDefault="006D11C4" w:rsidP="006D11C4">
                  <w:pPr>
                    <w:ind w:right="-806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ผลิต</w:t>
                  </w:r>
                </w:p>
                <w:p w:rsidR="006D11C4" w:rsidRDefault="006D11C4" w:rsidP="006D11C4">
                  <w:pPr>
                    <w:ind w:right="-806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๑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 เพื่อเพิ่มรายได้จาก</w:t>
                  </w:r>
                </w:p>
                <w:p w:rsidR="006D11C4" w:rsidRDefault="006D11C4" w:rsidP="006D11C4">
                  <w:pPr>
                    <w:ind w:right="-806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การท่องเที่ยวและการ</w:t>
                  </w:r>
                </w:p>
                <w:p w:rsidR="006D11C4" w:rsidRDefault="006D11C4" w:rsidP="006D11C4">
                  <w:pPr>
                    <w:ind w:right="-806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จำหน่ายสินค้า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OTOP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IT๙" w:hAnsi="TH SarabunIT๙" w:cs="TH SarabunIT๙"/>
                      <w:color w:val="000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โครงสร้างความเชื่อมโยงแผนยุทธศาสตร์การพัฒนาองค์การบริหารส่วนตำบลช่อระกา พ.ศ. ๒๕๕๘ -๒๕๖๒</w:t>
      </w:r>
      <w:r>
        <w:rPr>
          <w:cs/>
        </w:rPr>
        <w:br w:type="page"/>
      </w:r>
    </w:p>
    <w:p w:rsidR="006D11C4" w:rsidRDefault="006D11C4" w:rsidP="001714DA">
      <w:pPr>
        <w:spacing w:after="0"/>
        <w:rPr>
          <w:rFonts w:ascii="Times New Roman" w:hAnsi="Times New Roman" w:cs="Angsana New"/>
          <w:sz w:val="24"/>
        </w:rPr>
      </w:pPr>
      <w:r>
        <w:rPr>
          <w:rFonts w:ascii="Times New Roman" w:hAnsi="Times New Roman" w:cs="Angsana New"/>
          <w:sz w:val="24"/>
        </w:rPr>
        <w:lastRenderedPageBreak/>
        <w:pict>
          <v:shape id="_x0000_s1165" type="#_x0000_t202" style="position:absolute;margin-left:162.8pt;margin-top:799.65pt;width:78.75pt;height:48.75pt;z-index:251773952;mso-width-relative:margin;mso-height-relative:margin">
            <v:textbox style="mso-next-textbox:#_x0000_s1165">
              <w:txbxContent>
                <w:p w:rsidR="006D11C4" w:rsidRDefault="006D11C4" w:rsidP="006D11C4">
                  <w:pPr>
                    <w:rPr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szCs w:val="24"/>
                      <w:cs/>
                    </w:rPr>
                    <w:t>2.การพัฒนาเมืองและชุมชนน่าอยู่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166" type="#_x0000_t202" style="position:absolute;margin-left:245.6pt;margin-top:799.65pt;width:83.05pt;height:48.75pt;z-index:251774976;mso-width-relative:margin;mso-height-relative:margin">
            <v:textbox style="mso-next-textbox:#_x0000_s1166">
              <w:txbxContent>
                <w:p w:rsidR="006D11C4" w:rsidRDefault="006D11C4" w:rsidP="006D11C4">
                  <w:pPr>
                    <w:rPr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szCs w:val="24"/>
                      <w:cs/>
                    </w:rPr>
                    <w:t>3.การพัฒนาด้านเศรษฐกิจชุมชน เพื่อการแข่งขัน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167" type="#_x0000_t202" style="position:absolute;margin-left:332.4pt;margin-top:799.65pt;width:84.55pt;height:64.2pt;z-index:251776000;mso-width-relative:margin;mso-height-relative:margin">
            <v:textbox style="mso-next-textbox:#_x0000_s1167">
              <w:txbxContent>
                <w:p w:rsidR="006D11C4" w:rsidRDefault="006D11C4" w:rsidP="006D11C4">
                  <w:pPr>
                    <w:rPr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szCs w:val="24"/>
                      <w:cs/>
                    </w:rPr>
                    <w:t>4.การจัดการทรัพยากรธรรมชาติและสิ่งแวดล้อมเพื่อการพัฒนาที่ยั่งยืน</w:t>
                  </w:r>
                </w:p>
                <w:p w:rsidR="006D11C4" w:rsidRDefault="006D11C4" w:rsidP="006D11C4">
                  <w:pPr>
                    <w:rPr>
                      <w:szCs w:val="24"/>
                      <w:cs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168" type="#_x0000_t202" style="position:absolute;margin-left:421.55pt;margin-top:799.65pt;width:86.05pt;height:56.25pt;z-index:251777024;mso-width-relative:margin;mso-height-relative:margin">
            <v:textbox style="mso-next-textbox:#_x0000_s1168">
              <w:txbxContent>
                <w:p w:rsidR="006D11C4" w:rsidRDefault="006D11C4" w:rsidP="006D11C4">
                  <w:pPr>
                    <w:rPr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szCs w:val="24"/>
                      <w:cs/>
                    </w:rPr>
                    <w:t>5.ยุทธศาสตร์การพัฒนาด้านการพัฒนาระบบบริหารจัดการที่ดี</w:t>
                  </w:r>
                </w:p>
                <w:p w:rsidR="006D11C4" w:rsidRDefault="006D11C4" w:rsidP="006D11C4">
                  <w:pPr>
                    <w:rPr>
                      <w:szCs w:val="24"/>
                      <w:cs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04875" cy="590550"/>
                        <wp:effectExtent l="19050" t="0" r="9525" b="0"/>
                        <wp:docPr id="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87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171" type="#_x0000_t67" style="position:absolute;margin-left:199.5pt;margin-top:758.4pt;width:22.5pt;height:32.25pt;z-index:251780096" fillcolor="#c0504d" strokecolor="#f2f2f2" strokeweight="3pt">
            <v:shadow on="t" type="perspective" color="#622423" opacity=".5" offset="1pt" offset2="-1pt"/>
            <v:textbox style="layout-flow:vertical-ideographic"/>
          </v:shape>
        </w:pict>
      </w:r>
      <w:r>
        <w:rPr>
          <w:rFonts w:ascii="Times New Roman" w:hAnsi="Times New Roman" w:cs="Angsana New"/>
          <w:sz w:val="24"/>
        </w:rPr>
        <w:pict>
          <v:shape id="_x0000_s1172" type="#_x0000_t67" style="position:absolute;margin-left:283.65pt;margin-top:762.15pt;width:22.5pt;height:32.25pt;z-index:251781120" fillcolor="#c0504d" strokecolor="#f2f2f2" strokeweight="3pt">
            <v:shadow on="t" type="perspective" color="#622423" opacity=".5" offset="1pt" offset2="-1pt"/>
            <v:textbox style="layout-flow:vertical-ideographic"/>
          </v:shape>
        </w:pict>
      </w:r>
      <w:r>
        <w:rPr>
          <w:rFonts w:ascii="Times New Roman" w:hAnsi="Times New Roman" w:cs="Angsana New"/>
          <w:sz w:val="24"/>
        </w:rPr>
        <w:pict>
          <v:shape id="_x0000_s1173" type="#_x0000_t67" style="position:absolute;margin-left:372.15pt;margin-top:758.4pt;width:22.5pt;height:32.25pt;z-index:251782144" fillcolor="#c0504d" strokecolor="#f2f2f2" strokeweight="3pt">
            <v:shadow on="t" type="perspective" color="#622423" opacity=".5" offset="1pt" offset2="-1pt"/>
            <v:textbox style="layout-flow:vertical-ideographic"/>
          </v:shape>
        </w:pict>
      </w:r>
      <w:r>
        <w:rPr>
          <w:rFonts w:ascii="Times New Roman" w:hAnsi="Times New Roman" w:cs="Angsana New"/>
          <w:sz w:val="24"/>
        </w:rPr>
        <w:pict>
          <v:shape id="_x0000_s1161" type="#_x0000_t202" style="position:absolute;margin-left:-51.7pt;margin-top:21.3pt;width:82.35pt;height:53.45pt;z-index:251769856;mso-width-relative:margin;mso-height-relative:margin">
            <v:textbox style="mso-next-textbox:#_x0000_s1161">
              <w:txbxContent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 xml:space="preserve">ยุทธศาสตร์การพัฒนา </w:t>
                  </w:r>
                  <w:proofErr w:type="spellStart"/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อปท.</w:t>
                  </w:r>
                  <w:proofErr w:type="spellEnd"/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ในเขตจังหวัดนครราชสีมา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162" type="#_x0000_t202" style="position:absolute;margin-left:290.25pt;margin-top:43.15pt;width:69.8pt;height:38.25pt;z-index:251770880;mso-width-relative:margin;mso-height-relative:margin">
            <v:textbox style="mso-next-textbox:#_x0000_s1162">
              <w:txbxContent>
                <w:p w:rsidR="006D11C4" w:rsidRDefault="006D11C4" w:rsidP="006D11C4">
                  <w:pPr>
                    <w:pStyle w:val="a6"/>
                    <w:spacing w:line="276" w:lineRule="auto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๑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การสานต่อแนวทางพระราชดำริ</w:t>
                  </w:r>
                </w:p>
                <w:p w:rsidR="006D11C4" w:rsidRDefault="006D11C4" w:rsidP="006D11C4">
                  <w:pPr>
                    <w:rPr>
                      <w:rFonts w:ascii="Times New Roman" w:hAnsi="Times New Roman" w:cs="Angsana New"/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163" type="#_x0000_t202" style="position:absolute;margin-left:168.55pt;margin-top:108.25pt;width:73pt;height:186.5pt;z-index:251771904;mso-width-relative:margin;mso-height-relative:margin">
            <v:textbox style="mso-next-textbox:#_x0000_s1163">
              <w:txbxContent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cs/>
                    </w:rPr>
                    <w:t>แนวทางการพัฒนา</w:t>
                  </w:r>
                </w:p>
                <w:p w:rsidR="006D11C4" w:rsidRDefault="006D11C4" w:rsidP="006D11C4">
                  <w:pPr>
                    <w:pStyle w:val="a6"/>
                    <w:spacing w:line="276" w:lineRule="auto"/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๑.๑ ขุดลอก คูคลองและจัดสร้างแหล่งน้ำ สงวนและเก็บกักน้ำเพื่อการเกษตร เพื่อการอุปโภคและบริโภค รวมทั้งวางโครงการเพื่อแก้ไขปัญหาน้ำท่วม และน้ำแล้ง</w:t>
                  </w:r>
                </w:p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๑.๒ พัฒนาชุมชนและสังคมตามแนวทางปรัชญาเศรษฐกิจพอเพียง</w:t>
                  </w:r>
                </w:p>
                <w:p w:rsidR="006D11C4" w:rsidRDefault="006D11C4" w:rsidP="006D11C4">
                  <w:pPr>
                    <w:rPr>
                      <w:rFonts w:ascii="Times New Roman" w:hAnsi="Times New Roman" w:cs="Angsana New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197" type="#_x0000_t202" style="position:absolute;margin-left:-51.7pt;margin-top:-32.05pt;width:83.9pt;height:38.95pt;z-index:251806720;mso-width-relative:margin;mso-height-relative:margin">
            <v:textbox style="mso-next-textbox:#_x0000_s1197">
              <w:txbxContent>
                <w:p w:rsidR="006D11C4" w:rsidRDefault="006D11C4" w:rsidP="006D11C4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szCs w:val="24"/>
                      <w:cs/>
                    </w:rPr>
                    <w:t>ยุทธศาสตร์จังหวัดนครราชสีมา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198" type="#_x0000_t202" style="position:absolute;margin-left:65.8pt;margin-top:-37.3pt;width:91.05pt;height:62.85pt;z-index:251807744;mso-width-relative:margin;mso-height-relative:margin">
            <v:textbox style="mso-next-textbox:#_x0000_s1198">
              <w:txbxContent>
                <w:p w:rsidR="006D11C4" w:rsidRDefault="006D11C4" w:rsidP="006D11C4">
                  <w:pPr>
                    <w:pStyle w:val="af5"/>
                    <w:ind w:left="0"/>
                    <w:jc w:val="thaiDistribute"/>
                    <w:rPr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Cs w:val="24"/>
                      <w:cs/>
                    </w:rPr>
                    <w:t>๑.</w:t>
                  </w: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การพัฒนาการเกษตรอุตสาหกรรมครบวงจรเพื่อเป็นครัวของโลก(</w:t>
                  </w:r>
                  <w:r>
                    <w:rPr>
                      <w:rFonts w:ascii="TH SarabunPSK" w:hAnsi="TH SarabunPSK" w:cs="TH SarabunPSK"/>
                      <w:szCs w:val="24"/>
                    </w:rPr>
                    <w:t>food valley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199" type="#_x0000_t202" style="position:absolute;margin-left:185.05pt;margin-top:-37.3pt;width:98.6pt;height:67pt;z-index:251808768;mso-width-relative:margin;mso-height-relative:margin">
            <v:textbox style="mso-next-textbox:#_x0000_s1199">
              <w:txbxContent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Cs w:val="24"/>
                      <w:cs/>
                    </w:rPr>
                    <w:t xml:space="preserve">๒. </w:t>
                  </w: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การลดความเลื่อมล้ำทางสังคมและพัฒนาคุณภาพชีวิตประชาชน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200" type="#_x0000_t202" style="position:absolute;margin-left:385.85pt;margin-top:-37.3pt;width:120.8pt;height:66.25pt;z-index:251809792;mso-width-relative:margin;mso-height-relative:margin">
            <v:textbox style="mso-next-textbox:#_x0000_s1200">
              <w:txbxContent>
                <w:p w:rsidR="006D11C4" w:rsidRDefault="006D11C4" w:rsidP="006D11C4">
                  <w:pPr>
                    <w:jc w:val="thaiDistribute"/>
                    <w:rPr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color w:val="000000"/>
                      <w:szCs w:val="24"/>
                      <w:cs/>
                    </w:rPr>
                    <w:t xml:space="preserve">๓. </w:t>
                  </w: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การพัฒนาโคราชเมืองน่าอยู่ที่เป็นมิตรกับสิ่งแวดล้อม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201" type="#_x0000_t202" style="position:absolute;margin-left:604.5pt;margin-top:-42.55pt;width:115.8pt;height:62.35pt;z-index:251810816;mso-width-relative:margin;mso-height-relative:margin">
            <v:textbox style="mso-next-textbox:#_x0000_s1201">
              <w:txbxContent>
                <w:p w:rsidR="006D11C4" w:rsidRDefault="006D11C4" w:rsidP="006D11C4">
                  <w:pPr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Cs w:val="24"/>
                      <w:cs/>
                    </w:rPr>
                    <w:t xml:space="preserve">๔. </w:t>
                  </w: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การบริหารราชการแบบ</w:t>
                  </w:r>
                </w:p>
                <w:p w:rsidR="006D11C4" w:rsidRDefault="006D11C4" w:rsidP="006D11C4">
                  <w:pPr>
                    <w:rPr>
                      <w:rFonts w:ascii="TH SarabunPSK" w:hAnsi="TH SarabunPSK" w:cs="TH SarabunPSK"/>
                      <w:szCs w:val="24"/>
                    </w:rPr>
                  </w:pPr>
                  <w:proofErr w:type="spellStart"/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บูรณา</w:t>
                  </w:r>
                  <w:proofErr w:type="spellEnd"/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การตามหลัก</w:t>
                  </w:r>
                  <w:proofErr w:type="spellStart"/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ธรรมาภิ</w:t>
                  </w:r>
                  <w:proofErr w:type="spellEnd"/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บาล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202" type="#_x0000_t202" style="position:absolute;margin-left:146pt;margin-top:47.55pt;width:62.75pt;height:38.25pt;z-index:251811840;mso-width-relative:margin;mso-height-relative:margin">
            <v:textbox style="mso-next-textbox:#_x0000_s1202">
              <w:txbxContent>
                <w:p w:rsidR="006D11C4" w:rsidRDefault="006D11C4" w:rsidP="006D11C4">
                  <w:pPr>
                    <w:pStyle w:val="a6"/>
                    <w:spacing w:line="276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๒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การพัฒนาการศึกษา</w:t>
                  </w:r>
                </w:p>
                <w:p w:rsidR="006D11C4" w:rsidRDefault="006D11C4" w:rsidP="006D11C4">
                  <w:pPr>
                    <w:rPr>
                      <w:rFonts w:ascii="Times New Roman" w:hAnsi="Times New Roman" w:cs="Angsana New"/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203" type="#_x0000_t202" style="position:absolute;margin-left:62.65pt;margin-top:43.6pt;width:63.2pt;height:35.25pt;z-index:251812864;mso-width-relative:margin;mso-height-relative:margin">
            <v:textbox style="mso-next-textbox:#_x0000_s1203">
              <w:txbxContent>
                <w:p w:rsidR="006D11C4" w:rsidRDefault="006D11C4" w:rsidP="006D11C4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๓</w:t>
                  </w:r>
                  <w:r>
                    <w:rPr>
                      <w:rFonts w:ascii="TH SarabunPSK" w:hAnsi="TH SarabunPSK" w:cs="TH SarabunPSK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การพัฒนาด้านการเกษตร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204" type="#_x0000_t202" style="position:absolute;margin-left:215.5pt;margin-top:48.3pt;width:68.15pt;height:38.25pt;z-index:251813888;mso-width-relative:margin;mso-height-relative:margin">
            <v:textbox style="mso-next-textbox:#_x0000_s1204">
              <w:txbxContent>
                <w:p w:rsidR="006D11C4" w:rsidRDefault="006D11C4" w:rsidP="006D11C4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การพัฒนาสังคม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205" type="#_x0000_t202" style="position:absolute;margin-left:372.15pt;margin-top:49.2pt;width:68.6pt;height:32.65pt;z-index:251814912;mso-width-relative:margin;mso-height-relative:margin">
            <v:textbox style="mso-next-textbox:#_x0000_s1205">
              <w:txbxContent>
                <w:p w:rsidR="006D11C4" w:rsidRDefault="006D11C4" w:rsidP="006D11C4">
                  <w:pPr>
                    <w:pStyle w:val="a6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๖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ด้านโครงสร้างพื้นฐาน</w:t>
                  </w:r>
                </w:p>
                <w:p w:rsidR="006D11C4" w:rsidRDefault="006D11C4" w:rsidP="006D11C4">
                  <w:pPr>
                    <w:rPr>
                      <w:rFonts w:ascii="Times New Roman" w:hAnsi="Times New Roman" w:cs="Angsana New"/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206" type="#_x0000_t202" style="position:absolute;margin-left:306.15pt;margin-top:91.25pt;width:80pt;height:37.3pt;z-index:251815936;mso-width-relative:margin;mso-height-relative:margin">
            <v:textbox style="mso-next-textbox:#_x0000_s1206">
              <w:txbxContent>
                <w:p w:rsidR="006D11C4" w:rsidRDefault="006D11C4" w:rsidP="006D11C4">
                  <w:pPr>
                    <w:pStyle w:val="a6"/>
                    <w:spacing w:line="276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๕</w:t>
                  </w:r>
                  <w:r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4"/>
                      <w:szCs w:val="24"/>
                      <w:cs/>
                    </w:rPr>
                    <w:t>ด้านการพัฒนาสาธารณสุข</w:t>
                  </w:r>
                </w:p>
                <w:p w:rsidR="006D11C4" w:rsidRDefault="006D11C4" w:rsidP="006D11C4">
                  <w:pPr>
                    <w:rPr>
                      <w:rFonts w:ascii="Times New Roman" w:hAnsi="Times New Roman" w:cs="Angsana New"/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207" type="#_x0000_t202" style="position:absolute;margin-left:421.55pt;margin-top:85.7pt;width:70.45pt;height:29.8pt;z-index:251816960;mso-width-relative:margin;mso-height-relative:margin">
            <v:textbox style="mso-next-textbox:#_x0000_s1207">
              <w:txbxContent>
                <w:p w:rsidR="006D11C4" w:rsidRDefault="006D11C4" w:rsidP="006D11C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๗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ด้านการพัฒนาการท่องเที่ยว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208" type="#_x0000_t202" style="position:absolute;margin-left:451.1pt;margin-top:43.15pt;width:70.1pt;height:36pt;z-index:251817984;mso-width-relative:margin;mso-height-relative:margin">
            <v:textbox style="mso-next-textbox:#_x0000_s1208">
              <w:txbxContent>
                <w:p w:rsidR="006D11C4" w:rsidRDefault="006D11C4" w:rsidP="006D11C4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๑๐</w:t>
                  </w:r>
                  <w:r>
                    <w:rPr>
                      <w:rFonts w:ascii="TH SarabunPSK" w:hAnsi="TH SarabunPSK" w:cs="TH SarabunPSK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ด้านการอนุรักษ์ทรัพยากร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209" type="#_x0000_t202" style="position:absolute;margin-left:576.05pt;margin-top:40.15pt;width:78pt;height:36pt;z-index:251819008;mso-width-relative:margin;mso-height-relative:margin">
            <v:textbox style="mso-next-textbox:#_x0000_s1209">
              <w:txbxContent>
                <w:p w:rsidR="006D11C4" w:rsidRDefault="006D11C4" w:rsidP="006D11C4">
                  <w:pPr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๘</w:t>
                  </w:r>
                  <w:r>
                    <w:rPr>
                      <w:rFonts w:ascii="TH SarabunPSK" w:hAnsi="TH SarabunPSK" w:cs="TH SarabunPSK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ด้านการบริหารกิจการบ้านเมือง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210" type="#_x0000_t202" style="position:absolute;margin-left:660.8pt;margin-top:40.15pt;width:79.5pt;height:36pt;z-index:251820032;mso-width-relative:margin;mso-height-relative:margin">
            <v:textbox style="mso-next-textbox:#_x0000_s1210">
              <w:txbxContent>
                <w:p w:rsidR="006D11C4" w:rsidRDefault="006D11C4" w:rsidP="006D11C4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๙</w:t>
                  </w:r>
                  <w:r>
                    <w:rPr>
                      <w:rFonts w:ascii="TH SarabunPSK" w:hAnsi="TH SarabunPSK" w:cs="TH SarabunPSK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ด้านการรักษาความปลอดภัย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211" type="#_x0000_t202" style="position:absolute;margin-left:21.05pt;margin-top:99.6pt;width:64.65pt;height:365.5pt;z-index:251821056;mso-width-relative:margin;mso-height-relative:margin">
            <v:textbox style="mso-next-textbox:#_x0000_s1211">
              <w:txbxContent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  <w:cs/>
                    </w:rPr>
                    <w:t>แนวทางการพัฒนา</w:t>
                  </w:r>
                </w:p>
                <w:p w:rsidR="006D11C4" w:rsidRDefault="006D11C4" w:rsidP="006D11C4">
                  <w:pPr>
                    <w:pStyle w:val="a6"/>
                    <w:spacing w:line="276" w:lineRule="auto"/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๒.๑ ส่งเสริมและพัฒนาระบบการศึกษาในสังกัด </w:t>
                  </w:r>
                  <w:proofErr w:type="spellStart"/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อปท</w:t>
                  </w:r>
                  <w:proofErr w:type="spellEnd"/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ให้เป็นไปตามมาตรฐานการศึกษา</w:t>
                  </w:r>
                </w:p>
                <w:p w:rsidR="006D11C4" w:rsidRDefault="006D11C4" w:rsidP="006D11C4">
                  <w:pPr>
                    <w:pStyle w:val="a6"/>
                    <w:spacing w:line="276" w:lineRule="auto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๒.๒ พัฒนาและเตรียมบุคลากรด้านการศึกษา (ครู บุคลากรทางการศึกษา  นักเรียน)ให้เป็นผู้มีคุณภาพมีทักษะและศักยภาพตามมาตรฐานสากล รองรับประชาคมอาเซียน</w:t>
                  </w:r>
                </w:p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๓ สนับสนุนให้มีการนำระบบเทคโนโลยีสารสนเทศมาใช้เป็นเครื่องมือและประกอบการศึกษา</w:t>
                  </w:r>
                </w:p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๒.๔ ส่งเสริมการศึกษาในระบบ นอกระบบ และการศึกษาตามอัธยาศัย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212" type="#_x0000_t202" style="position:absolute;margin-left:-51.7pt;margin-top:71.55pt;width:68.1pt;height:381.55pt;z-index:251822080;mso-width-relative:margin;mso-height-relative:margin">
            <v:textbox style="mso-next-textbox:#_x0000_s1212">
              <w:txbxContent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cs/>
                    </w:rPr>
                    <w:t>แนวทางการพัฒนา</w:t>
                  </w:r>
                </w:p>
                <w:p w:rsidR="006D11C4" w:rsidRDefault="006D11C4" w:rsidP="006D11C4">
                  <w:pPr>
                    <w:pStyle w:val="a6"/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๓.๑  พัฒนาปรับปรุงพันธ์พืชและเมล็ดพันธ์พืชที่ดีมีคุณภาพเพื่อเกษตรกรจะเพิ่มผลผลิต</w:t>
                  </w:r>
                </w:p>
                <w:p w:rsidR="006D11C4" w:rsidRDefault="006D11C4" w:rsidP="006D11C4">
                  <w:pPr>
                    <w:pStyle w:val="a6"/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๓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๒ ลดต้นทุนการผลิตและเพิ่มมูลค่าผลผลิตทางการเกษตรปรับปรุงผลผลิต  </w:t>
                  </w:r>
                </w:p>
                <w:p w:rsidR="006D11C4" w:rsidRDefault="006D11C4" w:rsidP="006D11C4">
                  <w:pPr>
                    <w:pStyle w:val="a6"/>
                    <w:jc w:val="thaiDistribute"/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๓.๓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สนับสนุนการจัดตั้งกองทุนเพื่อเกษตรในหมู่บ้าน</w:t>
                  </w:r>
                </w:p>
                <w:p w:rsidR="006D11C4" w:rsidRDefault="006D11C4" w:rsidP="006D11C4">
                  <w:pPr>
                    <w:pStyle w:val="a6"/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๓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๔ ส่งเสริมสนับสนุนการแปรรูปสินค้าทางการเกษตรอย่างมีคุณภาพ นำเครื่องจักรและเทคโนโลยีใหม่ๆ มาใช้เพื่อเพิ่มมูลค่าและปริมาณสินค้าคุณภาพในท้องถิ่น</w:t>
                  </w:r>
                </w:p>
                <w:p w:rsidR="006D11C4" w:rsidRDefault="006D11C4" w:rsidP="006D11C4">
                  <w:pPr>
                    <w:pStyle w:val="a6"/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๓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๕ สนับสนุนการทำเกษตรทางเลือก</w:t>
                  </w:r>
                </w:p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๓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๖ ส่งเสริมประชาชนในท้องถิ่นให้มีการเลี้ยงสัตว์เศรษฐกิจ เพื่อการอุปโภคและเพื่อการบริโภค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213" type="#_x0000_t202" style="position:absolute;margin-left:89.1pt;margin-top:108.1pt;width:73.7pt;height:396.9pt;z-index:251823104;mso-width-relative:margin;mso-height-relative:margin">
            <v:textbox style="mso-next-textbox:#_x0000_s1213">
              <w:txbxContent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  <w:cs/>
                    </w:rPr>
                    <w:t>แนวทางการพัฒนา</w:t>
                  </w:r>
                </w:p>
                <w:p w:rsidR="006D11C4" w:rsidRDefault="006D11C4" w:rsidP="006D11C4">
                  <w:pPr>
                    <w:pStyle w:val="a6"/>
                    <w:spacing w:line="276" w:lineRule="auto"/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๔.๑ ส่งเสริมและพัฒนาบทบาทของคณะกรรมการหมู่บ้านและชุมชนให้เข้มแข็งเพื่อเป็นผู้นำการพัฒนาชุมชนและท้องถิ่นที่มีคุณภาพอย่างยั่งยืน</w:t>
                  </w:r>
                </w:p>
                <w:p w:rsidR="006D11C4" w:rsidRDefault="006D11C4" w:rsidP="006D11C4">
                  <w:pPr>
                    <w:pStyle w:val="a6"/>
                    <w:spacing w:line="276" w:lineRule="auto"/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๔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๒ ส่งเสริมโครงการพัฒนาระดับหมู่บ้าน เพิ่มศักยภาพสร้างความเข้มแข็งอย่างยั่งยืน</w:t>
                  </w:r>
                </w:p>
                <w:p w:rsidR="006D11C4" w:rsidRDefault="006D11C4" w:rsidP="006D11C4">
                  <w:pPr>
                    <w:pStyle w:val="a6"/>
                    <w:spacing w:line="276" w:lineRule="auto"/>
                    <w:jc w:val="thaiDistribute"/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๓ พัฒนาบทบาทและคุณภาพชีวิตของเด็ก เยาวชนสตรี ผู้สูงอายุ  ผู้พิการ และผู้ด้อยโอกาสโดยการจัดกิจกรรมที่เหมาะสมดำเนินการให้เกิดกองทุนหรือจัดหางบประมาณเพื่อดำเนินการพัฒนาบทบาทและคุณภาพชีวิตอย่าง </w:t>
                  </w:r>
                </w:p>
                <w:p w:rsidR="006D11C4" w:rsidRDefault="006D11C4" w:rsidP="006D11C4">
                  <w:pPr>
                    <w:pStyle w:val="a6"/>
                    <w:spacing w:line="276" w:lineRule="auto"/>
                    <w:jc w:val="thaiDistribute"/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๔.๔ ส่งเสริมคุณภาพของเด็กและเยาวชน เพื่อเป็นบุคลากรที่มีคุณภาพของสังคมต่อไปในอนาคต</w:t>
                  </w:r>
                </w:p>
                <w:p w:rsidR="006D11C4" w:rsidRDefault="006D11C4" w:rsidP="006D11C4">
                  <w:pPr>
                    <w:pStyle w:val="a6"/>
                    <w:spacing w:line="276" w:lineRule="auto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๕ ส่งเสริมพัฒนาคุณภาพและศักยภาพตามความสามารถของแรงงานในท้องถิ่น</w:t>
                  </w:r>
                </w:p>
                <w:p w:rsidR="006D11C4" w:rsidRDefault="006D11C4" w:rsidP="006D11C4">
                  <w:pPr>
                    <w:pStyle w:val="a6"/>
                    <w:spacing w:line="276" w:lineRule="auto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๖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ดำเนินการ สนับสนุน และประสานการปฏิบัติเพื่อป้องกันและให้มีการปราบปรามและแก้ไขปัญหายาเสพติดในทุกระดับ</w:t>
                  </w:r>
                </w:p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๗ ดำเนินโครงการ 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อบต</w:t>
                  </w:r>
                  <w:proofErr w:type="spellEnd"/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สัญจร เพื่อบริการประชาชน และรับทราบปัญหา </w:t>
                  </w:r>
                  <w: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  <w:t>อุปสรรคและความ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ต้องการของประชาชน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214" type="#_x0000_t202" style="position:absolute;margin-left:249.45pt;margin-top:144.2pt;width:75.35pt;height:285pt;z-index:251824128;mso-width-relative:margin;mso-height-relative:margin">
            <v:textbox style="mso-next-textbox:#_x0000_s1214">
              <w:txbxContent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  <w:cs/>
                    </w:rPr>
                    <w:t>แนวทางการพัฒนา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16"/>
                      <w:szCs w:val="16"/>
                      <w:cs/>
                    </w:rPr>
                    <w:t xml:space="preserve">๕.๑  ส่งเสริมและสนับสนุนการจัดสวัสดิการเพื่อพัฒนาคุณภาพชีวิตของประชาชนท้องถิ่นให้เข้มแข็ง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16"/>
                      <w:szCs w:val="16"/>
                      <w:cs/>
                    </w:rPr>
                    <w:t>๕.๒ ส่งเสริมและสนับสนุนให้การรักษาพยาบาล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16"/>
                      <w:szCs w:val="16"/>
                      <w:cs/>
                    </w:rPr>
                    <w:t>ประชาชนในระดับตำบล หมู่บ้าน และชุมชนที่มีคุณภาพและมาตรฐาน เพื่อให้ประชาชนได้รับบริการที่ดี ทั่วถึง และทันเหตุการณ์ โดยร่วมมือกับโรงพยาบาลส่งเสริมสุขภาพตำบล และหน่วยงาน หรือองค์กรที่เกี่ยวข้อง</w:t>
                  </w:r>
                </w:p>
                <w:p w:rsidR="006D11C4" w:rsidRDefault="006D11C4" w:rsidP="006D11C4">
                  <w:pPr>
                    <w:rPr>
                      <w:rFonts w:ascii="Times New Roman" w:hAnsi="Times New Roman" w:cs="Angsana New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16"/>
                      <w:szCs w:val="16"/>
                      <w:cs/>
                    </w:rPr>
                    <w:t>๕.๓ ส่งเสริมสุขภาพและอนามัยของประชาชนในระดับหมู่บ้านและชุมชน ให้มีสุขภาพแข็งแรง โดยให้การเรียนรู้การดูแลสุขภาพ การออกกำลังกาย การป้องกันโรค การใช้ยาอย่างถูกต้อง และการเข้ารับการตรวจสุขภาพหรือการเข้ารับบริการด้านสาธารณสุขตามขั้นตอนและวิธีการทางการแพทย์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215" type="#_x0000_t202" style="position:absolute;margin-left:328.65pt;margin-top:143.95pt;width:86.95pt;height:305.05pt;z-index:251825152;mso-width-relative:margin;mso-height-relative:margin">
            <v:textbox style="mso-next-textbox:#_x0000_s1215">
              <w:txbxContent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  <w:cs/>
                    </w:rPr>
                    <w:t>แนวทางการพัฒนา</w:t>
                  </w:r>
                </w:p>
                <w:p w:rsidR="006D11C4" w:rsidRDefault="006D11C4" w:rsidP="006D11C4">
                  <w:pPr>
                    <w:pStyle w:val="a6"/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๖.๑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ส่งเสริมสนับสนุนการวางระบบการพัฒนาด้านโครงสร้างคุณภาพชีวิตพื้นฐาน ให้สอดคล้องกับความจำเป็นและความต้องการของประชาชนในการดำรงชีวิตอย่างพอเพียง</w:t>
                  </w:r>
                </w:p>
                <w:p w:rsidR="006D11C4" w:rsidRDefault="006D11C4" w:rsidP="006D11C4">
                  <w:pPr>
                    <w:pStyle w:val="a6"/>
                    <w:jc w:val="thaiDistribute"/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๖.๒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ก่อสร้าง ปรับปรุงเส้นทางคมนาคมอย่างทั่วถึง ให้สามารถตอบสนองความต้องการ การแก้ไขปัญหาความเดือดร้อนของประชาชน โดยเฉพาะเส้นทางการขนส่งผลผลิตทางการเกษตร แหล่งท่องเที่ยว และพื้นที่ อื่น ๆ ที่เกี่ยวข้องกับการดำรงชีวิตของประชาชน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๖.๓  ประสาน สนับสนุน ร่วมมือกับส่วนราชการ และองค์กรปกครองส่วนท้องถิ่นอื่น ๆ เพื่อสนับสนุนเครื่องมือ เครื่องจักรกล ตลอดจนผู้ปฏิบัติงานที่มีความชำนาญในการก่อสร้าง ปรับปรุงเส้นทางคมนาคม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 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๖.๔ ประสานการแก้ไขปัญหาความเดือดร้อน ของประชาชนด้านสาธารณูปโภค</w:t>
                  </w:r>
                </w:p>
                <w:p w:rsidR="006D11C4" w:rsidRDefault="006D11C4" w:rsidP="006D11C4">
                  <w:pPr>
                    <w:pStyle w:val="a6"/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๖.๕ ดำเนินการปรับปรุงระบบขนส่งในความรับผิดชอบของ </w:t>
                  </w:r>
                  <w:proofErr w:type="spellStart"/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อปท.</w:t>
                  </w:r>
                  <w:proofErr w:type="spellEnd"/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เพื่อแก้ไขปัญหาจราจรความปลอดภัยและความเป็นระเบียบในการให้บริการแก่ประชาชน</w:t>
                  </w:r>
                </w:p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cs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216" type="#_x0000_t202" style="position:absolute;margin-left:421.55pt;margin-top:124.3pt;width:70.45pt;height:341.25pt;z-index:251826176;mso-width-relative:margin;mso-height-relative:margin">
            <v:textbox style="mso-next-textbox:#_x0000_s1216">
              <w:txbxContent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  <w:cs/>
                    </w:rPr>
                    <w:t>แนวทางการพัฒนา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๗.๑  พัฒนาฟื้นฟูและส่งเสริมกิจกรรมด้านศาสนาศิลปวัฒนธรรมและประเพณีของชุมชนท้องถิ่นโคราช เพื่อการอนุรักษ์สืบสานและเชื่อมโยงสู่กิจกรรมการท่องเที่ยว</w:t>
                  </w:r>
                </w:p>
                <w:p w:rsidR="006D11C4" w:rsidRDefault="006D11C4" w:rsidP="006D11C4">
                  <w:pPr>
                    <w:pStyle w:val="a6"/>
                    <w:spacing w:line="276" w:lineRule="auto"/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๗.๒  พัฒนาและฟื้นฟูแหล่งท่องเที่ยวเดิม สร้างแหล่งท่องเที่ยวใหม่ รวมทั้งกิจกรรมด้านการท่องเที่ยวและสิ่งอำนวยความสะดวกต่างๆ เพื่อกระตุ้นเศรษฐกิจ และสร้างรายได้จากการท่องเที่ยวของจังหวัดนครราชสีมาเพิ่มขึ้น โดยร่วมมือกับองค์กรปกครองส่วนท้องถิ่นในจังหวัดหน่วยงานและส่วนราชการ ตลอดจนองค์กรภาคเอกชนที่เกี่ยวข้อง</w:t>
                  </w:r>
                </w:p>
                <w:p w:rsidR="006D11C4" w:rsidRDefault="006D11C4" w:rsidP="006D11C4">
                  <w:pPr>
                    <w:pStyle w:val="a6"/>
                    <w:spacing w:line="276" w:lineRule="auto"/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๗.๓ สนับสนุนและส่งเสริมความสามารถของผู้ประกอบการธุรกิจท่องเที่ยว และสร้างเครือข่าย เพื่อพัฒนาคุณภาพและบริการ โดยการจับคู่ธุรกิจในประเทศและต่างประเทศ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มีแรงจูงใจในกิจกรรมกีฬา</w:t>
                  </w:r>
                </w:p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217" type="#_x0000_t202" style="position:absolute;margin-left:584.95pt;margin-top:108.25pt;width:75.85pt;height:345.75pt;z-index:251827200;mso-width-relative:margin;mso-height-relative:margin">
            <v:textbox style="mso-next-textbox:#_x0000_s1217">
              <w:txbxContent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  <w:cs/>
                    </w:rPr>
                    <w:t>แนวทางการพัฒนา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๘.๑  ปรับปรุงโครงสร้างการบริหารงานขององค์การบริหารส่วนจังหวัดนครราชสีมา  เพื่อรองรับการปฏิบัติภารกิจหน้าที่ ตามกฎหมายกำหนดอย่างมีประสิทธิภาพ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๘.๒ นำระบบสารสนเทศมาใช้ในการบริหารงานภายในองค์กร   เพื่อให้บริการกับประชาชนให้สะดวก รวดเร็ว แม่นยำ โดยยึดถือประโยชน์สูงสุดของประชาชน ผู้รับบริการเป็นสำคัญ 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๘.๓ สนับสนุนบุคลากรขององค์การบริหารส่วนตำบล  ให้ได้รับการศึกษา อบรม การทำวิจัย เพิ่มพูนความรู้ เพื่อยกระดับประสิทธิภาพการทำงานให้เกิดประสิทธิผลในการบริการประชาชน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๘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๔ 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บูรณา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การการจัดทำแผนพัฒนาท้องถิ่น  ร่วมกันระหว่างหน่ายงานภาครัฐ ประชาชน และเอกชนองค์กรปกครองส่วนท้องถิ่น  เพื่อพัฒนาท้องถิ่น สร้างประโยชน์สูงสุดแก่ประชาชน</w:t>
                  </w:r>
                </w:p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๘.๕ เปิดโอกาสให้ประชาชนเข้ามามีส่วนร่วมในการกำหนดนโยบายและความต้องการของประชาชนในการพัฒนาองค์การบริหารส่วนตำบล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218" type="#_x0000_t202" style="position:absolute;margin-left:670.1pt;margin-top:108.1pt;width:63.85pt;height:292.15pt;z-index:251828224;mso-width-relative:margin;mso-height-relative:margin">
            <v:textbox style="mso-next-textbox:#_x0000_s1218">
              <w:txbxContent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  <w:cs/>
                    </w:rPr>
                    <w:t>แนวทางการพัฒนา</w:t>
                  </w:r>
                </w:p>
                <w:p w:rsidR="006D11C4" w:rsidRDefault="006D11C4" w:rsidP="006D11C4">
                  <w:pPr>
                    <w:pStyle w:val="a6"/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๙.๑  ส่งเสริมและสนับสนุนการติดตั้งระบบเตือนภัยธรรมชาติ และภัยพิบัติต่าง ๆ</w:t>
                  </w:r>
                </w:p>
                <w:p w:rsidR="006D11C4" w:rsidRDefault="006D11C4" w:rsidP="006D11C4">
                  <w:pPr>
                    <w:pStyle w:val="a6"/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๙.๒  ส่งเสริมและสนับสนุน และร่วมมือกับส่วนราชการ หน่วยงาน  มูลนิธิการกุศลและองค์กรที่เกี่ยวข้อง ในการเตรียมความพร้อมในการป้องกันภัย และการช่วยเหลือผู้ประสบภัย</w:t>
                  </w:r>
                </w:p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๙.๓ ส่งเสริมและสนับสนุนการติดตั้งระบบกล้องวงจรปิดในเขตชุมชน และสถานที่สำคัญ เพื่อสร้างความอบอุ่นและความปลอดภัยในชีวิตและทรัพย์สินของประชาชน</w:t>
                  </w:r>
                </w:p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๙.๔ สนับสนุนการจัดตั้งและอบรมฟื้นฟู อาสาสมัครป้องกันภัยฝ่ายพลเรือน (อปพร.) เพื่อเป็นกำลังสนับสนุนเจ้าหน้าที่รัฐ และดูแลรักษาความปลอดภัยและสาธารภัยในชุมชน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219" type="#_x0000_t202" style="position:absolute;margin-left:501.05pt;margin-top:108.1pt;width:75pt;height:226.6pt;z-index:251829248;mso-width-relative:margin;mso-height-relative:margin">
            <v:textbox style="mso-next-textbox:#_x0000_s1219">
              <w:txbxContent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  <w:cs/>
                    </w:rPr>
                    <w:t>แนวทางการพัฒนา</w:t>
                  </w:r>
                </w:p>
                <w:p w:rsidR="006D11C4" w:rsidRDefault="006D11C4" w:rsidP="006D11C4">
                  <w:pPr>
                    <w:tabs>
                      <w:tab w:val="left" w:pos="2160"/>
                    </w:tabs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๑๐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๑ ส่งเสริมสนับสนุน และร่วมมือกับส่วนราชการ องค์กรปกครองส่วนท้องถิ่น ภาคเอกชน ในการพัฒนาฟื้นฟูและอนุรักษ์แหล่งน้ำ ลุ่มน้ำลำคลอง และป่าไม้ให้มีความอุดมสมบูรณ์ 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๑๐.๒ ส่งเสริมสนับสนุนและร่วมมือกับส่วนราชการ องค์กรปกครองส่วนท้องถิ่นและภาคเอกชน ในการรณรงค์สร้างจิตสำนึก เพื่อป้องกันและแก้ไขปัญหามลพิษและปัญหาสิ่งแวดล้อมของชุมชนท้องถิ่นทุกระดับ</w:t>
                  </w:r>
                </w:p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๑๐.๓ ส่งเสริมสนับสนุนและสร้างความร่วมมือกับส่วนราชการที่เกี่ยวข้อง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 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องค์กรปกครองส่วนท้องถิ่น ในการจัดทำระบบกำจัดขยะรวม เพื่อการจัดการขยะมูลฝอยและสิ่งปฏิกูลอย่างเป็นระบบ</w:t>
                  </w:r>
                </w:p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296" type="#_x0000_t67" style="position:absolute;margin-left:34.2pt;margin-top:36.6pt;width:13.5pt;height:20.6pt;rotation:270;z-index:251908096" fillcolor="#c0504d" strokecolor="#f2f2f2" strokeweight="3pt">
            <v:shadow on="t" type="perspective" color="#622423" opacity=".5" offset="1pt" offset2="-1pt"/>
            <v:textbox style="layout-flow:vertical-ideographic"/>
          </v:shape>
        </w:pict>
      </w:r>
      <w:r>
        <w:rPr>
          <w:rFonts w:ascii="Times New Roman" w:hAnsi="Times New Roman" w:cs="Angsana New"/>
          <w:sz w:val="24"/>
        </w:rPr>
        <w:pict>
          <v:shape id="_x0000_s1297" type="#_x0000_t67" style="position:absolute;margin-left:34.2pt;margin-top:-21.35pt;width:13.5pt;height:20.6pt;rotation:270;z-index:251909120" fillcolor="#c0504d" strokecolor="#f2f2f2" strokeweight="3pt">
            <v:shadow on="t" type="perspective" color="#622423" opacity=".5" offset="1pt" offset2="-1pt"/>
            <v:textbox style="layout-flow:vertical-ideographic"/>
          </v:shape>
        </w:pict>
      </w:r>
      <w:r>
        <w:rPr>
          <w:rFonts w:ascii="Times New Roman" w:hAnsi="Times New Roman" w:cs="Angsana New"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99" type="#_x0000_t32" style="position:absolute;margin-left:103.35pt;margin-top:25.65pt;width:0;height:18.15pt;z-index:251911168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300" type="#_x0000_t32" style="position:absolute;margin-left:199.5pt;margin-top:30.15pt;width:0;height:18.15pt;z-index:251912192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301" type="#_x0000_t32" style="position:absolute;margin-left:245.6pt;margin-top:30.15pt;width:0;height:18.15pt;z-index:251913216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302" type="#_x0000_t32" style="position:absolute;margin-left:411.05pt;margin-top:30.15pt;width:0;height:18.15pt;z-index:251914240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303" type="#_x0000_t32" style="position:absolute;margin-left:481.55pt;margin-top:30.6pt;width:.05pt;height:13.65pt;z-index:251915264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304" type="#_x0000_t34" style="position:absolute;margin-left:323.6pt;margin-top:20.25pt;width:62.25pt;height:9.15pt;rotation:180;flip:y;z-index:251916288" o:connectortype="elbow" adj="10791,259908,-163987"/>
        </w:pict>
      </w:r>
      <w:r>
        <w:rPr>
          <w:rFonts w:ascii="Times New Roman" w:hAnsi="Times New Roman" w:cs="Angsana New"/>
          <w:sz w:val="24"/>
        </w:rPr>
        <w:pict>
          <v:shape id="_x0000_s1305" type="#_x0000_t32" style="position:absolute;margin-left:323.6pt;margin-top:30.15pt;width:0;height:18.15pt;z-index:251917312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306" type="#_x0000_t32" style="position:absolute;margin-left:364.15pt;margin-top:40.15pt;width:.05pt;height:51.55pt;z-index:251918336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307" type="#_x0000_t32" style="position:absolute;margin-left:394.65pt;margin-top:30.9pt;width:0;height:9.15pt;z-index:251919360" o:connectortype="straight"/>
        </w:pict>
      </w:r>
      <w:r>
        <w:rPr>
          <w:rFonts w:ascii="Times New Roman" w:hAnsi="Times New Roman" w:cs="Angsana New"/>
          <w:sz w:val="24"/>
        </w:rPr>
        <w:pict>
          <v:shape id="_x0000_s1308" type="#_x0000_t32" style="position:absolute;margin-left:364.15pt;margin-top:40.15pt;width:30.5pt;height:0;flip:x;z-index:251920384" o:connectortype="straight"/>
        </w:pict>
      </w:r>
      <w:r>
        <w:rPr>
          <w:rFonts w:ascii="Times New Roman" w:hAnsi="Times New Roman" w:cs="Angsana New"/>
          <w:sz w:val="24"/>
        </w:rPr>
        <w:pict>
          <v:shape id="_x0000_s1309" type="#_x0000_t32" style="position:absolute;margin-left:690.05pt;margin-top:20.25pt;width:0;height:19.45pt;z-index:251921408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310" type="#_x0000_t32" style="position:absolute;margin-left:630.8pt;margin-top:21.65pt;width:0;height:18.4pt;z-index:251922432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311" type="#_x0000_t32" style="position:absolute;margin-left:617.35pt;margin-top:77.5pt;width:0;height:29.7pt;z-index:251923456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312" type="#_x0000_t32" style="position:absolute;margin-left:444.8pt;margin-top:30.6pt;width:0;height:53.3pt;z-index:251924480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313" type="#_x0000_t32" style="position:absolute;margin-left:461.3pt;margin-top:116.4pt;width:.05pt;height:9.05pt;z-index:251925504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314" type="#_x0000_t32" style="position:absolute;margin-left:306.15pt;margin-top:132.15pt;width:.05pt;height:10.65pt;z-index:251926528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315" type="#_x0000_t32" style="position:absolute;margin-left:402pt;margin-top:81.85pt;width:.05pt;height:60.1pt;z-index:251927552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316" type="#_x0000_t34" style="position:absolute;margin-left:521.2pt;margin-top:56.75pt;width:26.35pt;height:24.2pt;z-index:251928576" o:connectortype="elbow" adj="10780,-131207,-491144"/>
        </w:pict>
      </w:r>
      <w:r>
        <w:rPr>
          <w:rFonts w:ascii="Times New Roman" w:hAnsi="Times New Roman" w:cs="Angsana New"/>
          <w:sz w:val="24"/>
        </w:rPr>
        <w:pict>
          <v:shape id="_x0000_s1317" type="#_x0000_t32" style="position:absolute;margin-left:547.55pt;margin-top:81.85pt;width:.1pt;height:25.5pt;z-index:251929600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318" type="#_x0000_t34" style="position:absolute;margin-left:262.95pt;margin-top:85.8pt;width:34.5pt;height:33.75pt;rotation:90;z-index:251930624" o:connectortype="elbow" adj=",-106560,-234313"/>
        </w:pict>
      </w:r>
      <w:r>
        <w:rPr>
          <w:rFonts w:ascii="Times New Roman" w:hAnsi="Times New Roman" w:cs="Angsana New"/>
          <w:sz w:val="24"/>
        </w:rPr>
        <w:pict>
          <v:shape id="_x0000_s1319" type="#_x0000_t32" style="position:absolute;margin-left:241.55pt;margin-top:120.85pt;width:21pt;height:0;flip:x;z-index:251931648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320" type="#_x0000_t32" style="position:absolute;margin-left:222pt;margin-top:89.15pt;width:0;height:5.85pt;z-index:251932672" o:connectortype="straight"/>
        </w:pict>
      </w:r>
      <w:r>
        <w:rPr>
          <w:rFonts w:ascii="Times New Roman" w:hAnsi="Times New Roman" w:cs="Angsana New"/>
          <w:sz w:val="24"/>
        </w:rPr>
        <w:pict>
          <v:shape id="_x0000_s1321" type="#_x0000_t32" style="position:absolute;margin-left:129.8pt;margin-top:95.5pt;width:92.25pt;height:0;z-index:251933696" o:connectortype="straight"/>
        </w:pict>
      </w:r>
      <w:r>
        <w:rPr>
          <w:rFonts w:ascii="Times New Roman" w:hAnsi="Times New Roman" w:cs="Angsana New"/>
          <w:sz w:val="24"/>
        </w:rPr>
        <w:pict>
          <v:shape id="_x0000_s1322" type="#_x0000_t32" style="position:absolute;margin-left:129.8pt;margin-top:95.5pt;width:0;height:12.3pt;z-index:251934720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323" type="#_x0000_t32" style="position:absolute;margin-left:125.85pt;margin-top:84.45pt;width:20.15pt;height:0;flip:x;z-index:251935744" o:connectortype="straight"/>
        </w:pict>
      </w:r>
      <w:r>
        <w:rPr>
          <w:rFonts w:ascii="Times New Roman" w:hAnsi="Times New Roman" w:cs="Angsana New"/>
          <w:sz w:val="24"/>
        </w:rPr>
        <w:pict>
          <v:shape id="_x0000_s1324" type="#_x0000_t32" style="position:absolute;margin-left:51.25pt;margin-top:87.25pt;width:0;height:11.15pt;z-index:251936768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325" type="#_x0000_t32" style="position:absolute;margin-left:51.25pt;margin-top:84.45pt;width:74.6pt;height:.05pt;flip:x;z-index:251937792" o:connectortype="straight"/>
        </w:pict>
      </w:r>
      <w:r>
        <w:rPr>
          <w:rFonts w:ascii="Times New Roman" w:hAnsi="Times New Roman" w:cs="Angsana New"/>
          <w:sz w:val="24"/>
        </w:rPr>
        <w:pict>
          <v:shape id="_x0000_s1326" type="#_x0000_t34" style="position:absolute;margin-left:16.4pt;margin-top:61.8pt;width:45pt;height:25.35pt;rotation:180;flip:y;z-index:251938816" o:connectortype="elbow" adj=",99437,-66888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328" type="#_x0000_t32" style="position:absolute;margin-left:704.3pt;margin-top:77.5pt;width:0;height:29.7pt;z-index:251940864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164" type="#_x0000_t202" style="position:absolute;margin-left:-11.9pt;margin-top:771.6pt;width:55.3pt;height:76.8pt;z-index:251772928;mso-width-relative:margin;mso-height-relative:margin">
            <v:textbox style="mso-next-textbox:#_x0000_s1164">
              <w:txbxContent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 xml:space="preserve">ยุทธศาสตร์การพัฒนา </w:t>
                  </w:r>
                  <w:proofErr w:type="spellStart"/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ละหานนา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169" type="#_x0000_t202" style="position:absolute;margin-left:61.4pt;margin-top:799.65pt;width:95.45pt;height:48.75pt;z-index:251778048;mso-width-relative:margin;mso-height-relative:margin">
            <v:textbox style="mso-next-textbox:#_x0000_s1169">
              <w:txbxContent>
                <w:p w:rsidR="006D11C4" w:rsidRDefault="006D11C4" w:rsidP="006D11C4">
                  <w:pPr>
                    <w:rPr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szCs w:val="24"/>
                      <w:cs/>
                    </w:rPr>
                    <w:t>1.การพัฒนาคุณภาพคนและสังคม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170" type="#_x0000_t67" style="position:absolute;margin-left:103.35pt;margin-top:758.4pt;width:22.5pt;height:25.5pt;z-index:251779072" fillcolor="#c0504d" strokecolor="#f2f2f2" strokeweight="3pt">
            <v:shadow on="t" type="perspective" color="#622423" opacity=".5" offset="1pt" offset2="-1pt"/>
            <v:textbox style="layout-flow:vertical-ideographic"/>
          </v:shape>
        </w:pict>
      </w:r>
      <w:r>
        <w:rPr>
          <w:rFonts w:ascii="Times New Roman" w:hAnsi="Times New Roman" w:cs="Angsana New"/>
          <w:sz w:val="24"/>
        </w:rPr>
        <w:pict>
          <v:shape id="_x0000_s1174" type="#_x0000_t67" style="position:absolute;margin-left:41.15pt;margin-top:796.65pt;width:22.5pt;height:18pt;rotation:270;z-index:251783168" fillcolor="#c0504d" strokecolor="#f2f2f2" strokeweight="3pt">
            <v:shadow on="t" type="perspective" color="#622423" opacity=".5" offset="1pt" offset2="-1pt"/>
            <v:textbox style="layout-flow:vertical-ideographic"/>
          </v:shape>
        </w:pict>
      </w:r>
    </w:p>
    <w:p w:rsidR="006D11C4" w:rsidRDefault="006D11C4" w:rsidP="001714DA">
      <w:pPr>
        <w:spacing w:after="0"/>
      </w:pPr>
    </w:p>
    <w:p w:rsidR="006D11C4" w:rsidRDefault="006D11C4" w:rsidP="001714DA">
      <w:pPr>
        <w:spacing w:after="0"/>
      </w:pPr>
    </w:p>
    <w:p w:rsidR="006D11C4" w:rsidRDefault="006D11C4" w:rsidP="001714DA">
      <w:pPr>
        <w:spacing w:after="0"/>
      </w:pPr>
    </w:p>
    <w:p w:rsidR="006D11C4" w:rsidRDefault="006D11C4" w:rsidP="001714DA">
      <w:pPr>
        <w:spacing w:after="0"/>
      </w:pPr>
    </w:p>
    <w:p w:rsidR="006D11C4" w:rsidRDefault="006D11C4" w:rsidP="001714DA">
      <w:pPr>
        <w:spacing w:after="0"/>
      </w:pPr>
    </w:p>
    <w:p w:rsidR="006D11C4" w:rsidRDefault="006D11C4" w:rsidP="001714DA">
      <w:pPr>
        <w:spacing w:after="0"/>
      </w:pPr>
    </w:p>
    <w:p w:rsidR="006D11C4" w:rsidRDefault="006D11C4" w:rsidP="001714DA">
      <w:pPr>
        <w:spacing w:after="0"/>
      </w:pPr>
    </w:p>
    <w:p w:rsidR="006D11C4" w:rsidRDefault="006D11C4" w:rsidP="001714DA">
      <w:pPr>
        <w:spacing w:after="0"/>
      </w:pPr>
    </w:p>
    <w:p w:rsidR="006D11C4" w:rsidRDefault="006D11C4" w:rsidP="001714DA">
      <w:pPr>
        <w:spacing w:after="0"/>
      </w:pPr>
    </w:p>
    <w:p w:rsidR="006D11C4" w:rsidRDefault="006D11C4" w:rsidP="001714DA">
      <w:pPr>
        <w:spacing w:after="0"/>
      </w:pPr>
      <w:r>
        <w:br w:type="page"/>
      </w:r>
    </w:p>
    <w:p w:rsidR="006D11C4" w:rsidRDefault="006D11C4" w:rsidP="001714DA">
      <w:pPr>
        <w:spacing w:after="0"/>
      </w:pPr>
      <w:r>
        <w:lastRenderedPageBreak/>
        <w:pict>
          <v:shape id="_x0000_s1177" type="#_x0000_t67" style="position:absolute;margin-left:75.05pt;margin-top:587.4pt;width:22.5pt;height:43.5pt;z-index:251786240" fillcolor="#c0504d" strokecolor="#f2f2f2" strokeweight="3pt">
            <v:shadow on="t" type="perspective" color="#622423" opacity=".5" offset="1pt" offset2="-1pt"/>
            <v:textbox style="layout-flow:vertical-ideographic"/>
          </v:shape>
        </w:pict>
      </w:r>
      <w:r>
        <w:pict>
          <v:shape id="_x0000_s1179" type="#_x0000_t67" style="position:absolute;margin-left:252.45pt;margin-top:587.4pt;width:22.5pt;height:43.5pt;z-index:251788288" fillcolor="#c0504d" strokecolor="#f2f2f2" strokeweight="3pt">
            <v:shadow on="t" type="perspective" color="#622423" opacity=".5" offset="1pt" offset2="-1pt"/>
            <v:textbox style="layout-flow:vertical-ideographic"/>
          </v:shape>
        </w:pict>
      </w:r>
      <w:r>
        <w:pict>
          <v:shape id="_x0000_s1181" type="#_x0000_t67" style="position:absolute;margin-left:437.3pt;margin-top:587.45pt;width:22.5pt;height:39.15pt;z-index:251790336" fillcolor="#c0504d" strokecolor="#f2f2f2" strokeweight="3pt">
            <v:shadow on="t" type="perspective" color="#622423" opacity=".5" offset="1pt" offset2="-1pt"/>
            <v:textbox style="layout-flow:vertical-ideographic"/>
          </v:shape>
        </w:pict>
      </w:r>
      <w:r>
        <w:pict>
          <v:shape id="_x0000_s1184" type="#_x0000_t202" style="position:absolute;margin-left:131.45pt;margin-top:644.4pt;width:72.75pt;height:66pt;z-index:251793408;mso-width-relative:margin;mso-height-relative:margin">
            <v:textbox style="mso-next-textbox:#_x0000_s1184">
              <w:txbxContent>
                <w:p w:rsidR="006D11C4" w:rsidRDefault="006D11C4" w:rsidP="006D11C4">
                  <w:pPr>
                    <w:rPr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szCs w:val="24"/>
                      <w:cs/>
                    </w:rPr>
                    <w:t>ผลผลิต/โครงการ</w:t>
                  </w:r>
                </w:p>
                <w:p w:rsidR="006D11C4" w:rsidRDefault="006D11C4" w:rsidP="006D11C4">
                  <w:pPr>
                    <w:rPr>
                      <w:szCs w:val="24"/>
                    </w:rPr>
                  </w:pPr>
                  <w:r>
                    <w:rPr>
                      <w:szCs w:val="24"/>
                      <w:cs/>
                    </w:rPr>
                    <w:t xml:space="preserve">ตามแนวทางการพัฒนา </w:t>
                  </w:r>
                  <w:proofErr w:type="spellStart"/>
                  <w:r>
                    <w:rPr>
                      <w:szCs w:val="24"/>
                      <w:cs/>
                    </w:rPr>
                    <w:t>อปท.</w:t>
                  </w:r>
                  <w:proofErr w:type="spellEnd"/>
                  <w:r>
                    <w:rPr>
                      <w:szCs w:val="24"/>
                      <w:cs/>
                    </w:rPr>
                    <w:t xml:space="preserve"> ย2</w:t>
                  </w:r>
                </w:p>
                <w:p w:rsidR="006D11C4" w:rsidRDefault="006D11C4" w:rsidP="006D11C4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>
        <w:pict>
          <v:shape id="_x0000_s1186" type="#_x0000_t202" style="position:absolute;margin-left:307.75pt;margin-top:644.4pt;width:72.75pt;height:66pt;z-index:251795456;mso-width-relative:margin;mso-height-relative:margin">
            <v:textbox style="mso-next-textbox:#_x0000_s1186">
              <w:txbxContent>
                <w:p w:rsidR="006D11C4" w:rsidRDefault="006D11C4" w:rsidP="006D11C4">
                  <w:pPr>
                    <w:rPr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szCs w:val="24"/>
                      <w:cs/>
                    </w:rPr>
                    <w:t>ผลผลิต/โครงการ</w:t>
                  </w:r>
                </w:p>
                <w:p w:rsidR="006D11C4" w:rsidRDefault="006D11C4" w:rsidP="006D11C4">
                  <w:pPr>
                    <w:rPr>
                      <w:szCs w:val="24"/>
                    </w:rPr>
                  </w:pPr>
                  <w:r>
                    <w:rPr>
                      <w:szCs w:val="24"/>
                      <w:cs/>
                    </w:rPr>
                    <w:t xml:space="preserve">ตามแนวทางการพัฒนา </w:t>
                  </w:r>
                  <w:proofErr w:type="spellStart"/>
                  <w:r>
                    <w:rPr>
                      <w:szCs w:val="24"/>
                      <w:cs/>
                    </w:rPr>
                    <w:t>อปท.</w:t>
                  </w:r>
                  <w:proofErr w:type="spellEnd"/>
                  <w:r>
                    <w:rPr>
                      <w:szCs w:val="24"/>
                      <w:cs/>
                    </w:rPr>
                    <w:t xml:space="preserve"> ย4</w:t>
                  </w:r>
                </w:p>
                <w:p w:rsidR="006D11C4" w:rsidRDefault="006D11C4" w:rsidP="006D11C4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>
        <w:pict>
          <v:shape id="_x0000_s1188" type="#_x0000_t202" style="position:absolute;margin-left:-42.5pt;margin-top:34.35pt;width:85.9pt;height:23.05pt;z-index:251797504;mso-width-relative:margin;mso-height-relative:margin">
            <v:textbox style="mso-next-textbox:#_x0000_s1188">
              <w:txbxContent>
                <w:p w:rsidR="006D11C4" w:rsidRDefault="006D11C4" w:rsidP="006D11C4">
                  <w:pPr>
                    <w:jc w:val="center"/>
                    <w:rPr>
                      <w:b/>
                      <w:bCs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แนวทางการพัฒนา</w:t>
                  </w:r>
                </w:p>
              </w:txbxContent>
            </v:textbox>
          </v:shape>
        </w:pict>
      </w:r>
      <w:r>
        <w:pict>
          <v:shape id="_x0000_s1220" type="#_x0000_t202" style="position:absolute;margin-left:-42.5pt;margin-top:-19.05pt;width:90.95pt;height:36.7pt;z-index:251830272;mso-width-relative:margin;mso-height-relative:margin">
            <v:textbox style="mso-next-textbox:#_x0000_s1220">
              <w:txbxContent>
                <w:p w:rsidR="006D11C4" w:rsidRDefault="006D11C4" w:rsidP="006D11C4">
                  <w:pPr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 xml:space="preserve">ยุทธศาสตร์การพัฒนา </w:t>
                  </w:r>
                  <w:proofErr w:type="spellStart"/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อบต</w:t>
                  </w:r>
                  <w:proofErr w:type="spellEnd"/>
                  <w:r>
                    <w:rPr>
                      <w:rFonts w:ascii="TH SarabunPSK" w:hAnsi="TH SarabunPSK" w:cs="TH SarabunPSK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ช่อระกา</w:t>
                  </w:r>
                </w:p>
              </w:txbxContent>
            </v:textbox>
          </v:shape>
        </w:pict>
      </w:r>
      <w:r>
        <w:pict>
          <v:shape id="_x0000_s1221" type="#_x0000_t202" style="position:absolute;margin-left:302.25pt;margin-top:-15.35pt;width:69.65pt;height:38.25pt;z-index:251831296;mso-width-relative:margin;mso-height-relative:margin">
            <v:textbox style="mso-next-textbox:#_x0000_s1221">
              <w:txbxContent>
                <w:p w:rsidR="006D11C4" w:rsidRDefault="006D11C4" w:rsidP="006D11C4">
                  <w:pPr>
                    <w:pStyle w:val="a6"/>
                    <w:spacing w:line="276" w:lineRule="auto"/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๑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การสานต่อแนว</w:t>
                  </w:r>
                </w:p>
                <w:p w:rsidR="006D11C4" w:rsidRDefault="006D11C4" w:rsidP="006D11C4">
                  <w:pPr>
                    <w:pStyle w:val="a6"/>
                    <w:spacing w:line="276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ทางพระราชดำริ</w:t>
                  </w:r>
                </w:p>
                <w:p w:rsidR="006D11C4" w:rsidRDefault="006D11C4" w:rsidP="006D11C4">
                  <w:pPr>
                    <w:rPr>
                      <w:rFonts w:ascii="Times New Roman" w:hAnsi="Times New Roman" w:cs="Angsana New"/>
                      <w:sz w:val="24"/>
                    </w:rPr>
                  </w:pPr>
                </w:p>
              </w:txbxContent>
            </v:textbox>
          </v:shape>
        </w:pict>
      </w:r>
      <w:r>
        <w:pict>
          <v:shape id="_x0000_s1222" type="#_x0000_t202" style="position:absolute;margin-left:158pt;margin-top:-16.1pt;width:62.75pt;height:38.25pt;z-index:251832320;mso-width-relative:margin;mso-height-relative:margin">
            <v:textbox style="mso-next-textbox:#_x0000_s1222">
              <w:txbxContent>
                <w:p w:rsidR="006D11C4" w:rsidRDefault="006D11C4" w:rsidP="006D11C4">
                  <w:pPr>
                    <w:pStyle w:val="a6"/>
                    <w:spacing w:line="276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๒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การพัฒนาการศึกษา</w:t>
                  </w:r>
                </w:p>
                <w:p w:rsidR="006D11C4" w:rsidRDefault="006D11C4" w:rsidP="006D11C4">
                  <w:pPr>
                    <w:rPr>
                      <w:rFonts w:ascii="Times New Roman" w:hAnsi="Times New Roman" w:cs="Angsana New"/>
                      <w:sz w:val="24"/>
                    </w:rPr>
                  </w:pPr>
                </w:p>
              </w:txbxContent>
            </v:textbox>
          </v:shape>
        </w:pict>
      </w:r>
      <w:r>
        <w:pict>
          <v:shape id="_x0000_s1223" type="#_x0000_t202" style="position:absolute;margin-left:76pt;margin-top:-18.35pt;width:63.2pt;height:38.25pt;z-index:251833344;mso-width-relative:margin;mso-height-relative:margin">
            <v:textbox style="mso-next-textbox:#_x0000_s1223">
              <w:txbxContent>
                <w:p w:rsidR="006D11C4" w:rsidRDefault="006D11C4" w:rsidP="006D11C4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๓</w:t>
                  </w:r>
                  <w:r>
                    <w:rPr>
                      <w:rFonts w:ascii="TH SarabunPSK" w:hAnsi="TH SarabunPSK" w:cs="TH SarabunPSK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การพัฒนาด้านการเกษตร</w:t>
                  </w:r>
                </w:p>
              </w:txbxContent>
            </v:textbox>
          </v:shape>
        </w:pict>
      </w:r>
      <w:r>
        <w:pict>
          <v:shape id="_x0000_s1224" type="#_x0000_t202" style="position:absolute;margin-left:227.5pt;margin-top:-15.35pt;width:68.15pt;height:38.25pt;z-index:251834368;mso-width-relative:margin;mso-height-relative:margin">
            <v:textbox style="mso-next-textbox:#_x0000_s1224">
              <w:txbxContent>
                <w:p w:rsidR="006D11C4" w:rsidRDefault="006D11C4" w:rsidP="006D11C4">
                  <w:pPr>
                    <w:rPr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การพัฒนาสังคม</w:t>
                  </w:r>
                </w:p>
              </w:txbxContent>
            </v:textbox>
          </v:shape>
        </w:pict>
      </w:r>
      <w:r>
        <w:pict>
          <v:shape id="_x0000_s1225" type="#_x0000_t202" style="position:absolute;margin-left:376.25pt;margin-top:-15.35pt;width:76.5pt;height:38.25pt;z-index:251835392;mso-width-relative:margin;mso-height-relative:margin">
            <v:textbox style="mso-next-textbox:#_x0000_s1225">
              <w:txbxContent>
                <w:p w:rsidR="006D11C4" w:rsidRDefault="006D11C4" w:rsidP="006D11C4">
                  <w:pPr>
                    <w:pStyle w:val="a6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๖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ด้านโครงสร้างพื้นฐาน</w:t>
                  </w:r>
                </w:p>
                <w:p w:rsidR="006D11C4" w:rsidRDefault="006D11C4" w:rsidP="006D11C4">
                  <w:pPr>
                    <w:rPr>
                      <w:rFonts w:ascii="Times New Roman" w:hAnsi="Times New Roman" w:cs="Angsana New"/>
                      <w:sz w:val="24"/>
                    </w:rPr>
                  </w:pPr>
                </w:p>
              </w:txbxContent>
            </v:textbox>
          </v:shape>
        </w:pict>
      </w:r>
      <w:r>
        <w:pict>
          <v:shape id="_x0000_s1226" type="#_x0000_t202" style="position:absolute;margin-left:318.15pt;margin-top:27.6pt;width:80pt;height:37.3pt;z-index:251836416;mso-width-relative:margin;mso-height-relative:margin">
            <v:textbox style="mso-next-textbox:#_x0000_s1226">
              <w:txbxContent>
                <w:p w:rsidR="006D11C4" w:rsidRDefault="006D11C4" w:rsidP="006D11C4">
                  <w:pPr>
                    <w:pStyle w:val="a6"/>
                    <w:spacing w:line="276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๕</w:t>
                  </w:r>
                  <w:r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4"/>
                      <w:szCs w:val="24"/>
                      <w:cs/>
                    </w:rPr>
                    <w:t>ด้านการพัฒนาสาธารณสุข</w:t>
                  </w:r>
                </w:p>
                <w:p w:rsidR="006D11C4" w:rsidRDefault="006D11C4" w:rsidP="006D11C4">
                  <w:pPr>
                    <w:rPr>
                      <w:rFonts w:ascii="Times New Roman" w:hAnsi="Times New Roman" w:cs="Angsana New"/>
                      <w:sz w:val="24"/>
                    </w:rPr>
                  </w:pPr>
                </w:p>
              </w:txbxContent>
            </v:textbox>
          </v:shape>
        </w:pict>
      </w:r>
      <w:r>
        <w:pict>
          <v:shape id="_x0000_s1227" type="#_x0000_t202" style="position:absolute;margin-left:437.3pt;margin-top:27.6pt;width:85.1pt;height:29.8pt;z-index:251837440;mso-width-relative:margin;mso-height-relative:margin">
            <v:textbox style="mso-next-textbox:#_x0000_s1227">
              <w:txbxContent>
                <w:p w:rsidR="006D11C4" w:rsidRDefault="006D11C4" w:rsidP="006D11C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๗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ด้านการพัฒนาการท่องเที่ยว</w:t>
                  </w:r>
                </w:p>
              </w:txbxContent>
            </v:textbox>
          </v:shape>
        </w:pict>
      </w:r>
      <w:r>
        <w:pict>
          <v:shape id="_x0000_s1228" type="#_x0000_t202" style="position:absolute;margin-left:460.1pt;margin-top:-15.35pt;width:70.1pt;height:36pt;z-index:251838464;mso-width-relative:margin;mso-height-relative:margin">
            <v:textbox style="mso-next-textbox:#_x0000_s1228">
              <w:txbxContent>
                <w:p w:rsidR="006D11C4" w:rsidRDefault="006D11C4" w:rsidP="006D11C4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๑๐</w:t>
                  </w:r>
                  <w:r>
                    <w:rPr>
                      <w:rFonts w:ascii="TH SarabunPSK" w:hAnsi="TH SarabunPSK" w:cs="TH SarabunPSK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ด้านการอนุรักษ์ทรัพยากร</w:t>
                  </w:r>
                </w:p>
              </w:txbxContent>
            </v:textbox>
          </v:shape>
        </w:pict>
      </w:r>
      <w:r>
        <w:pict>
          <v:shape id="_x0000_s1229" type="#_x0000_t202" style="position:absolute;margin-left:582.8pt;margin-top:-18.35pt;width:78pt;height:38.25pt;z-index:251839488;mso-width-relative:margin;mso-height-relative:margin">
            <v:textbox style="mso-next-textbox:#_x0000_s1229">
              <w:txbxContent>
                <w:p w:rsidR="006D11C4" w:rsidRDefault="006D11C4" w:rsidP="006D11C4">
                  <w:pPr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๘</w:t>
                  </w:r>
                  <w:r>
                    <w:rPr>
                      <w:rFonts w:ascii="TH SarabunPSK" w:hAnsi="TH SarabunPSK" w:cs="TH SarabunPSK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ด้านการบริหารกิจการบ้านเมือง</w:t>
                  </w:r>
                </w:p>
              </w:txbxContent>
            </v:textbox>
          </v:shape>
        </w:pict>
      </w:r>
      <w:r>
        <w:pict>
          <v:shape id="_x0000_s1230" type="#_x0000_t202" style="position:absolute;margin-left:672.8pt;margin-top:-18.35pt;width:79.5pt;height:36pt;z-index:251840512;mso-width-relative:margin;mso-height-relative:margin">
            <v:textbox style="mso-next-textbox:#_x0000_s1230">
              <w:txbxContent>
                <w:p w:rsidR="006D11C4" w:rsidRDefault="006D11C4" w:rsidP="006D11C4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๙</w:t>
                  </w:r>
                  <w:r>
                    <w:rPr>
                      <w:rFonts w:ascii="TH SarabunPSK" w:hAnsi="TH SarabunPSK" w:cs="TH SarabunPSK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ด้านการรักษาความปลอดภัย</w:t>
                  </w:r>
                </w:p>
              </w:txbxContent>
            </v:textbox>
          </v:shape>
        </w:pict>
      </w:r>
      <w:r>
        <w:pict>
          <v:shape id="_x0000_s1231" type="#_x0000_t202" style="position:absolute;margin-left:180.55pt;margin-top:89.4pt;width:73pt;height:304pt;z-index:251841536;mso-width-relative:margin;mso-height-relative:margin">
            <v:textbox style="mso-next-textbox:#_x0000_s1231">
              <w:txbxContent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cs/>
                    </w:rPr>
                    <w:t>แนวทางการพัฒนา</w:t>
                  </w:r>
                </w:p>
                <w:p w:rsidR="006D11C4" w:rsidRDefault="006D11C4" w:rsidP="006D11C4">
                  <w:pPr>
                    <w:pStyle w:val="a6"/>
                    <w:spacing w:line="276" w:lineRule="auto"/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๑.๑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ประสานและบริหารจัดการน้ำตามพระราชดำรัสของพระบาทสมเด็จพระเจ้าอยู่หัวฯเมื่อปี ๒๕๓๘ เพื่อแก้ไขและป้องกันอุทกภัยอย่างเป็นระบบ</w:t>
                  </w:r>
                </w:p>
                <w:p w:rsidR="006D11C4" w:rsidRDefault="006D11C4" w:rsidP="006D11C4">
                  <w:pPr>
                    <w:pStyle w:val="a6"/>
                    <w:spacing w:line="276" w:lineRule="auto"/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๑.๒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ขุดลอก คูคลองและจัดสร้างแหล่งน้ำ สงวนและเก็บกักน้ำเพื่อการเกษตร เพื่อการอุปโภคและบริโภค รวมทั้งวางโครงการเพื่อแก้ไขปัญหาน้ำท่วม และน้ำแล้ง</w:t>
                  </w:r>
                </w:p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๑.๓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พัฒนาชุมชนและสังคมตามแนวทางปรัชญาเศรษฐกิจพอเพียง</w:t>
                  </w:r>
                </w:p>
                <w:p w:rsidR="006D11C4" w:rsidRDefault="006D11C4" w:rsidP="006D11C4">
                  <w:pPr>
                    <w:rPr>
                      <w:rFonts w:ascii="Times New Roman" w:hAnsi="Times New Roman" w:cs="Angsana New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pict>
          <v:shape id="_x0000_s1232" type="#_x0000_t202" style="position:absolute;margin-left:33.05pt;margin-top:96.9pt;width:64.65pt;height:359.4pt;z-index:251842560;mso-width-relative:margin;mso-height-relative:margin">
            <v:textbox style="mso-next-textbox:#_x0000_s1232">
              <w:txbxContent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  <w:cs/>
                    </w:rPr>
                    <w:t>แนวทางการพัฒนา</w:t>
                  </w:r>
                </w:p>
                <w:p w:rsidR="006D11C4" w:rsidRDefault="006D11C4" w:rsidP="006D11C4">
                  <w:pPr>
                    <w:pStyle w:val="a6"/>
                    <w:spacing w:line="276" w:lineRule="auto"/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๒.๑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ส่งเสริมและพัฒนาระบบการศึกษาในสังกัด </w:t>
                  </w:r>
                  <w:proofErr w:type="spellStart"/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อปท</w:t>
                  </w:r>
                  <w:proofErr w:type="spellEnd"/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ให้เป็นไปตามมาตรฐานการศึกษา</w:t>
                  </w:r>
                </w:p>
                <w:p w:rsidR="006D11C4" w:rsidRDefault="006D11C4" w:rsidP="006D11C4">
                  <w:pPr>
                    <w:pStyle w:val="a6"/>
                    <w:spacing w:line="276" w:lineRule="auto"/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๒.๒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พัฒนาและเตรียมบุคลากรด้านการศึกษา (ครู บุคลากรทางการศึกษา  นักเรียน)ให้เป็นผู้มีคุณภาพมีทักษะและศักยภาพตามมาตรฐานสากล รองรับประชาคมอาเซียน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๓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สนับสนุนให้มีการนำระบบเทคโนโลยีสารสนเทศมาใช้เป็นเครื่องมือและประกอบการศึกษา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๒.๔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ส่งเสริมการศึกษาในระบบ นอกระบบ และการศึกษาตามอัธยาศัย</w:t>
                  </w:r>
                </w:p>
              </w:txbxContent>
            </v:textbox>
          </v:shape>
        </w:pict>
      </w:r>
      <w:r>
        <w:pict>
          <v:shape id="_x0000_s1233" type="#_x0000_t202" style="position:absolute;margin-left:-47.25pt;margin-top:73.15pt;width:68.1pt;height:383.15pt;z-index:251843584;mso-width-relative:margin;mso-height-relative:margin">
            <v:textbox style="mso-next-textbox:#_x0000_s1233">
              <w:txbxContent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cs/>
                    </w:rPr>
                    <w:t>แนวทางการพัฒนา</w:t>
                  </w:r>
                </w:p>
                <w:p w:rsidR="006D11C4" w:rsidRDefault="006D11C4" w:rsidP="006D11C4">
                  <w:pPr>
                    <w:pStyle w:val="a6"/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๓.๑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 พัฒนาปรับปรุงพันธ์พืชและเมล็ดพันธ์พืชที่ดีมีคุณภาพเพื่อเกษตรกรจะเพิ่มผลผลิต</w:t>
                  </w:r>
                </w:p>
                <w:p w:rsidR="006D11C4" w:rsidRDefault="006D11C4" w:rsidP="006D11C4">
                  <w:pPr>
                    <w:pStyle w:val="a6"/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๓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ลดต้นทุนการผลิตและเพิ่มมูลค่าผลผลิตทางการเกษตรปรับปรุงผลผลิต  </w:t>
                  </w:r>
                </w:p>
                <w:p w:rsidR="006D11C4" w:rsidRDefault="006D11C4" w:rsidP="006D11C4">
                  <w:pPr>
                    <w:pStyle w:val="a6"/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๓.๓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สนับสนุนการจัดตั้งกองทุนเพื่อเกษตรในหมู่บ้าน</w:t>
                  </w:r>
                </w:p>
                <w:p w:rsidR="006D11C4" w:rsidRDefault="006D11C4" w:rsidP="006D11C4">
                  <w:pPr>
                    <w:pStyle w:val="a6"/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๓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ส่งเสริมสนับสนุนการแปรรูปสินค้าทางการเกษตรอย่างมีคุณภาพ นำเครื่องจักรและเทคโนโลยีใหม่ๆ มาใช้เพื่อเพิ่มมูลค่าและปริมาณสินค้าคุณภาพในท้องถิ่น</w:t>
                  </w:r>
                </w:p>
                <w:p w:rsidR="006D11C4" w:rsidRDefault="006D11C4" w:rsidP="006D11C4">
                  <w:pPr>
                    <w:pStyle w:val="a6"/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๓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๕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สนับสนุนการทำเกษตรทางเลือก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๓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>๖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ส่งเสริมประชาชนในท้องถิ่นให้มีการเลี้ยงสัตว์เศรษฐกิจ เพื่อการอุปโภคและเพื่อการบริโภค</w:t>
                  </w:r>
                </w:p>
              </w:txbxContent>
            </v:textbox>
          </v:shape>
        </w:pict>
      </w:r>
      <w:r>
        <w:pict>
          <v:shape id="_x0000_s1234" type="#_x0000_t202" style="position:absolute;margin-left:101.1pt;margin-top:89.4pt;width:73.7pt;height:399.75pt;z-index:251844608;mso-width-relative:margin;mso-height-relative:margin">
            <v:textbox style="mso-next-textbox:#_x0000_s1234">
              <w:txbxContent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  <w:cs/>
                    </w:rPr>
                    <w:t>แนวทางการพัฒนา</w:t>
                  </w:r>
                </w:p>
                <w:p w:rsidR="006D11C4" w:rsidRDefault="006D11C4" w:rsidP="006D11C4">
                  <w:pPr>
                    <w:pStyle w:val="a6"/>
                    <w:spacing w:line="276" w:lineRule="auto"/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๔.๑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ส่งเสริมและพัฒนาบทบาทของคณะกรรมการหมู่บ้านและชุมชนให้เข้มแข็งเพื่อเป็นผู้นำการพัฒนาชุมชนและท้องถิ่นที่มีคุณภาพอย่างยั่งยืน</w:t>
                  </w:r>
                </w:p>
                <w:p w:rsidR="006D11C4" w:rsidRDefault="006D11C4" w:rsidP="006D11C4">
                  <w:pPr>
                    <w:pStyle w:val="a6"/>
                    <w:spacing w:line="276" w:lineRule="auto"/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16"/>
                      <w:cs/>
                    </w:rPr>
                    <w:t>๒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ส่งเสริมโครงการพัฒนาระดับหมู่บ้าน เพิ่มศักยภาพสร้างความเข้มแข็งอย่างยั่งยืน</w:t>
                  </w:r>
                </w:p>
                <w:p w:rsidR="006D11C4" w:rsidRDefault="006D11C4" w:rsidP="006D11C4">
                  <w:pPr>
                    <w:pStyle w:val="a6"/>
                    <w:spacing w:line="276" w:lineRule="auto"/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16"/>
                      <w:cs/>
                    </w:rPr>
                    <w:t>๓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พัฒนาบทบาทและคุณภาพชีวิตของเด็ก เยาวชนสตรี ผู้สูงอายุ  ผู้พิการ และผู้ด้อยโอกาสโดยการจัดกิจกรรมที่เหมาะสมดำเนินการให้เกิดกองทุนหรือจัดหางบประมาณเพื่อดำเนินการพัฒนาบทบาทและคุณภาพชีวิตอย่าง </w:t>
                  </w:r>
                </w:p>
                <w:p w:rsidR="006D11C4" w:rsidRDefault="006D11C4" w:rsidP="006D11C4">
                  <w:pPr>
                    <w:pStyle w:val="a6"/>
                    <w:spacing w:line="276" w:lineRule="auto"/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๔.๔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ส่งเสริมคุณภาพของเด็กและเยาวชน เพื่อเป็นบุคลากรที่มีคุณภาพของสังคมต่อไปในอนาคต</w:t>
                  </w:r>
                </w:p>
                <w:p w:rsidR="006D11C4" w:rsidRDefault="006D11C4" w:rsidP="006D11C4">
                  <w:pPr>
                    <w:pStyle w:val="a6"/>
                    <w:spacing w:line="276" w:lineRule="auto"/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16"/>
                      <w:cs/>
                    </w:rPr>
                    <w:t>๕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ส่งเสริมพัฒนาคุณภาพและศักยภาพตามความ</w:t>
                  </w:r>
                </w:p>
                <w:p w:rsidR="006D11C4" w:rsidRDefault="006D11C4" w:rsidP="006D11C4">
                  <w:pPr>
                    <w:pStyle w:val="a6"/>
                    <w:spacing w:line="276" w:lineRule="auto"/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สามารถของแรงงานในท้องถิ่น</w:t>
                  </w:r>
                </w:p>
                <w:p w:rsidR="006D11C4" w:rsidRDefault="006D11C4" w:rsidP="006D11C4">
                  <w:pPr>
                    <w:pStyle w:val="a6"/>
                    <w:spacing w:line="276" w:lineRule="auto"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16"/>
                      <w:cs/>
                    </w:rPr>
                    <w:t>๖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ดำเนินการ สนับสนุน และประสานการปฏิบัติเพื่อป้องกันและให้มีการปราบปรามและแก้ไขปัญหายาเสพติดในทุกระดับ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16"/>
                      <w:cs/>
                    </w:rPr>
                    <w:t>๗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ดำเนินโครงการ </w:t>
                  </w:r>
                  <w:proofErr w:type="spellStart"/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อบต</w:t>
                  </w:r>
                  <w:proofErr w:type="spellEnd"/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สัญจร เพื่อบริการประชาชน และรับทราบปัญหา </w:t>
                  </w:r>
                  <w: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  <w:t>อุปสรรคและความ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ต้อง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การของประชาชนในพื้นที</w:t>
                  </w:r>
                </w:p>
              </w:txbxContent>
            </v:textbox>
          </v:shape>
        </w:pict>
      </w:r>
      <w:r>
        <w:pict>
          <v:shape id="_x0000_s1235" type="#_x0000_t202" style="position:absolute;margin-left:261.45pt;margin-top:89.4pt;width:75.35pt;height:304pt;z-index:251845632;mso-width-relative:margin;mso-height-relative:margin">
            <v:textbox style="mso-next-textbox:#_x0000_s1235">
              <w:txbxContent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  <w:cs/>
                    </w:rPr>
                    <w:t>แนวทางการพัฒนา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16"/>
                      <w:szCs w:val="16"/>
                      <w:cs/>
                    </w:rPr>
                    <w:t>๕.๑</w:t>
                  </w:r>
                  <w:r>
                    <w:rPr>
                      <w:rFonts w:ascii="TH SarabunPSK" w:hAnsi="TH SarabunPSK" w:cs="TH SarabunPSK"/>
                      <w:color w:val="000000"/>
                      <w:sz w:val="16"/>
                      <w:szCs w:val="16"/>
                      <w:cs/>
                    </w:rPr>
                    <w:t xml:space="preserve">  ส่งเสริมและสนับสนุนการจัดสวัสดิการเพื่อพัฒนาคุณภาพชีวิตของประชาชนท้องถิ่นให้เข้มแข็ง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16"/>
                      <w:szCs w:val="16"/>
                      <w:cs/>
                    </w:rPr>
                    <w:t>๕.๒</w:t>
                  </w:r>
                  <w:r>
                    <w:rPr>
                      <w:rFonts w:ascii="TH SarabunPSK" w:hAnsi="TH SarabunPSK" w:cs="TH SarabunPSK"/>
                      <w:color w:val="000000"/>
                      <w:sz w:val="16"/>
                      <w:szCs w:val="16"/>
                      <w:cs/>
                    </w:rPr>
                    <w:t xml:space="preserve"> ส่งเสริมและสนับสนุนให้การรักษาพยาบาล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16"/>
                      <w:szCs w:val="16"/>
                      <w:cs/>
                    </w:rPr>
                    <w:t>ประชาชนในระดับตำบล หมู่บ้าน และชุมชนที่มีคุณภาพและมาตรฐาน เพื่อให้ประชาชนได้รับบริการที่ดี ทั่วถึง และทันเหตุการณ์ โดยร่วมมือกับโรงพยาบาลส่งเสริมสุขภาพตำบล และหน่วยงาน หรือองค์กรที่เกี่ยวข้อง</w:t>
                  </w:r>
                </w:p>
                <w:p w:rsidR="006D11C4" w:rsidRDefault="006D11C4" w:rsidP="006D11C4">
                  <w:pPr>
                    <w:rPr>
                      <w:rFonts w:ascii="Times New Roman" w:hAnsi="Times New Roman" w:cs="Angsana New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16"/>
                      <w:szCs w:val="16"/>
                      <w:cs/>
                    </w:rPr>
                    <w:t>๕.๓ ส่งเสริมสุขภาพและอนามัยของประชาชนในระดับหมู่บ้านและชุมชน ให้มีสุขภาพแข็งแรง โดยให้การเรียนรู้การดูแลสุขภาพ การออกกำลังกาย การป้องกันโรค การใช้ยาอย่างถูกต้อง และการเข้ารับการตรวจสุขภาพหรือการเข้ารับบริการด้านสาธารณสุขตามขั้นตอนและวิธีการทางการแพทย์</w:t>
                  </w:r>
                </w:p>
              </w:txbxContent>
            </v:textbox>
          </v:shape>
        </w:pict>
      </w:r>
      <w:r>
        <w:pict>
          <v:shape id="_x0000_s1236" type="#_x0000_t202" style="position:absolute;margin-left:340.65pt;margin-top:89.4pt;width:86.95pt;height:304pt;z-index:251846656;mso-width-relative:margin;mso-height-relative:margin">
            <v:textbox style="mso-next-textbox:#_x0000_s1236">
              <w:txbxContent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  <w:cs/>
                    </w:rPr>
                    <w:t>แนวทางการพัฒนา</w:t>
                  </w:r>
                </w:p>
                <w:p w:rsidR="006D11C4" w:rsidRDefault="006D11C4" w:rsidP="006D11C4">
                  <w:pPr>
                    <w:pStyle w:val="a6"/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๖.๑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ส่งเสริมสนับสนุนการวางระบบการพัฒนาด้านโครงสร้างคุณภาพชีวิตพื้นฐาน ให้สอดคล้องกับความจำเป็นและความต้องการของประชาชนในการดำรงชีวิตอย่างพอเพียง</w:t>
                  </w:r>
                </w:p>
                <w:p w:rsidR="006D11C4" w:rsidRDefault="006D11C4" w:rsidP="006D11C4">
                  <w:pPr>
                    <w:pStyle w:val="a6"/>
                    <w:jc w:val="thaiDistribute"/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๖.๒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ก่อสร้าง ปรับปรุงเส้นทางคมนาคมอย่างทั่วถึง ให้สามารถตอบสนองความต้องการ การแก้ไขปัญหาความเดือดร้อนของประชาชน โดยเฉพาะเส้นทางการขนส่งผลผลิตทางการเกษตร แหล่งท่องเที่ยว และพื้นที่ อื่น ๆ ที่เกี่ยวข้องกับการดำรงชีวิตของประชาชน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๖.๓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 ประสาน สนับสนุน ร่วมมือกับส่วนราชการ และองค์กรปกครองส่วนท้องถิ่นอื่น ๆ เพื่อสนับสนุนเครื่องมือ เครื่องจักรกล ตลอดจนผู้ปฏิบัติงานที่มีความชำนาญในการก่อสร้าง ปรับปรุงเส้นทางคมนาคม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 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๖.๔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ประสานการแก้ไขปัญหาความเดือดร้อน ของประชาชนด้านสาธารณูปโภค</w:t>
                  </w:r>
                </w:p>
                <w:p w:rsidR="006D11C4" w:rsidRDefault="006D11C4" w:rsidP="006D11C4">
                  <w:pPr>
                    <w:pStyle w:val="a6"/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๖.๕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ดำเนินการปรับปรุงระบบขนส่งในความรับผิดชอบของ </w:t>
                  </w:r>
                  <w:proofErr w:type="spellStart"/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อปท.</w:t>
                  </w:r>
                  <w:proofErr w:type="spellEnd"/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เพื่อแก้ไขปัญหาจราจรความปลอดภัยและความเป็นระเบียบในการให้บริการแก่ประชาชน</w:t>
                  </w:r>
                </w:p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cs/>
                    </w:rPr>
                  </w:pPr>
                </w:p>
              </w:txbxContent>
            </v:textbox>
          </v:shape>
        </w:pict>
      </w:r>
      <w:r>
        <w:pict>
          <v:shape id="_x0000_s1237" type="#_x0000_t202" style="position:absolute;margin-left:433.55pt;margin-top:89.4pt;width:70.45pt;height:347.25pt;z-index:251847680;mso-width-relative:margin;mso-height-relative:margin">
            <v:textbox style="mso-next-textbox:#_x0000_s1237">
              <w:txbxContent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  <w:cs/>
                    </w:rPr>
                    <w:t>แนวทางการพัฒนา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๗.๑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 พัฒนาฟื้นฟูและส่งเสริมกิจกรรมด้านศาสนาศิลปวัฒนธรรมและประเพณีของชุมชนท้องถิ่นโคราช เพื่อการอนุรักษ์สืบสานและเชื่อมโยงสู่กิจกรรมการท่องเที่ยว</w:t>
                  </w:r>
                </w:p>
                <w:p w:rsidR="006D11C4" w:rsidRDefault="006D11C4" w:rsidP="006D11C4">
                  <w:pPr>
                    <w:pStyle w:val="a6"/>
                    <w:spacing w:line="276" w:lineRule="auto"/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๗.๒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 พัฒนาและฟื้นฟูแหล่งท่องเที่ยวเดิม สร้างแหล่งท่องเที่ยวใหม่ รวมทั้งกิจกรรมด้านการท่องเที่ยวและสิ่งอำนวยความสะดวกต่างๆ เพื่อกระตุ้นเศรษฐกิจ และสร้างรายได้จากการท่องเที่ยวของจังหวัดนครราชสีมาเพิ่มขึ้น โดยร่วมมือกับองค์กรปกครองส่วนท้องถิ่นในจังหวัดหน่วยงานและส่วนราชการ ตลอดจนองค์กรภาคเอกชนที่เกี่ยวข้อง</w:t>
                  </w:r>
                </w:p>
                <w:p w:rsidR="006D11C4" w:rsidRDefault="006D11C4" w:rsidP="006D11C4">
                  <w:pPr>
                    <w:pStyle w:val="a6"/>
                    <w:spacing w:line="276" w:lineRule="auto"/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๗.๓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สนับสนุนและส่งเสริมความสามารถของผู้ประกอบการธุรกิจท่องเที่ยว และสร้างเครือข่าย เพื่อพัฒนาคุณภาพและบริการ โดยการจับคู่ธุรกิจในประเทศและต่างประเทศ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มีแรงจูงใจในกิจกรรมกีฬา</w:t>
                  </w:r>
                </w:p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pict>
          <v:shape id="_x0000_s1238" type="#_x0000_t202" style="position:absolute;margin-left:592.45pt;margin-top:89.4pt;width:75.85pt;height:335.85pt;z-index:251848704;mso-width-relative:margin;mso-height-relative:margin">
            <v:textbox style="mso-next-textbox:#_x0000_s1238">
              <w:txbxContent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  <w:cs/>
                    </w:rPr>
                    <w:t>แนวทางการพัฒนา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๘.๑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 ปรับปรุงโครงสร้างการบริหารงานขององค์การบริหารส่วนตำบล  เพื่อรองรับการปฏิบัติภารกิจหน้าที่ ตามกฎหมายกำหนดอย่างมีประสิทธิภาพ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๘.๒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นำระบบสารสนเทศมาใช้ในการบริหารงานภายในองค์กร   เพื่อให้บริการกับประชาชนให้สะดวก รวดเร็ว แม่นยำ โดยยึดถือประโยชน์สูงสุดของประชาชน ผู้รับบริการเป็นสำคัญ 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๘.๓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สนับสนุนบุคลากรขององค์การบริหารส่วนตำบล  ให้ได้รับการศึกษา อบรม การทำวิจัย เพิ่มพูนความรู้ เพื่อยกระดับประสิทธิภาพการทำงานให้เกิดประสิทธิผลในการบริการประชาชน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๘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16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</w:t>
                  </w:r>
                  <w:proofErr w:type="spellStart"/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บูรณา</w:t>
                  </w:r>
                  <w:proofErr w:type="spellEnd"/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การการจัดทำแผนพัฒนาท้องถิ่น  ร่วมกันระหว่างหน่ายงานภาครัฐ ประชาชน และเอกชนองค์กรปกครองส่วนท้องถิ่น  เพื่อพัฒนาท้องถิ่น สร้างประโยชน์สูงสุดแก่ประชาชน</w:t>
                  </w:r>
                </w:p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๘.๕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เปิดโอกาสให้ประชาชนเข้ามามีส่วนร่วมในการกำหนดนโยบายและความต้องการของประชาชนในการพัฒนาองค์การบริหารส่วนตำบล</w:t>
                  </w:r>
                </w:p>
              </w:txbxContent>
            </v:textbox>
          </v:shape>
        </w:pict>
      </w:r>
      <w:r>
        <w:pict>
          <v:shape id="_x0000_s1239" type="#_x0000_t202" style="position:absolute;margin-left:677.95pt;margin-top:89.4pt;width:63.85pt;height:292.75pt;z-index:251849728;mso-width-relative:margin;mso-height-relative:margin">
            <v:textbox style="mso-next-textbox:#_x0000_s1239">
              <w:txbxContent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  <w:cs/>
                    </w:rPr>
                    <w:t>แนวทางการพัฒนา</w:t>
                  </w:r>
                </w:p>
                <w:p w:rsidR="006D11C4" w:rsidRDefault="006D11C4" w:rsidP="006D11C4">
                  <w:pPr>
                    <w:pStyle w:val="a6"/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๙.๑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 ส่งเสริมและสนับสนุนการติดตั้งระบบเตือนภัยธรรมชาติ และภัยพิบัติต่าง ๆ</w:t>
                  </w:r>
                </w:p>
                <w:p w:rsidR="006D11C4" w:rsidRDefault="006D11C4" w:rsidP="006D11C4">
                  <w:pPr>
                    <w:pStyle w:val="a6"/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๙.๒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 ส่งเสริมและสนับสนุน และร่วมมือกับส่วนราชการ หน่วยงาน  มูลนิธิการกุศลและองค์กรที่เกี่ยวข้อง ในการเตรียมความพร้อมในการป้องกันภัย และการช่วยเหลือผู้ประสบภัย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๙.๓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ส่งเสริมและสนับสนุนการติดตั้งระบบกล้องวงจรปิดในเขตชุมชน และสถานที่สำคัญ เพื่อสร้างความอบอุ่นและความปลอดภัยในชีวิตและทรัพย์สินของประชาชน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 xml:space="preserve">๙.๔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สนับสนุนการจัดตั้งและอบรมฟื้นฟู อาสาสมัครป้องกันภัยฝ่ายพลเรือน (อปพร.) เพื่อเป็นกำลังสนับสนุนเจ้าหน้าที่รัฐ และดูแลรักษาความปลอดภัยและสาธารภัยในชุมชน</w:t>
                  </w:r>
                </w:p>
              </w:txbxContent>
            </v:textbox>
          </v:shape>
        </w:pict>
      </w:r>
      <w:r>
        <w:pict>
          <v:shape id="_x0000_s1240" type="#_x0000_t202" style="position:absolute;margin-left:507.8pt;margin-top:89.4pt;width:75pt;height:231.45pt;z-index:251850752;mso-width-relative:margin;mso-height-relative:margin">
            <v:textbox style="mso-next-textbox:#_x0000_s1240">
              <w:txbxContent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  <w:cs/>
                    </w:rPr>
                    <w:t>แนวทางการพัฒนา</w:t>
                  </w:r>
                </w:p>
                <w:p w:rsidR="006D11C4" w:rsidRDefault="006D11C4" w:rsidP="006D11C4">
                  <w:pPr>
                    <w:tabs>
                      <w:tab w:val="left" w:pos="2160"/>
                    </w:tabs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๑๐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16"/>
                      <w:cs/>
                    </w:rPr>
                    <w:t>๑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ส่งเสริมสนับสนุน และร่วมมือกับส่วนราชการ องค์กรปกครองส่วนท้องถิ่น ภาคเอกชน ในการพัฒนาฟื้นฟูและอนุรักษ์แหล่งน้ำ ลุ่มน้ำลำคลอง และป่าไม้ให้มีความอุดมสมบูรณ์ 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๑๐.๒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ส่งเสริมสนับสนุนและร่วมมือกับส่วนราชการ องค์กรปกครองส่วนท้องถิ่นและภาคเอกชน ในการรณรงค์สร้างจิตสำนึก เพื่อป้องกันและแก้ไขปัญหามลพิษและปัญหาสิ่งแวดล้อมของชุมชนท้องถิ่นทุกระดับ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๑๐.๓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ส่งเสริมสนับสนุนและสร้างความร่วมมือกับส่วนราชการที่เกี่ยวข้อง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 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องค์กรปกครองส่วนท้องถิ่น ในการจัดทำระบบกำจัดขยะรวม เพื่อการจัดการขยะมูลฝอยและสิ่งปฏิกูลอย่างเป็นระบบ</w:t>
                  </w:r>
                </w:p>
                <w:p w:rsidR="006D11C4" w:rsidRDefault="006D11C4" w:rsidP="006D11C4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pict>
          <v:shape id="_x0000_s1279" type="#_x0000_t32" style="position:absolute;margin-left:105.8pt;margin-top:21.65pt;width:0;height:17pt;z-index:251890688" o:connectortype="straight"/>
        </w:pict>
      </w:r>
      <w:r>
        <w:pict>
          <v:shape id="_x0000_s1280" type="#_x0000_t34" style="position:absolute;margin-left:20.85pt;margin-top:38.65pt;width:84.95pt;height:41.25pt;rotation:180;flip:y;z-index:251891712" o:connectortype="elbow" adj="10794,54196,-44103">
            <v:stroke endarrow="block"/>
          </v:shape>
        </w:pict>
      </w:r>
      <w:r>
        <w:pict>
          <v:shape id="_x0000_s1281" type="#_x0000_t34" style="position:absolute;margin-left:84.9pt;margin-top:28.7pt;width:102.45pt;height:28.7pt;rotation:180;flip:y;z-index:251892736" o:connectortype="elbow" adj="10794,66794,-53858"/>
        </w:pict>
      </w:r>
      <w:r>
        <w:pict>
          <v:shape id="_x0000_s1282" type="#_x0000_t32" style="position:absolute;margin-left:85.1pt;margin-top:57.4pt;width:0;height:39.5pt;z-index:251893760" o:connectortype="straight">
            <v:stroke endarrow="block"/>
          </v:shape>
        </w:pict>
      </w:r>
      <w:r>
        <w:pict>
          <v:shape id="_x0000_s1283" type="#_x0000_t32" style="position:absolute;margin-left:187.35pt;margin-top:22.9pt;width:0;height:5.8pt;flip:y;z-index:251894784" o:connectortype="straight"/>
        </w:pict>
      </w:r>
      <w:r>
        <w:pict>
          <v:shape id="_x0000_s1284" type="#_x0000_t32" style="position:absolute;margin-left:261.5pt;margin-top:22.9pt;width:0;height:40.05pt;z-index:251895808" o:connectortype="straight"/>
        </w:pict>
      </w:r>
      <w:r>
        <w:pict>
          <v:shape id="_x0000_s1285" type="#_x0000_t34" style="position:absolute;margin-left:148.15pt;margin-top:62.95pt;width:113.3pt;height:10.2pt;rotation:180;flip:y;z-index:251896832" o:connectortype="elbow" adj=",227118,-64352"/>
        </w:pict>
      </w:r>
      <w:r>
        <w:pict>
          <v:shape id="_x0000_s1286" type="#_x0000_t32" style="position:absolute;margin-left:148.2pt;margin-top:73.15pt;width:.05pt;height:18.05pt;z-index:251897856" o:connectortype="straight">
            <v:stroke endarrow="block"/>
          </v:shape>
        </w:pict>
      </w:r>
      <w:r>
        <w:pict>
          <v:shape id="_x0000_s1287" type="#_x0000_t32" style="position:absolute;margin-left:308.6pt;margin-top:22.9pt;width:.05pt;height:39.75pt;z-index:251898880" o:connectortype="straight"/>
        </w:pict>
      </w:r>
      <w:r>
        <w:pict>
          <v:shape id="_x0000_s1288" type="#_x0000_t34" style="position:absolute;margin-left:236.55pt;margin-top:62.95pt;width:1in;height:10.2pt;rotation:180;flip:y;z-index:251899904" o:connectortype="elbow" adj=",230929,-114525"/>
        </w:pict>
      </w:r>
      <w:r>
        <w:pict>
          <v:shape id="_x0000_s1289" type="#_x0000_t32" style="position:absolute;margin-left:236.55pt;margin-top:73.15pt;width:0;height:16.25pt;z-index:251900928" o:connectortype="straight">
            <v:stroke endarrow="block"/>
          </v:shape>
        </w:pict>
      </w:r>
      <w:r>
        <w:pict>
          <v:shape id="_x0000_s1290" type="#_x0000_t34" style="position:absolute;margin-left:302.6pt;margin-top:70.85pt;width:26.3pt;height:14.35pt;rotation:90;z-index:251901952" o:connectortype="elbow" adj=",-212237,-329215">
            <v:stroke endarrow="block"/>
          </v:shape>
        </w:pict>
      </w:r>
      <w:r>
        <w:pict>
          <v:shape id="_x0000_s1291" type="#_x0000_t34" style="position:absolute;margin-left:376.6pt;margin-top:51.15pt;width:66.5pt;height:9.95pt;rotation:90;z-index:251902976" o:connectortype="elbow" adj=",-214915,-160051">
            <v:stroke endarrow="block"/>
          </v:shape>
        </w:pict>
      </w:r>
      <w:r>
        <w:pict>
          <v:shape id="_x0000_s1292" type="#_x0000_t34" style="position:absolute;margin-left:497.75pt;margin-top:38.1pt;width:83.75pt;height:18.85pt;rotation:90;flip:x;z-index:251904000" o:connectortype="elbow" adj="10794,93676,-156848">
            <v:stroke endarrow="block"/>
          </v:shape>
        </w:pict>
      </w:r>
      <w:r>
        <w:pict>
          <v:shape id="_x0000_s1293" type="#_x0000_t32" style="position:absolute;margin-left:472.55pt;margin-top:57.4pt;width:0;height:32pt;z-index:251905024" o:connectortype="straight">
            <v:stroke endarrow="block"/>
          </v:shape>
        </w:pict>
      </w:r>
      <w:r>
        <w:pict>
          <v:shape id="_x0000_s1294" type="#_x0000_t32" style="position:absolute;margin-left:627.85pt;margin-top:19.15pt;width:0;height:70.25pt;z-index:251906048" o:connectortype="straight">
            <v:stroke endarrow="block"/>
          </v:shape>
        </w:pict>
      </w:r>
      <w:r>
        <w:pict>
          <v:shape id="_x0000_s1295" type="#_x0000_t32" style="position:absolute;margin-left:711.05pt;margin-top:19.15pt;width:0;height:70.25pt;z-index:251907072" o:connectortype="straight">
            <v:stroke endarrow="block"/>
          </v:shape>
        </w:pict>
      </w:r>
      <w:r>
        <w:pict>
          <v:shape id="_x0000_s1298" type="#_x0000_t67" style="position:absolute;margin-left:52pt;margin-top:-11.4pt;width:13.5pt;height:20.6pt;rotation:270;z-index:251910144" fillcolor="#c0504d" strokecolor="#f2f2f2" strokeweight="3pt">
            <v:shadow on="t" type="perspective" color="#622423" opacity=".5" offset="1pt" offset2="-1pt"/>
            <v:textbox style="layout-flow:vertical-ideographic"/>
          </v:shape>
        </w:pict>
      </w:r>
      <w:r>
        <w:pict>
          <v:shape id="_x0000_s1187" type="#_x0000_t202" style="position:absolute;margin-left:404.85pt;margin-top:644.4pt;width:72.75pt;height:66pt;z-index:251796480;mso-width-relative:margin;mso-height-relative:margin">
            <v:textbox style="mso-next-textbox:#_x0000_s1187">
              <w:txbxContent>
                <w:p w:rsidR="006D11C4" w:rsidRDefault="006D11C4" w:rsidP="006D11C4">
                  <w:pPr>
                    <w:rPr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szCs w:val="24"/>
                      <w:cs/>
                    </w:rPr>
                    <w:t>ผลผลิต/โครงการ</w:t>
                  </w:r>
                </w:p>
                <w:p w:rsidR="006D11C4" w:rsidRDefault="006D11C4" w:rsidP="006D11C4">
                  <w:pPr>
                    <w:rPr>
                      <w:szCs w:val="24"/>
                    </w:rPr>
                  </w:pPr>
                  <w:r>
                    <w:rPr>
                      <w:szCs w:val="24"/>
                      <w:cs/>
                    </w:rPr>
                    <w:t xml:space="preserve">ตามแนวทางการพัฒนา </w:t>
                  </w:r>
                  <w:proofErr w:type="spellStart"/>
                  <w:r>
                    <w:rPr>
                      <w:szCs w:val="24"/>
                      <w:cs/>
                    </w:rPr>
                    <w:t>อปท.</w:t>
                  </w:r>
                  <w:proofErr w:type="spellEnd"/>
                  <w:r>
                    <w:rPr>
                      <w:szCs w:val="24"/>
                      <w:cs/>
                    </w:rPr>
                    <w:t xml:space="preserve"> ย5</w:t>
                  </w:r>
                </w:p>
                <w:p w:rsidR="006D11C4" w:rsidRDefault="006D11C4" w:rsidP="006D11C4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>
        <w:pict>
          <v:shape id="_x0000_s1185" type="#_x0000_t202" style="position:absolute;margin-left:215.5pt;margin-top:644.4pt;width:72.75pt;height:66pt;z-index:251794432;mso-width-relative:margin;mso-height-relative:margin">
            <v:textbox style="mso-next-textbox:#_x0000_s1185">
              <w:txbxContent>
                <w:p w:rsidR="006D11C4" w:rsidRDefault="006D11C4" w:rsidP="006D11C4">
                  <w:pPr>
                    <w:rPr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szCs w:val="24"/>
                      <w:cs/>
                    </w:rPr>
                    <w:t>ผลผลิต/โครงการ</w:t>
                  </w:r>
                </w:p>
                <w:p w:rsidR="006D11C4" w:rsidRDefault="006D11C4" w:rsidP="006D11C4">
                  <w:pPr>
                    <w:rPr>
                      <w:szCs w:val="24"/>
                    </w:rPr>
                  </w:pPr>
                  <w:r>
                    <w:rPr>
                      <w:szCs w:val="24"/>
                      <w:cs/>
                    </w:rPr>
                    <w:t xml:space="preserve">ตามแนวทางการพัฒนา </w:t>
                  </w:r>
                  <w:proofErr w:type="spellStart"/>
                  <w:r>
                    <w:rPr>
                      <w:szCs w:val="24"/>
                      <w:cs/>
                    </w:rPr>
                    <w:t>อปท.</w:t>
                  </w:r>
                  <w:proofErr w:type="spellEnd"/>
                  <w:r>
                    <w:rPr>
                      <w:szCs w:val="24"/>
                      <w:cs/>
                    </w:rPr>
                    <w:t xml:space="preserve"> ย3</w:t>
                  </w:r>
                </w:p>
                <w:p w:rsidR="006D11C4" w:rsidRDefault="006D11C4" w:rsidP="006D11C4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>
        <w:pict>
          <v:shape id="_x0000_s1175" type="#_x0000_t202" style="position:absolute;margin-left:-26.75pt;margin-top:659.8pt;width:63pt;height:41.25pt;z-index:251784192;mso-width-relative:margin;mso-height-relative:margin">
            <v:textbox style="mso-next-textbox:#_x0000_s1175">
              <w:txbxContent>
                <w:p w:rsidR="006D11C4" w:rsidRDefault="006D11C4" w:rsidP="006D11C4">
                  <w:pPr>
                    <w:rPr>
                      <w:b/>
                      <w:bCs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ผลผลิต/โครงการ</w:t>
                  </w:r>
                </w:p>
              </w:txbxContent>
            </v:textbox>
          </v:shape>
        </w:pict>
      </w:r>
      <w:r>
        <w:pict>
          <v:shape id="_x0000_s1176" type="#_x0000_t67" style="position:absolute;margin-left:31.1pt;margin-top:674.55pt;width:22.5pt;height:12.2pt;rotation:270;z-index:251785216" fillcolor="#c0504d" strokecolor="#f2f2f2" strokeweight="3pt">
            <v:shadow on="t" type="perspective" color="#622423" opacity=".5" offset="1pt" offset2="-1pt"/>
            <v:textbox style="layout-flow:vertical-ideographic"/>
          </v:shape>
        </w:pict>
      </w:r>
      <w:r>
        <w:pict>
          <v:shape id="_x0000_s1183" type="#_x0000_t202" style="position:absolute;margin-left:54.25pt;margin-top:644.4pt;width:69.95pt;height:66pt;z-index:251792384;mso-width-relative:margin;mso-height-relative:margin">
            <v:textbox style="mso-next-textbox:#_x0000_s1183">
              <w:txbxContent>
                <w:p w:rsidR="006D11C4" w:rsidRDefault="006D11C4" w:rsidP="006D11C4">
                  <w:pPr>
                    <w:rPr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szCs w:val="24"/>
                      <w:cs/>
                    </w:rPr>
                    <w:t>ผลผลิต/โครงการ</w:t>
                  </w:r>
                </w:p>
                <w:p w:rsidR="006D11C4" w:rsidRDefault="006D11C4" w:rsidP="006D11C4">
                  <w:pPr>
                    <w:rPr>
                      <w:szCs w:val="24"/>
                    </w:rPr>
                  </w:pPr>
                  <w:r>
                    <w:rPr>
                      <w:szCs w:val="24"/>
                      <w:cs/>
                    </w:rPr>
                    <w:t xml:space="preserve">ตามแนวทางการพัฒนา </w:t>
                  </w:r>
                  <w:proofErr w:type="spellStart"/>
                  <w:r>
                    <w:rPr>
                      <w:szCs w:val="24"/>
                      <w:cs/>
                    </w:rPr>
                    <w:t>อปท.</w:t>
                  </w:r>
                  <w:proofErr w:type="spellEnd"/>
                  <w:r>
                    <w:rPr>
                      <w:szCs w:val="24"/>
                      <w:cs/>
                    </w:rPr>
                    <w:t xml:space="preserve"> ย1</w:t>
                  </w:r>
                </w:p>
              </w:txbxContent>
            </v:textbox>
          </v:shape>
        </w:pict>
      </w:r>
      <w:r>
        <w:pict>
          <v:shape id="_x0000_s1180" type="#_x0000_t67" style="position:absolute;margin-left:344.85pt;margin-top:587.4pt;width:22.5pt;height:43.5pt;z-index:251789312" fillcolor="#c0504d" strokecolor="#f2f2f2" strokeweight="3pt">
            <v:shadow on="t" type="perspective" color="#622423" opacity=".5" offset="1pt" offset2="-1pt"/>
            <v:textbox style="layout-flow:vertical-ideographic"/>
          </v:shape>
        </w:pict>
      </w:r>
      <w:r>
        <w:pict>
          <v:shape id="_x0000_s1178" type="#_x0000_t67" style="position:absolute;margin-left:158.95pt;margin-top:587.4pt;width:22.5pt;height:43.5pt;z-index:251787264" fillcolor="#c0504d" strokecolor="#f2f2f2" strokeweight="3pt">
            <v:shadow on="t" type="perspective" color="#622423" opacity=".5" offset="1pt" offset2="-1pt"/>
            <v:textbox style="layout-flow:vertical-ideographic"/>
          </v:shape>
        </w:pict>
      </w:r>
      <w:r>
        <w:br w:type="page"/>
      </w:r>
    </w:p>
    <w:p w:rsidR="006D11C4" w:rsidRDefault="006D11C4" w:rsidP="001714DA">
      <w:pPr>
        <w:spacing w:after="0"/>
        <w:rPr>
          <w:cs/>
        </w:rPr>
      </w:pPr>
      <w:r>
        <w:lastRenderedPageBreak/>
        <w:pict>
          <v:shape id="_x0000_s1182" type="#_x0000_t202" style="position:absolute;margin-left:-37.2pt;margin-top:17.85pt;width:74pt;height:24pt;z-index:251791360;mso-width-relative:margin;mso-height-relative:margin">
            <v:textbox style="mso-next-textbox:#_x0000_s1182">
              <w:txbxContent>
                <w:p w:rsidR="006D11C4" w:rsidRDefault="006D11C4" w:rsidP="006D11C4">
                  <w:pPr>
                    <w:rPr>
                      <w:b/>
                      <w:bCs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ผลผลิต/โครงการ</w:t>
                  </w:r>
                </w:p>
              </w:txbxContent>
            </v:textbox>
          </v:shape>
        </w:pict>
      </w:r>
      <w:r>
        <w:pict>
          <v:shape id="_x0000_s1245" type="#_x0000_t202" style="position:absolute;margin-left:221.5pt;margin-top:-25.1pt;width:68.15pt;height:38.25pt;z-index:251855872;mso-width-relative:margin;mso-height-relative:margin">
            <v:textbox style="mso-next-textbox:#_x0000_s1245">
              <w:txbxContent>
                <w:p w:rsidR="006D11C4" w:rsidRDefault="006D11C4" w:rsidP="006D11C4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การพัฒนาสังคม</w:t>
                  </w:r>
                </w:p>
              </w:txbxContent>
            </v:textbox>
          </v:shape>
        </w:pict>
      </w:r>
      <w:r>
        <w:pict>
          <v:shape id="_x0000_s1242" type="#_x0000_t202" style="position:absolute;margin-left:296.25pt;margin-top:-25.1pt;width:63.55pt;height:38.25pt;z-index:251852800;mso-width-relative:margin;mso-height-relative:margin">
            <v:textbox style="mso-next-textbox:#_x0000_s1242">
              <w:txbxContent>
                <w:p w:rsidR="006D11C4" w:rsidRDefault="006D11C4" w:rsidP="006D11C4">
                  <w:pPr>
                    <w:pStyle w:val="a6"/>
                    <w:spacing w:line="276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๑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การสานต่อแนวทางพระราชดำริ</w:t>
                  </w:r>
                </w:p>
                <w:p w:rsidR="006D11C4" w:rsidRDefault="006D11C4" w:rsidP="006D11C4">
                  <w:pPr>
                    <w:rPr>
                      <w:rFonts w:ascii="Times New Roman" w:hAnsi="Times New Roman" w:cs="Angsana New"/>
                      <w:sz w:val="24"/>
                    </w:rPr>
                  </w:pPr>
                </w:p>
              </w:txbxContent>
            </v:textbox>
          </v:shape>
        </w:pict>
      </w:r>
      <w:r>
        <w:pict>
          <v:shape id="_x0000_s1246" type="#_x0000_t202" style="position:absolute;margin-left:370.25pt;margin-top:-25.1pt;width:76.5pt;height:38.25pt;z-index:251856896;mso-width-relative:margin;mso-height-relative:margin">
            <v:textbox style="mso-next-textbox:#_x0000_s1246">
              <w:txbxContent>
                <w:p w:rsidR="006D11C4" w:rsidRDefault="006D11C4" w:rsidP="006D11C4">
                  <w:pPr>
                    <w:pStyle w:val="a6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๖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ด้านโครงสร้างพื้นฐาน</w:t>
                  </w:r>
                </w:p>
                <w:p w:rsidR="006D11C4" w:rsidRDefault="006D11C4" w:rsidP="006D11C4">
                  <w:pPr>
                    <w:rPr>
                      <w:rFonts w:ascii="Times New Roman" w:hAnsi="Times New Roman" w:cs="Angsana New"/>
                      <w:sz w:val="24"/>
                    </w:rPr>
                  </w:pPr>
                </w:p>
              </w:txbxContent>
            </v:textbox>
          </v:shape>
        </w:pict>
      </w:r>
      <w:r>
        <w:pict>
          <v:shape id="_x0000_s1247" type="#_x0000_t202" style="position:absolute;margin-left:312.15pt;margin-top:17.85pt;width:80pt;height:37.3pt;z-index:251857920;mso-width-relative:margin;mso-height-relative:margin">
            <v:textbox style="mso-next-textbox:#_x0000_s1247">
              <w:txbxContent>
                <w:p w:rsidR="006D11C4" w:rsidRDefault="006D11C4" w:rsidP="006D11C4">
                  <w:pPr>
                    <w:pStyle w:val="a6"/>
                    <w:spacing w:line="276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๕</w:t>
                  </w:r>
                  <w:r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4"/>
                      <w:szCs w:val="24"/>
                      <w:cs/>
                    </w:rPr>
                    <w:t>ด้านการพัฒนาสาธารณสุข</w:t>
                  </w:r>
                </w:p>
                <w:p w:rsidR="006D11C4" w:rsidRDefault="006D11C4" w:rsidP="006D11C4">
                  <w:pPr>
                    <w:rPr>
                      <w:rFonts w:ascii="Times New Roman" w:hAnsi="Times New Roman" w:cs="Angsana New"/>
                      <w:sz w:val="24"/>
                    </w:rPr>
                  </w:pPr>
                </w:p>
              </w:txbxContent>
            </v:textbox>
          </v:shape>
        </w:pict>
      </w:r>
      <w:r>
        <w:pict>
          <v:shape id="_x0000_s1270" type="#_x0000_t32" style="position:absolute;margin-left:303.85pt;margin-top:13.15pt;width:.1pt;height:13.95pt;z-index:251881472" o:connectortype="straight"/>
        </w:pict>
      </w:r>
      <w:r>
        <w:pict>
          <v:shape id="_x0000_s1275" type="#_x0000_t32" style="position:absolute;margin-left:405.05pt;margin-top:13.9pt;width:0;height:46.35pt;z-index:251886592" o:connectortype="straight">
            <v:stroke endarrow="block"/>
          </v:shape>
        </w:pict>
      </w:r>
      <w:r>
        <w:pict>
          <v:shape id="_x0000_s1250" type="#_x0000_t202" style="position:absolute;margin-left:576.8pt;margin-top:-28.1pt;width:78pt;height:38.25pt;z-index:251860992;mso-width-relative:margin;mso-height-relative:margin">
            <v:textbox style="mso-next-textbox:#_x0000_s1250">
              <w:txbxContent>
                <w:p w:rsidR="006D11C4" w:rsidRDefault="006D11C4" w:rsidP="006D11C4">
                  <w:pPr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๘</w:t>
                  </w:r>
                  <w:r>
                    <w:rPr>
                      <w:rFonts w:ascii="TH SarabunPSK" w:hAnsi="TH SarabunPSK" w:cs="TH SarabunPSK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ด้านการบริหารกิจการบ้านเมือง</w:t>
                  </w:r>
                </w:p>
              </w:txbxContent>
            </v:textbox>
          </v:shape>
        </w:pict>
      </w:r>
      <w:r>
        <w:pict>
          <v:shape id="_x0000_s1277" type="#_x0000_t32" style="position:absolute;margin-left:625.55pt;margin-top:10.15pt;width:0;height:50.1pt;z-index:251888640" o:connectortype="straight">
            <v:stroke endarrow="block"/>
          </v:shape>
        </w:pict>
      </w:r>
      <w:r>
        <w:pict>
          <v:shape id="_x0000_s1251" type="#_x0000_t202" style="position:absolute;margin-left:666.8pt;margin-top:-28.1pt;width:79.5pt;height:36pt;z-index:251862016;mso-width-relative:margin;mso-height-relative:margin">
            <v:textbox style="mso-next-textbox:#_x0000_s1251">
              <w:txbxContent>
                <w:p w:rsidR="006D11C4" w:rsidRDefault="006D11C4" w:rsidP="006D11C4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๙</w:t>
                  </w:r>
                  <w:r>
                    <w:rPr>
                      <w:rFonts w:ascii="TH SarabunPSK" w:hAnsi="TH SarabunPSK" w:cs="TH SarabunPSK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 xml:space="preserve"> ด้านการรักษาความปลอดภัย</w:t>
                  </w:r>
                </w:p>
              </w:txbxContent>
            </v:textbox>
          </v:shape>
        </w:pict>
      </w:r>
      <w:r>
        <w:pict>
          <v:shape id="_x0000_s1278" type="#_x0000_t32" style="position:absolute;margin-left:714.05pt;margin-top:10.15pt;width:0;height:50.1pt;z-index:251889664" o:connectortype="straight">
            <v:stroke endarrow="block"/>
          </v:shape>
        </w:pict>
      </w:r>
      <w:r>
        <w:pict>
          <v:shape id="_x0000_s1249" type="#_x0000_t202" style="position:absolute;margin-left:454.1pt;margin-top:-25.1pt;width:70.1pt;height:36pt;z-index:251859968;mso-width-relative:margin;mso-height-relative:margin">
            <v:textbox style="mso-next-textbox:#_x0000_s1249">
              <w:txbxContent>
                <w:p w:rsidR="006D11C4" w:rsidRDefault="006D11C4" w:rsidP="006D11C4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๑๐</w:t>
                  </w:r>
                  <w:r>
                    <w:rPr>
                      <w:rFonts w:ascii="TH SarabunPSK" w:hAnsi="TH SarabunPSK" w:cs="TH SarabunPSK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 xml:space="preserve"> ด้านการอนุรักษ์ทรัพยากร</w:t>
                  </w:r>
                </w:p>
              </w:txbxContent>
            </v:textbox>
          </v:shape>
        </w:pict>
      </w:r>
      <w:r>
        <w:pict>
          <v:shape id="_x0000_s1276" type="#_x0000_t34" style="position:absolute;margin-left:506pt;margin-top:12.35pt;width:65.75pt;height:29.35pt;rotation:90;flip:x;z-index:251887616" o:connectortype="elbow" adj="10792,51332,-197817">
            <v:stroke endarrow="block"/>
          </v:shape>
        </w:pict>
      </w:r>
      <w:r>
        <w:pict>
          <v:shape id="_x0000_s1243" type="#_x0000_t202" style="position:absolute;margin-left:152pt;margin-top:-25.1pt;width:62.75pt;height:38.25pt;z-index:251853824;mso-width-relative:margin;mso-height-relative:margin">
            <v:textbox style="mso-next-textbox:#_x0000_s1243">
              <w:txbxContent>
                <w:p w:rsidR="006D11C4" w:rsidRDefault="006D11C4" w:rsidP="006D11C4">
                  <w:pPr>
                    <w:pStyle w:val="a6"/>
                    <w:spacing w:line="276" w:lineRule="auto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๒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การพัฒนาการศึกษา</w:t>
                  </w:r>
                </w:p>
                <w:p w:rsidR="006D11C4" w:rsidRDefault="006D11C4" w:rsidP="006D11C4">
                  <w:pPr>
                    <w:rPr>
                      <w:rFonts w:ascii="Times New Roman" w:hAnsi="Times New Roman" w:cs="Angsana New"/>
                      <w:sz w:val="24"/>
                    </w:rPr>
                  </w:pPr>
                </w:p>
              </w:txbxContent>
            </v:textbox>
          </v:shape>
        </w:pict>
      </w:r>
      <w:r>
        <w:pict>
          <v:shape id="_x0000_s1244" type="#_x0000_t202" style="position:absolute;margin-left:70pt;margin-top:-28.1pt;width:63.2pt;height:38.25pt;z-index:251854848;mso-width-relative:margin;mso-height-relative:margin">
            <v:textbox style="mso-next-textbox:#_x0000_s1244">
              <w:txbxContent>
                <w:p w:rsidR="006D11C4" w:rsidRDefault="006D11C4" w:rsidP="006D11C4">
                  <w:pPr>
                    <w:jc w:val="center"/>
                    <w:rPr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๓</w:t>
                  </w:r>
                  <w:r>
                    <w:rPr>
                      <w:rFonts w:ascii="TH SarabunPSK" w:hAnsi="TH SarabunPSK" w:cs="TH SarabunPSK"/>
                      <w:szCs w:val="24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การพัฒนาด้านการเกษตร</w:t>
                  </w:r>
                </w:p>
              </w:txbxContent>
            </v:textbox>
          </v:shape>
        </w:pict>
      </w:r>
      <w:r>
        <w:pict>
          <v:shape id="_x0000_s1262" type="#_x0000_t32" style="position:absolute;margin-left:95.5pt;margin-top:10.9pt;width:0;height:11.4pt;z-index:251873280" o:connectortype="straight"/>
        </w:pict>
      </w:r>
      <w:r>
        <w:pict>
          <v:shape id="_x0000_s1264" type="#_x0000_t34" style="position:absolute;margin-left:66.05pt;margin-top:18.95pt;width:102.45pt;height:28.7pt;rotation:180;flip:y;z-index:251875328" o:connectortype="elbow" adj="10794,66794,-53858"/>
        </w:pict>
      </w:r>
      <w:r>
        <w:pict>
          <v:shape id="_x0000_s1266" type="#_x0000_t32" style="position:absolute;margin-left:168.5pt;margin-top:13.15pt;width:0;height:5.8pt;flip:y;z-index:251877376" o:connectortype="straight"/>
        </w:pict>
      </w:r>
      <w:r>
        <w:pict>
          <v:shape id="_x0000_s1241" type="#_x0000_t202" style="position:absolute;margin-left:-32.95pt;margin-top:-45.55pt;width:75.4pt;height:53.45pt;z-index:251851776;mso-width-relative:margin;mso-height-relative:margin">
            <v:textbox style="mso-next-textbox:#_x0000_s1241">
              <w:txbxContent>
                <w:p w:rsidR="006D11C4" w:rsidRDefault="006D11C4" w:rsidP="006D11C4">
                  <w:pPr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 xml:space="preserve">ยุทธศาสตร์การพัฒนา </w:t>
                  </w:r>
                  <w:proofErr w:type="spellStart"/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อบต</w:t>
                  </w:r>
                  <w:proofErr w:type="spellEnd"/>
                  <w:r>
                    <w:rPr>
                      <w:rFonts w:ascii="TH SarabunPSK" w:hAnsi="TH SarabunPSK" w:cs="TH SarabunPSK"/>
                      <w:szCs w:val="24"/>
                    </w:rPr>
                    <w:t>.</w:t>
                  </w:r>
                </w:p>
                <w:p w:rsidR="006D11C4" w:rsidRDefault="006D11C4" w:rsidP="006D11C4">
                  <w:pPr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ช่อระกา</w:t>
                  </w:r>
                </w:p>
              </w:txbxContent>
            </v:textbox>
          </v:shape>
        </w:pict>
      </w:r>
    </w:p>
    <w:p w:rsidR="006D11C4" w:rsidRDefault="006D11C4" w:rsidP="001714DA">
      <w:pPr>
        <w:spacing w:after="0"/>
        <w:rPr>
          <w:rFonts w:ascii="TH SarabunPSK" w:hAnsi="TH SarabunPSK" w:cs="TH SarabunPSK"/>
        </w:rPr>
      </w:pPr>
      <w:r>
        <w:pict>
          <v:shape id="_x0000_s1248" type="#_x0000_t202" style="position:absolute;margin-left:427.55pt;margin-top:8.5pt;width:85.1pt;height:29.8pt;z-index:251858944;mso-width-relative:margin;mso-height-relative:margin">
            <v:textbox style="mso-next-textbox:#_x0000_s1248">
              <w:txbxContent>
                <w:p w:rsidR="006D11C4" w:rsidRDefault="006D11C4" w:rsidP="006D11C4">
                  <w:pPr>
                    <w:jc w:val="center"/>
                    <w:rPr>
                      <w:szCs w:val="22"/>
                    </w:rPr>
                  </w:pPr>
                  <w:r>
                    <w:rPr>
                      <w:rFonts w:ascii="TH SarabunPSK" w:hAnsi="TH SarabunPSK" w:cs="TH SarabunPSK"/>
                      <w:szCs w:val="22"/>
                      <w:cs/>
                    </w:rPr>
                    <w:t>๗</w:t>
                  </w:r>
                  <w:r>
                    <w:rPr>
                      <w:rFonts w:ascii="TH SarabunPSK" w:hAnsi="TH SarabunPSK" w:cs="TH SarabunPSK"/>
                      <w:szCs w:val="22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ด้านการพัฒนาการท่องเที่ยว</w:t>
                  </w:r>
                </w:p>
              </w:txbxContent>
            </v:textbox>
          </v:shape>
        </w:pict>
      </w:r>
      <w:r>
        <w:pict>
          <v:shape id="_x0000_s1271" type="#_x0000_t34" style="position:absolute;margin-left:231.95pt;margin-top:13.75pt;width:1in;height:10.2pt;rotation:180;flip:y;z-index:251882496" o:connectortype="elbow" adj=",230929,-114525"/>
        </w:pict>
      </w:r>
      <w:r>
        <w:pict>
          <v:shape id="_x0000_s1267" type="#_x0000_t32" style="position:absolute;margin-left:259.6pt;margin-top:.85pt;width:0;height:12.45pt;z-index:251878400" o:connectortype="straight"/>
        </w:pict>
      </w:r>
      <w:r>
        <w:pict>
          <v:shape id="_x0000_s1268" type="#_x0000_t34" style="position:absolute;margin-left:146.3pt;margin-top:14.1pt;width:113.3pt;height:8.35pt;rotation:180;flip:y;z-index:251879424" o:connectortype="elbow" adj=",218846,-64352"/>
        </w:pict>
      </w:r>
      <w:r>
        <w:pict>
          <v:shape id="_x0000_s1263" type="#_x0000_t34" style="position:absolute;margin-left:10.55pt;margin-top:8.5pt;width:84.95pt;height:41.25pt;rotation:180;flip:y;z-index:251874304" o:connectortype="elbow" adj="10794,54196,-44103">
            <v:stroke endarrow="block"/>
          </v:shape>
        </w:pict>
      </w:r>
      <w:r>
        <w:rPr>
          <w:rFonts w:ascii="TH SarabunPSK" w:hAnsi="TH SarabunPSK" w:cs="TH SarabunPSK"/>
          <w:cs/>
        </w:rPr>
        <w:t xml:space="preserve"> </w:t>
      </w:r>
      <w:proofErr w:type="spellStart"/>
      <w:r>
        <w:rPr>
          <w:rFonts w:ascii="TH SarabunPSK" w:hAnsi="TH SarabunPSK" w:cs="TH SarabunPSK"/>
          <w:cs/>
        </w:rPr>
        <w:t>และกีฬ</w:t>
      </w:r>
      <w:proofErr w:type="spellEnd"/>
      <w:r>
        <w:rPr>
          <w:rFonts w:ascii="TH SarabunPSK" w:hAnsi="TH SarabunPSK" w:cs="TH SarabunPSK"/>
        </w:rPr>
        <w:t>v</w:t>
      </w:r>
    </w:p>
    <w:p w:rsidR="006D11C4" w:rsidRDefault="006D11C4" w:rsidP="001714DA">
      <w:pPr>
        <w:spacing w:after="0"/>
        <w:rPr>
          <w:rFonts w:ascii="Times New Roman" w:hAnsi="Times New Roman" w:cs="Angsana New"/>
        </w:rPr>
      </w:pPr>
      <w:r>
        <w:rPr>
          <w:rFonts w:ascii="Times New Roman" w:hAnsi="Times New Roman" w:cs="Angsana New"/>
        </w:rPr>
        <w:pict>
          <v:shape id="_x0000_s1252" type="#_x0000_t202" style="position:absolute;margin-left:-57.55pt;margin-top:14.75pt;width:68.1pt;height:302.15pt;z-index:251863040;mso-width-relative:margin;mso-height-relative:margin">
            <v:textbox style="mso-next-textbox:#_x0000_s1252">
              <w:txbxContent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โครงการอบรมเพิ่มการพัฒนาคุณภาพการผลิตเพื่อเพิ่มมูลค่าด้านผลผลิต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imes New Roman" w:hAnsi="Times New Roman" w:cs="Angsana New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โครงการส่งเสริมการผลิตการ ใช้ปุ๋ยอินทรีย์ตำบลช่อระกา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  </w:t>
                  </w:r>
                </w:p>
                <w:p w:rsidR="006D11C4" w:rsidRDefault="006D11C4" w:rsidP="006D11C4">
                  <w:pPr>
                    <w:jc w:val="thaiDistribute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cs/>
                    </w:rPr>
                    <w:t>๓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โครงการส่งเสริมการเรียนรู้และประกอบอาชีพตามปรัชญาเศรษฐกิจแบบพอเพียง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cs/>
                    </w:rPr>
                    <w:t>๔</w:t>
                  </w:r>
                  <w:r>
                    <w:rPr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โครงการส่งเสริมการปลูกผักปลอดสารพิษ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๕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โครงการส่งเสริมและถ่ายทอดเทคโนโลยีทางการเกษตร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4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๖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โครงการส่งเสริมกลุ่มอาชีพเลี้ยงไก่พันธ์ไข่ ม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๕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</w:p>
                <w:p w:rsidR="006D11C4" w:rsidRDefault="006D11C4" w:rsidP="006D11C4">
                  <w:pPr>
                    <w:rPr>
                      <w:rFonts w:ascii="Times New Roman" w:hAnsi="Times New Roman" w:cs="Angsana New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Angsana New"/>
        </w:rPr>
        <w:pict>
          <v:shape id="_x0000_s1260" type="#_x0000_t202" style="position:absolute;margin-left:595.05pt;margin-top:30.35pt;width:75.8pt;height:192.2pt;z-index:251871232;mso-width-relative:margin;mso-height-relative:margin">
            <v:textbox style="mso-next-textbox:#_x0000_s1260">
              <w:txbxContent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cs/>
                    </w:rPr>
                    <w:t>๑</w:t>
                  </w:r>
                  <w:r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เลือกตั้งนายกและสมาชิกสภาองค์การบริหารส่วนตำบล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๒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อบรมเสริมสร้างชุมชนมีส่วนร่วมเกี่ยวกับการเลือกตั้ง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๓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จัดทำแผนที่ภาษี 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1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จัดซื้อหนังสือพิมพ์ประจำ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หมู่บ้านในตำบลช่อระกา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๕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พัฒนาสารสนเทศเพื่อการสื่อสาร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๖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จัดเวทีประชาคมตำบล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๗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อบต</w:t>
                  </w:r>
                  <w:proofErr w:type="spellEnd"/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เคลื่อนที่พบประชาชน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๘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พัฒนาและเพิ่มศักยภาพในการปฏิบัติงาน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๙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พัฒนาบุคลากรองค์การบริหารส่วนตำบล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๑๐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โครงการจัดซื้อครุภัณฑ์ในการปฏิบัติงาน</w:t>
                  </w:r>
                </w:p>
                <w:p w:rsidR="006D11C4" w:rsidRDefault="006D11C4" w:rsidP="006D11C4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Angsana New"/>
        </w:rPr>
        <w:pict>
          <v:shape id="_x0000_s1253" type="#_x0000_t202" style="position:absolute;margin-left:20.65pt;margin-top:59.35pt;width:68.1pt;height:347.8pt;z-index:251864064;mso-width-relative:margin;mso-height-relative:margin">
            <v:textbox style="mso-next-textbox:#_x0000_s1253">
              <w:txbxContent>
                <w:p w:rsidR="006D11C4" w:rsidRDefault="006D11C4" w:rsidP="006D11C4">
                  <w:pPr>
                    <w:jc w:val="thaiDistribute"/>
                    <w:rPr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โครงการ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ทัศน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ศึกษาเรียนรู้นอกสถานที่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โครงการศึกษาดูงาน</w:t>
                  </w:r>
                  <w:r>
                    <w:rPr>
                      <w:sz w:val="20"/>
                      <w:szCs w:val="20"/>
                      <w:cs/>
                    </w:rPr>
                    <w:t xml:space="preserve"> </w:t>
                  </w:r>
                  <w:proofErr w:type="spellStart"/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ศพด</w:t>
                  </w:r>
                  <w:proofErr w:type="spellEnd"/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imes New Roman" w:hAnsi="Times New Roman" w:cs="Angsana New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๓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โครงการปฐมนิเทศผู้ปกครอง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โครงการส่งเสริมการเรียนรู้ภาษาต่างประเทศ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imes New Roman" w:hAnsi="Times New Roman" w:cs="Angsana New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๕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โครงการจัดหาวัสดุ สื่อการเรียนการสอน </w:t>
                  </w:r>
                  <w:proofErr w:type="spellStart"/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ศพด</w:t>
                  </w:r>
                  <w:proofErr w:type="spellEnd"/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ในตำบลช่อระกา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๖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 โครงการจัดซื้อเครื่องช่วยสอน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๗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 โครงการเข้าค่ายอบรมคุณธรรมและจริยธรรม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๘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 โครงการส่งเสริมการเรียนรู้ภูมิปัญญาท้องถิ่น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cs/>
                    </w:rPr>
                    <w:t>๙</w:t>
                  </w:r>
                  <w:r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โครงการเยี่ยมบ้าน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4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๑๐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 โครงการจัดหาหนังสือเข้าห้องสมุด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cs/>
                    </w:rPr>
                    <w:t>๑๑</w:t>
                  </w:r>
                  <w:r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โครงการจัดฝึกอบรมอาสาสมัครชุมชนตำบลช่อระกา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imes New Roman" w:hAnsi="Times New Roman" w:cs="Angsana New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Angsana New"/>
        </w:rPr>
        <w:pict>
          <v:shape id="_x0000_s1265" type="#_x0000_t32" style="position:absolute;margin-left:66.25pt;margin-top:18.85pt;width:0;height:39.5pt;z-index:251876352" o:connectortype="straight">
            <v:stroke endarrow="block"/>
          </v:shape>
        </w:pict>
      </w:r>
      <w:r>
        <w:rPr>
          <w:rFonts w:ascii="Times New Roman" w:hAnsi="Times New Roman" w:cs="Angsana New"/>
        </w:rPr>
        <w:pict>
          <v:shape id="_x0000_s1255" type="#_x0000_t202" style="position:absolute;margin-left:183.8pt;margin-top:26.6pt;width:75.8pt;height:401.35pt;z-index:251866112;mso-width-relative:margin;mso-height-relative:margin">
            <v:textbox style="mso-next-textbox:#_x0000_s1255">
              <w:txbxContent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color w:val="0D0D0D"/>
                      <w:sz w:val="20"/>
                      <w:szCs w:val="20"/>
                      <w:cs/>
                    </w:rPr>
                    <w:t>ขุดลอกคลองจากหนองหลักกึ่ง - ทะเลเหียง หมู่ที่ ๑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color w:val="0D0D0D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color w:val="0D0D0D"/>
                      <w:sz w:val="20"/>
                      <w:szCs w:val="20"/>
                      <w:cs/>
                    </w:rPr>
                    <w:t>วางท่อระบายน้ำออกจากบึงหนองสรวงทางทิศตะวันออก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color w:val="0D0D0D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color w:val="0D0D0D"/>
                      <w:sz w:val="20"/>
                      <w:szCs w:val="20"/>
                      <w:cs/>
                    </w:rPr>
                    <w:t>เฉียงเหนือพร้อมรางระบายน้ำถึงถนน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4"/>
                    </w:rPr>
                  </w:pPr>
                  <w:r>
                    <w:rPr>
                      <w:rFonts w:ascii="TH SarabunPSK" w:hAnsi="TH SarabunPSK" w:cs="TH SarabunPSK"/>
                      <w:color w:val="0D0D0D"/>
                      <w:sz w:val="20"/>
                      <w:szCs w:val="20"/>
                      <w:cs/>
                    </w:rPr>
                    <w:t xml:space="preserve">ลาดยาง 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๓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color w:val="0D0D0D"/>
                      <w:sz w:val="20"/>
                      <w:szCs w:val="20"/>
                      <w:cs/>
                    </w:rPr>
                    <w:t>ขุดลอก</w:t>
                  </w:r>
                  <w:proofErr w:type="spellStart"/>
                  <w:r>
                    <w:rPr>
                      <w:rFonts w:ascii="TH SarabunPSK" w:hAnsi="TH SarabunPSK" w:cs="TH SarabunPSK" w:hint="cs"/>
                      <w:color w:val="0D0D0D"/>
                      <w:sz w:val="20"/>
                      <w:szCs w:val="20"/>
                      <w:cs/>
                    </w:rPr>
                    <w:t>แฟร์</w:t>
                  </w:r>
                  <w:proofErr w:type="spellEnd"/>
                  <w:r>
                    <w:rPr>
                      <w:rFonts w:ascii="TH SarabunPSK" w:hAnsi="TH SarabunPSK" w:cs="TH SarabunPSK" w:hint="cs"/>
                      <w:color w:val="0D0D0D"/>
                      <w:sz w:val="20"/>
                      <w:szCs w:val="20"/>
                      <w:cs/>
                    </w:rPr>
                    <w:t xml:space="preserve">วังผักบุ้ง 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color w:val="0D0D0D"/>
                      <w:sz w:val="20"/>
                      <w:szCs w:val="20"/>
                      <w:cs/>
                    </w:rPr>
                    <w:t xml:space="preserve">ขุดลอกสระบุ่งยาง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๕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color w:val="0D0D0D"/>
                      <w:sz w:val="20"/>
                      <w:szCs w:val="20"/>
                      <w:cs/>
                    </w:rPr>
                    <w:t>ขุดคลองไส้ไก่จากคลองลำห้วยหาด -โกรกมันกระชาก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๖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color w:val="0D0D0D"/>
                      <w:sz w:val="20"/>
                      <w:szCs w:val="20"/>
                      <w:cs/>
                    </w:rPr>
                    <w:t xml:space="preserve">ปรับปรุงคันคลองอีสานเขียวพร้อมลงลูกรัง + ท่อ </w:t>
                  </w:r>
                  <w:proofErr w:type="spellStart"/>
                  <w:r>
                    <w:rPr>
                      <w:rFonts w:ascii="TH SarabunPSK" w:hAnsi="TH SarabunPSK" w:cs="TH SarabunPSK" w:hint="cs"/>
                      <w:color w:val="0D0D0D"/>
                      <w:sz w:val="20"/>
                      <w:szCs w:val="20"/>
                      <w:cs/>
                    </w:rPr>
                    <w:t>คสล</w:t>
                  </w:r>
                  <w:proofErr w:type="spellEnd"/>
                  <w:r>
                    <w:rPr>
                      <w:rFonts w:ascii="TH SarabunPSK" w:hAnsi="TH SarabunPSK" w:cs="TH SarabunPSK"/>
                      <w:color w:val="0D0D0D"/>
                      <w:sz w:val="20"/>
                      <w:szCs w:val="20"/>
                    </w:rPr>
                    <w:t>.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๗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0"/>
                      <w:szCs w:val="20"/>
                      <w:cs/>
                    </w:rPr>
                    <w:t>วางท่อระบายน้ำคันลำห้วยดอนขี้เหล็ก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๘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 ปรับปรุงคันดินกั้นน้ำเข้าสระวัดดอนยาว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๙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color w:val="000000"/>
                      <w:sz w:val="20"/>
                      <w:szCs w:val="20"/>
                      <w:cs/>
                    </w:rPr>
                    <w:t xml:space="preserve">วางท่อระบายน้ำ </w:t>
                  </w:r>
                  <w:proofErr w:type="spellStart"/>
                  <w:r>
                    <w:rPr>
                      <w:rFonts w:ascii="TH SarabunPSK" w:hAnsi="TH SarabunPSK" w:cs="TH SarabunPSK"/>
                      <w:color w:val="000000"/>
                      <w:sz w:val="20"/>
                      <w:szCs w:val="20"/>
                      <w:cs/>
                    </w:rPr>
                    <w:t>คสล.</w:t>
                  </w:r>
                  <w:proofErr w:type="spellEnd"/>
                  <w:r>
                    <w:rPr>
                      <w:rFonts w:ascii="TH SarabunPSK" w:hAnsi="TH SarabunPSK" w:cs="TH SarabunPSK"/>
                      <w:color w:val="000000"/>
                      <w:sz w:val="20"/>
                      <w:szCs w:val="20"/>
                      <w:cs/>
                    </w:rPr>
                    <w:t xml:space="preserve"> อ่างเก็บน้ำดอนลำดวน-หนองจวัก  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๑๐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0"/>
                      <w:szCs w:val="20"/>
                      <w:cs/>
                    </w:rPr>
                    <w:t xml:space="preserve">ขุดลอกสระลอยฟ้า 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๑๑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ส่งเสริมกลุ่มอาชีพราษฎรผู้มีรายได้น้อย (ตกเกณฑ์ </w:t>
                  </w:r>
                  <w:proofErr w:type="spellStart"/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จปฐ.</w:t>
                  </w:r>
                  <w:proofErr w:type="spellEnd"/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)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๑๒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 อบรมพัฒนาสตรีและสร้างความเข้มแข็งของครอบครัว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๑๓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อบรมและ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ทัศน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ศึกษาดูงานกลุ่มสตรี แม่บ้าน ผู้นำชุมชน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</w:rPr>
        <w:pict>
          <v:shape id="_x0000_s1272" type="#_x0000_t32" style="position:absolute;margin-left:231.9pt;margin-top:8.4pt;width:.05pt;height:18.05pt;z-index:251883520" o:connectortype="straight">
            <v:stroke endarrow="block"/>
          </v:shape>
        </w:pict>
      </w:r>
      <w:r>
        <w:rPr>
          <w:rFonts w:ascii="Times New Roman" w:hAnsi="Times New Roman" w:cs="Angsana New"/>
        </w:rPr>
        <w:pict>
          <v:shape id="_x0000_s1256" type="#_x0000_t202" style="position:absolute;margin-left:272.1pt;margin-top:35.45pt;width:75.8pt;height:371.25pt;z-index:251867136;mso-width-relative:margin;mso-height-relative:margin">
            <v:textbox style="mso-next-textbox:#_x0000_s1256">
              <w:txbxContent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cs/>
                    </w:rPr>
                    <w:t>๑</w:t>
                  </w:r>
                  <w:r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ส่งเสริมสนับสนุนกิจกรรมกลุ่มสตรีแม่บ้าน  </w:t>
                  </w:r>
                  <w:proofErr w:type="spellStart"/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อส</w:t>
                  </w:r>
                  <w:proofErr w:type="spellEnd"/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ม.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๒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ส่งเสริมและ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สนับสนุนศูนย์สาธารณสุขมูลฐาน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๓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สมทบเงินกองทุนหลักประกันสุขภาพตำบล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สมทบกองทุนสวัสดิการสัจจะวันละบาท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๕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ส่งเสริมการดำเนินงานและบริหารจัดการทางการแพทย์ฉุกเฉินระดับตำบล (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EMS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) ตำบลช่อระกา</w:t>
                  </w:r>
                </w:p>
                <w:p w:rsidR="006D11C4" w:rsidRDefault="006D11C4" w:rsidP="006D11C4">
                  <w:pP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๖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รณรงค์ป้องกันโรคพิษสุนัขบ้า  </w:t>
                  </w:r>
                </w:p>
                <w:p w:rsidR="006D11C4" w:rsidRDefault="006D11C4" w:rsidP="006D11C4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๗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รณรงค์ป้องกันโรคไข้เลือดออก  </w:t>
                  </w:r>
                </w:p>
                <w:p w:rsidR="006D11C4" w:rsidRDefault="006D11C4" w:rsidP="006D11C4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๘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เสริมสร้างครอบครัวอบอุ่นเข้มแข็ง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๙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ป้องกันและแก้ไขปัญหาเด็กและเยาวชนตั้งครรภ์ไม่พร้อมในวัยรุ่น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๑๐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ให้ความรู้และสร้างเวทีแลกเปลี่ยนเรียนรู้สุขภาวะและสิทธิอนามัยการเจริญพันธุ์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๑๑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ให้ความรู้และสร้างเวทีแลกเปลี่ยนเรียนรู้สิทธิและกฎหมายที่เกี่ยวข้องกับการคุ้มครองสตรี เด็ก เยาวชน การป้องกันและแก้ไขปัญหาความรุนแรงต่อ เด็ก สตรี และบุคคลในครอบครัว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๑๒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ให้ความรู้แก่เจ้าหน้าที่ 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อปท.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ผู้นำชุมชน ครอบครัว และประชาชนเกี่ยวกับ 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พรบ.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คุ้มครองผู้ถูกกระทำด้วยความรุนแรงในครอบครัว พ.ศ.๒๕๕๐  หรือกฎหมายต่าง ๆ ที่เกี่ยวกับครอบครัว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</w:rPr>
        <w:pict>
          <v:shape id="_x0000_s1257" type="#_x0000_t202" style="position:absolute;margin-left:350.15pt;margin-top:31.1pt;width:75.8pt;height:276.1pt;z-index:251868160;mso-width-relative:margin;mso-height-relative:margin">
            <v:textbox style="mso-next-textbox:#_x0000_s1257">
              <w:txbxContent>
                <w:p w:rsidR="006D11C4" w:rsidRDefault="006D11C4" w:rsidP="006D11C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๑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โครงการจัดวางผังเมือง</w:t>
                  </w:r>
                </w:p>
                <w:p w:rsidR="006D11C4" w:rsidRDefault="006D11C4" w:rsidP="006D11C4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๒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ขยายเขตและติดตั้งโคมไฟฟ้าสาธารณะ สายบ้านนางวาสนา – รอบบึงหนองสรวง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cs/>
                    </w:rPr>
                    <w:t>๓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ก่อสร้างถนน </w:t>
                  </w:r>
                  <w:proofErr w:type="spellStart"/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คสล.</w:t>
                  </w:r>
                  <w:proofErr w:type="spellEnd"/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สายบ้านนางกิตติ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–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นางดาวเรือง (ต่อเดิม) หมู่ที่  ๒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ขยายเขตไฟฟ้าเข้าเมรุ หมู่ที่ ๓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๕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ก่อสร้างถนน 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คสล.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สายสี่แยกปู่ตา – วัดโนน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เพ็ด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 (ต่อเดิม) หมู่ที่  ๔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๖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ก่อสร้างถนน </w:t>
                  </w:r>
                  <w:proofErr w:type="spellStart"/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คสล.</w:t>
                  </w:r>
                  <w:proofErr w:type="spellEnd"/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สายทิศเหนือจากวัดบ้านดอนยาว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– 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บ้านหนองรัง (เชื่อมต่อถนนเดิม) หมู่ที่ ๕</w:t>
                  </w:r>
                </w:p>
                <w:p w:rsidR="006D11C4" w:rsidRDefault="006D11C4" w:rsidP="006D11C4">
                  <w:pPr>
                    <w:rPr>
                      <w:rFonts w:ascii="Times New Roman" w:hAnsi="Times New Roman" w:cs="Angsana New" w:hint="cs"/>
                      <w:sz w:val="16"/>
                      <w:szCs w:val="16"/>
                      <w:cs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cs/>
                    </w:rPr>
                    <w:t>๗</w:t>
                  </w:r>
                  <w:r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ก่อสร้างถนน </w:t>
                  </w:r>
                  <w:proofErr w:type="spellStart"/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คสล.</w:t>
                  </w:r>
                  <w:proofErr w:type="spellEnd"/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สายสี่แยกบ้านนายโกมล – ช่อพัฒนา  หมู่ที่ ๖</w:t>
                  </w:r>
                </w:p>
                <w:p w:rsidR="006D11C4" w:rsidRDefault="006D11C4" w:rsidP="006D11C4">
                  <w:pPr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cs/>
                    </w:rPr>
                    <w:t>๘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ก่อสร้างถนน </w:t>
                  </w:r>
                  <w:proofErr w:type="spellStart"/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คสล.</w:t>
                  </w:r>
                  <w:proofErr w:type="spellEnd"/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สายช่อบูรพา – บ้านม่วง หมูที่ ๗</w:t>
                  </w:r>
                </w:p>
                <w:p w:rsidR="006D11C4" w:rsidRDefault="006D11C4" w:rsidP="006D11C4">
                  <w:pPr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cs/>
                    </w:rPr>
                    <w:t>๙</w:t>
                  </w:r>
                  <w:r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ก่อสร้างถนนคสล. สายบ้านช่อพัฒนา - บ้านหนองรัง (เชื่อมต่อถนนเดิม)หมู่ที่ ๘</w:t>
                  </w:r>
                </w:p>
                <w:p w:rsidR="006D11C4" w:rsidRDefault="006D11C4" w:rsidP="006D11C4">
                  <w:pPr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cs/>
                    </w:rPr>
                    <w:t>๑๐</w:t>
                  </w:r>
                  <w:r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ก่อสร้างถนนคสล. สายโนนสมบูรณ์-โรงเรียนขามเวียน(เชื่อมต่อถนนเดิม)    หมู่ที่ ๙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</w:rPr>
        <w:pict>
          <v:shape id="_x0000_s1258" type="#_x0000_t202" style="position:absolute;margin-left:427.55pt;margin-top:43.2pt;width:75.8pt;height:311.2pt;z-index:251869184;mso-width-relative:margin;mso-height-relative:margin">
            <v:textbox style="mso-next-textbox:#_x0000_s1258">
              <w:txbxContent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cs/>
                    </w:rPr>
                    <w:t>๑</w:t>
                  </w:r>
                  <w:r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จัดกิจกรรมงานประเพณีแห่เทียนพรรษา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4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๒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จัดกิจกรรมงานประเพณีลอยกระทง 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๓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จัดงานพิธีบวงสรวงอนุสาวรีย์    ท้าว</w:t>
                  </w:r>
                  <w:proofErr w:type="spellStart"/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สุร</w:t>
                  </w:r>
                  <w:proofErr w:type="spellEnd"/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นารี (จำลอง)(</w:t>
                  </w:r>
                  <w:proofErr w:type="spellStart"/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วัฒนธรรมอ</w:t>
                  </w:r>
                  <w:proofErr w:type="spellEnd"/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บ้านเหลื่อม)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สมทบกองทุนสวัสดิการสัจจะวันละบาท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๕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ปกป้องสถาบันสำคัญของชาติ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๖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ทำบุญไหว้พระ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๗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1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เข้าวัดฟังธรรม</w:t>
                  </w:r>
                </w:p>
                <w:p w:rsidR="006D11C4" w:rsidRDefault="006D11C4" w:rsidP="006D11C4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๘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สนับสนุนการจัดงานรัฐพิธี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16"/>
                      <w:cs/>
                    </w:rPr>
                    <w:t>๙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สนับสนุนการแข่งขันกีฬา เพื่อเชื่อมความสามัคคีของเด็ก และเยาวชนในตำบลช่อระกา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 </w:t>
                  </w:r>
                </w:p>
                <w:p w:rsidR="006D11C4" w:rsidRDefault="006D11C4" w:rsidP="006D11C4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๑๐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แข่งขันกีฬาท้องถิ่นสัมพันธ์</w:t>
                  </w:r>
                </w:p>
                <w:p w:rsidR="006D11C4" w:rsidRDefault="006D11C4" w:rsidP="006D11C4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๑๑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จัดส่งนักกีฬาเข้าร่วมการแข่งขันในระดับต่าง ๆ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๑๒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จัดการแข่งขันกีฬาต่อต้านยาเสพติด 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๑๓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จัดซื้ออุปกรณ์กีฬาให้แก่หมู่บ้าน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๑๔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สนับสนุนงบประมาณการแข่งขันการแข่งขันกีฬาแห่งชาติครั้งที่ ๔๓ และกีฬาคนพิการ (จังหวัดนครราชสีมา)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</w:rPr>
        <w:pict>
          <v:shape id="_x0000_s1273" type="#_x0000_t32" style="position:absolute;margin-left:296.25pt;margin-top:6.6pt;width:15.9pt;height:0;flip:x;z-index:251884544" o:connectortype="straight"/>
        </w:pict>
      </w:r>
      <w:r>
        <w:rPr>
          <w:rFonts w:ascii="Times New Roman" w:hAnsi="Times New Roman" w:cs="Angsana New"/>
        </w:rPr>
        <w:pict>
          <v:shape id="_x0000_s1274" type="#_x0000_t32" style="position:absolute;margin-left:296.25pt;margin-top:6.6pt;width:0;height:27.35pt;z-index:251885568" o:connectortype="straight">
            <v:stroke endarrow="block"/>
          </v:shape>
        </w:pict>
      </w:r>
      <w:r>
        <w:rPr>
          <w:rFonts w:ascii="Times New Roman" w:hAnsi="Times New Roman" w:cs="Angsana New"/>
        </w:rPr>
        <w:pict>
          <v:shape id="_x0000_s1329" type="#_x0000_t32" style="position:absolute;margin-left:468.1pt;margin-top:22.95pt;width:0;height:18.55pt;z-index:251941888" o:connectortype="straight">
            <v:stroke endarrow="block"/>
          </v:shape>
        </w:pict>
      </w:r>
      <w:r>
        <w:rPr>
          <w:rFonts w:ascii="Times New Roman" w:hAnsi="Times New Roman" w:cs="Angsana New"/>
        </w:rPr>
        <w:pict>
          <v:shape id="_x0000_s1254" type="#_x0000_t202" style="position:absolute;margin-left:101.7pt;margin-top:25.85pt;width:75.8pt;height:276.1pt;z-index:251865088;mso-width-relative:margin;mso-height-relative:margin">
            <v:textbox style="mso-next-textbox:#_x0000_s1254">
              <w:txbxContent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โครงการรวมใจต้านภัยหนาว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4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โครงการจัดงานวันผู้สูงอายุ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๓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 โครงการบ้านท้องถิ่นไทย  เทิดไท้องค์ราชัน  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โครงการสงเคราะห์เบี้ยยังชีพผู้สูงอายุ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๕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โครงการสงเคราะห์เบี้ยยังชีพคนพิการ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๖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โครงการสงเคราะห์เบี้ยยังชีพผู้ป่วยเอดส์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๗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โครงการสนับสนุนงบประมาณเพื่อใช้ในการจัดงานวันรวมน้ำใจสู่กาชาด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๘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โครงการหมู่บ้านต้นแบบปลอดยาเสพติดอย่างยั่งยืน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  <w:t>๙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 โครงการรณรงค์ป้องกันและแก้ไขปัญหายาเสพติด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Angsana New"/>
        </w:rPr>
        <w:pict>
          <v:shape id="_x0000_s1269" type="#_x0000_t32" style="position:absolute;margin-left:146.35pt;margin-top:6.6pt;width:.05pt;height:18.05pt;z-index:251880448" o:connectortype="straight">
            <v:stroke endarrow="block"/>
          </v:shape>
        </w:pict>
      </w:r>
      <w:r>
        <w:rPr>
          <w:rFonts w:ascii="Times New Roman" w:hAnsi="Times New Roman" w:cs="Angsana New"/>
        </w:rPr>
        <w:pict>
          <v:shape id="_x0000_s1261" type="#_x0000_t202" style="position:absolute;margin-left:676.35pt;margin-top:30.35pt;width:75.8pt;height:192.2pt;z-index:251872256;mso-width-relative:margin;mso-height-relative:margin">
            <v:textbox style="mso-next-textbox:#_x0000_s1261">
              <w:txbxContent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cs/>
                    </w:rPr>
                    <w:t>๑</w:t>
                  </w:r>
                  <w:r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จัดทำป้ายเตือนจราจร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๒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ติดตั้งกระจกโค้ง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๓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ติดตั้งสัญญาณไฟกระพริบ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ฝึกอบรมทบทวนอาสาสมัครป้องกันภัยฝ่ายพลเรือน (อปพร.) ตำบลช่อระกา  ประจำปี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๕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1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ฝึกซ้อมแผนป้องกันภัยฝ่ายพลเรือน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 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๖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รณรงค์ลดอุบัติเหตุในช่วงเทศกาล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๗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อบรมทบทวนทีมกู้ภัย (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OTOS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)  ตำบลช่อระกา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๘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ป้องกันและบรรเทาสาธารณภัยให้กับประชาชน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๙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color w:val="000000"/>
                      <w:sz w:val="16"/>
                      <w:szCs w:val="16"/>
                      <w:cs/>
                    </w:rPr>
                    <w:t>ฝึกอบรมทบทวนอาสาสมัครป้องกันภัยฝ่ายพลเรือน (อปพร.) จัดตั้ง</w:t>
                  </w:r>
                </w:p>
              </w:txbxContent>
            </v:textbox>
          </v:shape>
        </w:pict>
      </w:r>
      <w:r>
        <w:rPr>
          <w:rFonts w:ascii="Times New Roman" w:hAnsi="Times New Roman" w:cs="Angsana New"/>
        </w:rPr>
        <w:pict>
          <v:shape id="_x0000_s1259" type="#_x0000_t202" style="position:absolute;margin-left:512.65pt;margin-top:30.35pt;width:75.8pt;height:206.95pt;z-index:251870208;mso-width-relative:margin;mso-height-relative:margin">
            <v:textbox style="mso-next-textbox:#_x0000_s1259">
              <w:txbxContent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cs/>
                    </w:rPr>
                    <w:t>๑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ปรับปรุงภูมิทัศน์ ตำบลช่อระกา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๒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ปรับปรุงภูมิทัศน์บึงบ้านม่วง หมู่ที ๒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๓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ปรับปรุงภูมิทัศน์รอบบึงสระบุ่งยาง หมู่ที่ ๓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๔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ปลูกป่าชุมชน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๕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ปลูกหญ้าแฝก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๖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รณรงค์สร้างจิตสำนึกรักษาสิ่งแวดล้อม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๗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อาสาสมัครอนุรักษ์ทรัพยากรธรรมชาติและสิ่งแวดล้อม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๘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กำจัดวัชพืชบึง บ้านม่วง 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๙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กำจัดวัชพืชคลอง ลำน้ำเค็ม  บ้านขามเวียน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 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๑๐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จัดหาที่ทิ้งขยะ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๑๑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ขยะแลกไข่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๑๒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จัดหาถังขยะ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cs/>
                    </w:rPr>
                    <w:t>๑๓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 xml:space="preserve"> ส่งเสริมการทำน้ำหมักชีวภาพจากขยะในชุมชน</w:t>
                  </w:r>
                </w:p>
              </w:txbxContent>
            </v:textbox>
          </v:shape>
        </w:pict>
      </w:r>
    </w:p>
    <w:p w:rsidR="006D11C4" w:rsidRDefault="006D11C4" w:rsidP="001714DA">
      <w:pPr>
        <w:spacing w:after="0"/>
      </w:pPr>
    </w:p>
    <w:p w:rsidR="006D11C4" w:rsidRDefault="006D11C4" w:rsidP="001714DA">
      <w:pPr>
        <w:spacing w:after="0"/>
        <w:rPr>
          <w:cs/>
        </w:rPr>
      </w:pPr>
    </w:p>
    <w:p w:rsidR="006D11C4" w:rsidRDefault="006D11C4" w:rsidP="001714DA">
      <w:pPr>
        <w:spacing w:after="0"/>
      </w:pPr>
    </w:p>
    <w:p w:rsidR="006D11C4" w:rsidRDefault="006D11C4" w:rsidP="001714DA">
      <w:pPr>
        <w:spacing w:after="0"/>
      </w:pPr>
    </w:p>
    <w:p w:rsidR="006D11C4" w:rsidRDefault="006D11C4" w:rsidP="001714DA">
      <w:pPr>
        <w:spacing w:after="0"/>
      </w:pPr>
    </w:p>
    <w:p w:rsidR="006D11C4" w:rsidRDefault="006D11C4" w:rsidP="001714DA">
      <w:pPr>
        <w:spacing w:after="0"/>
      </w:pPr>
    </w:p>
    <w:p w:rsidR="006D11C4" w:rsidRDefault="006D11C4" w:rsidP="001714DA">
      <w:pPr>
        <w:spacing w:after="0"/>
      </w:pPr>
    </w:p>
    <w:p w:rsidR="006D11C4" w:rsidRDefault="006D11C4" w:rsidP="001714DA">
      <w:pPr>
        <w:spacing w:after="0"/>
      </w:pPr>
    </w:p>
    <w:p w:rsidR="006D11C4" w:rsidRDefault="006D11C4" w:rsidP="001714DA">
      <w:pPr>
        <w:spacing w:after="0"/>
      </w:pPr>
    </w:p>
    <w:p w:rsidR="006D11C4" w:rsidRDefault="006D11C4" w:rsidP="001714DA">
      <w:pPr>
        <w:spacing w:after="0"/>
      </w:pPr>
    </w:p>
    <w:p w:rsidR="006D11C4" w:rsidRDefault="006D11C4" w:rsidP="001714DA">
      <w:pPr>
        <w:spacing w:after="0"/>
      </w:pPr>
    </w:p>
    <w:p w:rsidR="006D11C4" w:rsidRDefault="006D11C4" w:rsidP="001714DA">
      <w:pPr>
        <w:spacing w:after="0"/>
      </w:pPr>
    </w:p>
    <w:p w:rsidR="006D11C4" w:rsidRDefault="006D11C4" w:rsidP="001714DA">
      <w:pPr>
        <w:spacing w:after="0"/>
      </w:pPr>
    </w:p>
    <w:p w:rsidR="006D11C4" w:rsidRDefault="006D11C4" w:rsidP="001714DA">
      <w:pPr>
        <w:spacing w:after="0"/>
      </w:pPr>
    </w:p>
    <w:p w:rsidR="006D11C4" w:rsidRDefault="006D11C4" w:rsidP="001714DA">
      <w:pPr>
        <w:spacing w:after="0"/>
      </w:pPr>
    </w:p>
    <w:p w:rsidR="006D11C4" w:rsidRDefault="006D11C4" w:rsidP="001714DA">
      <w:pPr>
        <w:spacing w:after="0"/>
      </w:pPr>
    </w:p>
    <w:p w:rsidR="006D11C4" w:rsidRDefault="006D11C4" w:rsidP="001714DA">
      <w:pPr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  <w:sectPr w:rsidR="006D11C4">
          <w:pgSz w:w="16838" w:h="11906" w:orient="landscape"/>
          <w:pgMar w:top="1134" w:right="1134" w:bottom="1928" w:left="1559" w:header="709" w:footer="709" w:gutter="0"/>
          <w:pgNumType w:fmt="thaiNumbers" w:start="41"/>
          <w:cols w:space="720"/>
        </w:sect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  <w:sectPr w:rsidR="006D11C4">
          <w:pgSz w:w="16838" w:h="11906" w:orient="landscape"/>
          <w:pgMar w:top="1702" w:right="851" w:bottom="1701" w:left="1440" w:header="709" w:footer="709" w:gutter="0"/>
          <w:pgNumType w:fmt="thaiNumbers"/>
          <w:cols w:space="720"/>
        </w:sectPr>
      </w:pPr>
      <w:r>
        <w:lastRenderedPageBreak/>
        <w:pict>
          <v:shape id="_x0000_s1039" type="#_x0000_t202" style="position:absolute;margin-left:214.75pt;margin-top:6.55pt;width:345.5pt;height:58.5pt;z-index:251673600">
            <v:textbox style="mso-next-textbox:#_x0000_s1039">
              <w:txbxContent>
                <w:p w:rsidR="006D11C4" w:rsidRDefault="006D11C4" w:rsidP="006D11C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ยุทธศาสตร์การพัฒนาขององค์การบริหารส่วนตำบลช่อระกา</w:t>
                  </w:r>
                </w:p>
                <w:p w:rsidR="006D11C4" w:rsidRDefault="006D11C4" w:rsidP="006D11C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>Strategy  Map</w:t>
                  </w:r>
                </w:p>
              </w:txbxContent>
            </v:textbox>
          </v:shape>
        </w:pict>
      </w:r>
      <w:r>
        <w:pict>
          <v:shape id="_x0000_s1330" type="#_x0000_t202" style="position:absolute;margin-left:674.25pt;margin-top:-19.1pt;width:69.75pt;height:28.5pt;z-index:251942912">
            <v:textbox>
              <w:txbxContent>
                <w:p w:rsidR="006D11C4" w:rsidRDefault="006D11C4" w:rsidP="006D11C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แบบ </w:t>
                  </w:r>
                  <w:proofErr w:type="spellStart"/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ยท</w:t>
                  </w:r>
                  <w:proofErr w:type="spellEnd"/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๐๒</w:t>
                  </w:r>
                </w:p>
              </w:txbxContent>
            </v:textbox>
          </v:shape>
        </w:pict>
      </w:r>
      <w: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0" type="#_x0000_t176" style="position:absolute;margin-left:89.6pt;margin-top:79pt;width:636.05pt;height:43.5pt;z-index:251674624" strokeweight=".5pt">
            <v:shadow color="#868686"/>
            <v:textbox style="mso-next-textbox:#_x0000_s1040">
              <w:txbxContent>
                <w:p w:rsidR="006D11C4" w:rsidRDefault="006D11C4" w:rsidP="006D11C4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“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ชุมชนน่าอยู่    คนมีคุณภาพ  แบบมีส่วนร่วมใน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การบริหารจัดการ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”</w:t>
                  </w:r>
                </w:p>
              </w:txbxContent>
            </v:textbox>
          </v:shape>
        </w:pict>
      </w:r>
      <w:r>
        <w:pict>
          <v:group id="_x0000_s1041" style="position:absolute;margin-left:-29.65pt;margin-top:250.15pt;width:111.05pt;height:24.75pt;z-index:251675648" coordorigin="1724,4815" coordsize="2221,495">
            <v:shape id="_x0000_s1042" type="#_x0000_t202" style="position:absolute;left:1724;top:4815;width:1921;height:495">
              <v:textbox style="mso-next-textbox:#_x0000_s1042">
                <w:txbxContent>
                  <w:p w:rsidR="006D11C4" w:rsidRDefault="006D11C4" w:rsidP="006D11C4">
                    <w:pPr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เป้าประสงค์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3" type="#_x0000_t13" style="position:absolute;left:3675;top:4965;width:270;height:195"/>
          </v:group>
        </w:pict>
      </w:r>
      <w:r>
        <w:pict>
          <v:group id="_x0000_s1044" style="position:absolute;margin-left:-32.75pt;margin-top:338.8pt;width:111.05pt;height:24.75pt;z-index:251676672" coordorigin="1724,5550" coordsize="2221,495">
            <v:shape id="_x0000_s1045" type="#_x0000_t202" style="position:absolute;left:1724;top:5550;width:1921;height:495">
              <v:textbox style="mso-next-textbox:#_x0000_s1045">
                <w:txbxContent>
                  <w:p w:rsidR="006D11C4" w:rsidRDefault="006D11C4" w:rsidP="006D11C4">
                    <w:pPr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ยุทธศาสตร์</w:t>
                    </w:r>
                  </w:p>
                </w:txbxContent>
              </v:textbox>
            </v:shape>
            <v:shape id="_x0000_s1046" type="#_x0000_t13" style="position:absolute;left:3675;top:5705;width:270;height:195"/>
          </v:group>
        </w:pict>
      </w:r>
      <w:r>
        <w:pict>
          <v:group id="_x0000_s1047" style="position:absolute;margin-left:-25.25pt;margin-top:86pt;width:111.05pt;height:24.75pt;z-index:251677696" coordorigin="1724,3370" coordsize="2221,495">
            <v:shape id="_x0000_s1048" type="#_x0000_t202" style="position:absolute;left:1724;top:3370;width:1921;height:495">
              <v:textbox style="mso-next-textbox:#_x0000_s1048">
                <w:txbxContent>
                  <w:p w:rsidR="006D11C4" w:rsidRDefault="006D11C4" w:rsidP="006D11C4">
                    <w:pPr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วิสัยทัศน์</w:t>
                    </w:r>
                  </w:p>
                </w:txbxContent>
              </v:textbox>
            </v:shape>
            <v:shape id="_x0000_s1049" type="#_x0000_t13" style="position:absolute;left:3675;top:3525;width:270;height:195"/>
          </v:group>
        </w:pict>
      </w:r>
      <w:r>
        <w:pict>
          <v:group id="_x0000_s1050" style="position:absolute;margin-left:-29.65pt;margin-top:168.5pt;width:111.05pt;height:24.75pt;z-index:251678720" coordorigin="1724,4080" coordsize="2221,495">
            <v:shape id="_x0000_s1051" type="#_x0000_t202" style="position:absolute;left:1724;top:4080;width:1921;height:495">
              <v:textbox style="mso-next-textbox:#_x0000_s1051">
                <w:txbxContent>
                  <w:p w:rsidR="006D11C4" w:rsidRDefault="006D11C4" w:rsidP="006D11C4">
                    <w:pPr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proofErr w:type="spellStart"/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พันธ</w:t>
                    </w:r>
                    <w:proofErr w:type="spellEnd"/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กิจ</w:t>
                    </w:r>
                  </w:p>
                </w:txbxContent>
              </v:textbox>
            </v:shape>
            <v:shape id="_x0000_s1052" type="#_x0000_t13" style="position:absolute;left:3675;top:4235;width:270;height:195"/>
          </v:group>
        </w:pict>
      </w:r>
      <w:r>
        <w:pict>
          <v:shape id="_x0000_s1053" type="#_x0000_t202" style="position:absolute;margin-left:298.05pt;margin-top:156.25pt;width:195.1pt;height:54pt;z-index:251679744">
            <v:textbox style="mso-next-textbox:#_x0000_s1053">
              <w:txbxContent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พัฒนาศักยภาพของคน ครอบครัวและชุมชน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  <w:t xml:space="preserve">โครงสร้างพื้นฐานที่จำเป็น  </w:t>
                  </w: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เสริมสร้างอนามัยชุมชนให้ถูกสุขลักษณะที่ดี</w:t>
                  </w:r>
                </w:p>
                <w:p w:rsidR="006D11C4" w:rsidRDefault="006D11C4" w:rsidP="006D11C4">
                  <w:pPr>
                    <w:rPr>
                      <w:rFonts w:ascii="Times New Roman" w:hAnsi="Times New Roman" w:cs="Angsana New"/>
                      <w:sz w:val="28"/>
                    </w:rPr>
                  </w:pPr>
                </w:p>
              </w:txbxContent>
            </v:textbox>
          </v:shape>
        </w:pict>
      </w:r>
      <w:r>
        <w:pict>
          <v:shape id="_x0000_s1054" type="#_x0000_t202" style="position:absolute;margin-left:89.6pt;margin-top:244.25pt;width:192.1pt;height:63.1pt;z-index:251680768">
            <v:textbox style="mso-next-textbox:#_x0000_s1054">
              <w:txbxContent>
                <w:p w:rsidR="006D11C4" w:rsidRDefault="006D11C4" w:rsidP="006D11C4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๑. </w:t>
                  </w: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กักเก็บน้ำเพื่อการอุปโภค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บริโภค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พัฒนาและส่งเสริมระบบการศึกษา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๓. ส่งเสริมกลุ่มอาชีพ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6D11C4" w:rsidRDefault="006D11C4" w:rsidP="006D11C4">
                  <w:pPr>
                    <w:jc w:val="thaiDistribute"/>
                    <w:rPr>
                      <w:rFonts w:ascii="Times New Roman" w:hAnsi="Times New Roman" w:cs="Angsana New"/>
                      <w:sz w:val="24"/>
                    </w:rPr>
                  </w:pPr>
                </w:p>
              </w:txbxContent>
            </v:textbox>
          </v:shape>
        </w:pict>
      </w:r>
      <w:r>
        <w:pict>
          <v:shape id="_x0000_s1055" type="#_x0000_t202" style="position:absolute;margin-left:85.8pt;margin-top:156.25pt;width:197.9pt;height:54pt;z-index:251681792">
            <v:textbox style="mso-next-textbox:#_x0000_s1055">
              <w:txbxContent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พัฒนาแหล่งน้ำเพื่อการอุปโภค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บริโภค ส่งเสริมการศึกษา  ศาสนาและวัฒนธรรม</w:t>
                  </w:r>
                  <w:r>
                    <w:rPr>
                      <w:sz w:val="28"/>
                      <w:cs/>
                    </w:rPr>
                    <w:t xml:space="preserve"> 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กลุ่มอาชีพ </w:t>
                  </w:r>
                </w:p>
                <w:p w:rsidR="006D11C4" w:rsidRDefault="006D11C4" w:rsidP="006D11C4">
                  <w:pPr>
                    <w:rPr>
                      <w:rFonts w:ascii="Times New Roman" w:hAnsi="Times New Roman" w:cs="Angsana New"/>
                      <w:sz w:val="32"/>
                      <w:szCs w:val="24"/>
                      <w:cs/>
                    </w:rPr>
                  </w:pPr>
                </w:p>
              </w:txbxContent>
            </v:textbox>
          </v:shape>
        </w:pict>
      </w:r>
      <w:r>
        <w:pict>
          <v:shape id="_x0000_s1056" type="#_x0000_t202" style="position:absolute;margin-left:527.65pt;margin-top:156.25pt;width:182.25pt;height:54pt;z-index:251682816">
            <v:textbox style="mso-next-textbox:#_x0000_s1056">
              <w:txbxContent>
                <w:p w:rsidR="006D11C4" w:rsidRDefault="006D11C4" w:rsidP="006D11C4">
                  <w:pPr>
                    <w:jc w:val="thaiDistribute"/>
                    <w:rPr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cs/>
                    </w:rPr>
                    <w:t>ส่งเสริมการท่องเที่ยว กีฬา การบริหารจัดการ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  <w:sz w:val="28"/>
                      <w:cs/>
                    </w:rPr>
                    <w:t>รักษาทรัพยากรธรรมชาติและสิ่งแวดล้อม</w:t>
                  </w:r>
                  <w:r>
                    <w:rPr>
                      <w:rFonts w:ascii="TH SarabunPSK" w:hAnsi="TH SarabunPSK" w:cs="TH SarabunPSK"/>
                      <w:color w:val="FF0000"/>
                      <w:sz w:val="28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1057" type="#_x0000_t202" style="position:absolute;margin-left:300.6pt;margin-top:244.25pt;width:197.9pt;height:59.35pt;z-index:251683840">
            <v:textbox style="mso-next-textbox:#_x0000_s1057">
              <w:txbxContent>
                <w:p w:rsidR="006D11C4" w:rsidRDefault="006D11C4" w:rsidP="006D11C4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 มีการดูแลสวัสดิการสังคมอย่างทั่วถึง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ให้บริการด้านสาธารณะสุขครบวงจร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imes New Roman" w:hAnsi="Times New Roman" w:cs="Angsana New"/>
                      <w:sz w:val="24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๓. พัฒนาโครงสร้างพื้นฐานครอบคลุม</w:t>
                  </w:r>
                </w:p>
              </w:txbxContent>
            </v:textbox>
          </v:shape>
        </w:pict>
      </w:r>
      <w:r>
        <w:pict>
          <v:shape id="_x0000_s1058" type="#_x0000_t202" style="position:absolute;margin-left:527.65pt;margin-top:242.95pt;width:177.75pt;height:63.15pt;z-index:251684864">
            <v:textbox style="mso-next-textbox:#_x0000_s1058">
              <w:txbxContent>
                <w:p w:rsidR="006D11C4" w:rsidRDefault="006D11C4" w:rsidP="006D11C4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 ส่งเสริมการท่องเที่ยว กีฬา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ดูแลสิ่งแวดล้อมที่ที่กฎหมายกำหนด</w:t>
                  </w:r>
                </w:p>
                <w:p w:rsidR="006D11C4" w:rsidRDefault="006D11C4" w:rsidP="006D11C4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๓. บริหารจัดการด้วยความรวดเร็ว</w:t>
                  </w:r>
                </w:p>
              </w:txbxContent>
            </v:textbox>
          </v:shape>
        </w:pict>
      </w:r>
      <w:r>
        <w:pict>
          <v:shape id="_x0000_s1059" type="#_x0000_t32" style="position:absolute;margin-left:179.2pt;margin-top:122.5pt;width:0;height:32.7pt;z-index:251685888" o:connectortype="straight">
            <v:stroke endarrow="block"/>
          </v:shape>
        </w:pict>
      </w:r>
      <w:r>
        <w:pict>
          <v:shape id="_x0000_s1060" type="#_x0000_t32" style="position:absolute;margin-left:179.2pt;margin-top:142pt;width:424.85pt;height:0;z-index:251686912" o:connectortype="straight"/>
        </w:pict>
      </w:r>
      <w:r>
        <w:pict>
          <v:shape id="_x0000_s1061" type="#_x0000_t32" style="position:absolute;margin-left:388.95pt;margin-top:143.2pt;width:.05pt;height:12pt;z-index:251687936" o:connectortype="straight">
            <v:stroke endarrow="block"/>
          </v:shape>
        </w:pict>
      </w:r>
      <w:r>
        <w:pict>
          <v:shape id="_x0000_s1062" type="#_x0000_t202" style="position:absolute;margin-left:89.6pt;margin-top:339.75pt;width:149.35pt;height:24.45pt;z-index:251688960">
            <v:textbox style="mso-next-textbox:#_x0000_s1062">
              <w:txbxContent>
                <w:p w:rsidR="006D11C4" w:rsidRDefault="006D11C4" w:rsidP="006D11C4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D0D0D"/>
                      <w:sz w:val="32"/>
                      <w:szCs w:val="32"/>
                      <w:cs/>
                    </w:rPr>
                    <w:t xml:space="preserve">การสานต่อแนวทางพระราชดำริ  </w:t>
                  </w:r>
                </w:p>
              </w:txbxContent>
            </v:textbox>
          </v:shape>
        </w:pict>
      </w:r>
      <w:r>
        <w:pict>
          <v:shape id="_x0000_s1063" type="#_x0000_t202" style="position:absolute;margin-left:120.65pt;margin-top:377.9pt;width:132.15pt;height:24.75pt;z-index:251689984">
            <v:textbox style="mso-next-textbox:#_x0000_s1063">
              <w:txbxContent>
                <w:p w:rsidR="006D11C4" w:rsidRDefault="006D11C4" w:rsidP="006D11C4">
                  <w:pPr>
                    <w:pStyle w:val="a6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การพัฒนาการศึกษา</w:t>
                  </w:r>
                </w:p>
                <w:p w:rsidR="006D11C4" w:rsidRDefault="006D11C4" w:rsidP="006D11C4">
                  <w:pPr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pict>
          <v:shape id="_x0000_s1064" type="#_x0000_t202" style="position:absolute;margin-left:330.5pt;margin-top:336.3pt;width:114.75pt;height:24.4pt;z-index:251691008">
            <v:textbox style="mso-next-textbox:#_x0000_s1064">
              <w:txbxContent>
                <w:p w:rsidR="006D11C4" w:rsidRDefault="006D11C4" w:rsidP="006D11C4">
                  <w:pPr>
                    <w:pStyle w:val="a6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ด้านการพัฒนาสังคม</w:t>
                  </w:r>
                </w:p>
                <w:p w:rsidR="006D11C4" w:rsidRDefault="006D11C4" w:rsidP="006D11C4">
                  <w:pPr>
                    <w:rPr>
                      <w:rFonts w:ascii="Times New Roman" w:hAnsi="Times New Roman" w:cs="Angsana New"/>
                      <w:sz w:val="24"/>
                      <w:szCs w:val="24"/>
                      <w:cs/>
                    </w:rPr>
                  </w:pPr>
                </w:p>
              </w:txbxContent>
            </v:textbox>
          </v:shape>
        </w:pict>
      </w:r>
      <w:r>
        <w:pict>
          <v:shape id="_x0000_s1065" type="#_x0000_t202" style="position:absolute;margin-left:327.85pt;margin-top:421.9pt;width:162pt;height:30pt;z-index:251692032">
            <v:textbox style="mso-next-textbox:#_x0000_s1065">
              <w:txbxContent>
                <w:p w:rsidR="006D11C4" w:rsidRDefault="006D11C4" w:rsidP="006D11C4">
                  <w:pPr>
                    <w:pStyle w:val="a6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การพัฒนาด้าน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โครงสร้างพื้นฐาน</w:t>
                  </w:r>
                </w:p>
              </w:txbxContent>
            </v:textbox>
          </v:shape>
        </w:pict>
      </w:r>
      <w:r>
        <w:pict>
          <v:shape id="_x0000_s1066" type="#_x0000_t202" style="position:absolute;margin-left:462.85pt;margin-top:339.75pt;width:157.2pt;height:27.1pt;z-index:251693056">
            <v:textbox style="mso-next-textbox:#_x0000_s1066">
              <w:txbxContent>
                <w:p w:rsidR="006D11C4" w:rsidRDefault="006D11C4" w:rsidP="006D11C4">
                  <w:pPr>
                    <w:rPr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color w:val="0D0D0D"/>
                      <w:sz w:val="28"/>
                      <w:cs/>
                    </w:rPr>
                    <w:t>ท่องเที่ยววัฒนธรรม ประเพณี และกีฬา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D0D0D"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1067" type="#_x0000_t202" style="position:absolute;margin-left:488.65pt;margin-top:377.9pt;width:161.25pt;height:24.75pt;z-index:251694080">
            <v:textbox style="mso-next-textbox:#_x0000_s1067">
              <w:txbxContent>
                <w:p w:rsidR="006D11C4" w:rsidRDefault="006D11C4" w:rsidP="006D11C4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ด้านการบริหารจัดการบ้านเมืองที่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ดี</w:t>
                  </w:r>
                </w:p>
                <w:p w:rsidR="006D11C4" w:rsidRDefault="006D11C4" w:rsidP="006D11C4">
                  <w:pPr>
                    <w:rPr>
                      <w:rFonts w:ascii="Times New Roman" w:hAnsi="Times New Roman" w:cs="Angsana New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ดี</w:t>
                  </w:r>
                </w:p>
              </w:txbxContent>
            </v:textbox>
          </v:shape>
        </w:pict>
      </w:r>
      <w:r>
        <w:pict>
          <v:shape id="_x0000_s1068" type="#_x0000_t202" style="position:absolute;margin-left:527.65pt;margin-top:411.75pt;width:161.25pt;height:24.75pt;z-index:251695104">
            <v:textbox style="mso-next-textbox:#_x0000_s1068">
              <w:txbxContent>
                <w:p w:rsidR="006D11C4" w:rsidRDefault="006D11C4" w:rsidP="006D11C4">
                  <w:pPr>
                    <w:pStyle w:val="a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ความปลอดภัยในชีวิตและทรัพย์สิน</w:t>
                  </w:r>
                </w:p>
                <w:p w:rsidR="006D11C4" w:rsidRDefault="006D11C4" w:rsidP="006D11C4">
                  <w:pPr>
                    <w:jc w:val="center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pict>
          <v:shape id="_x0000_s1069" type="#_x0000_t32" style="position:absolute;margin-left:603.95pt;margin-top:142pt;width:.1pt;height:12.25pt;flip:x;z-index:251696128" o:connectortype="straight">
            <v:stroke endarrow="block"/>
          </v:shape>
        </w:pict>
      </w:r>
      <w:r>
        <w:pict>
          <v:shape id="_x0000_s1077" type="#_x0000_t202" style="position:absolute;margin-left:148.1pt;margin-top:414.65pt;width:129.85pt;height:24.75pt;z-index:251702272">
            <v:textbox style="mso-next-textbox:#_x0000_s1077">
              <w:txbxContent>
                <w:p w:rsidR="006D11C4" w:rsidRDefault="006D11C4" w:rsidP="006D11C4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การพัฒนาด้าน</w:t>
                  </w:r>
                  <w:r>
                    <w:rPr>
                      <w:rFonts w:ascii="TH SarabunPSK" w:hAnsi="TH SarabunPSK" w:cs="TH SarabunPSK"/>
                      <w:color w:val="0D0D0D"/>
                      <w:sz w:val="32"/>
                      <w:szCs w:val="32"/>
                      <w:cs/>
                    </w:rPr>
                    <w:t>การเกษตร</w:t>
                  </w:r>
                </w:p>
              </w:txbxContent>
            </v:textbox>
          </v:shape>
        </w:pict>
      </w:r>
      <w:r>
        <w:pict>
          <v:shape id="_x0000_s1078" type="#_x0000_t202" style="position:absolute;margin-left:292.6pt;margin-top:377.9pt;width:135pt;height:28.6pt;z-index:251703296">
            <v:textbox style="mso-next-textbox:#_x0000_s1078">
              <w:txbxContent>
                <w:p w:rsidR="006D11C4" w:rsidRDefault="006D11C4" w:rsidP="006D11C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ด้านการพัฒนาสาธารณสุข</w:t>
                  </w:r>
                </w:p>
                <w:p w:rsidR="006D11C4" w:rsidRDefault="006D11C4" w:rsidP="006D11C4">
                  <w:pPr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pict>
          <v:shape id="_x0000_s1079" type="#_x0000_t202" style="position:absolute;margin-left:498.5pt;margin-top:459.4pt;width:205.9pt;height:29.75pt;z-index:251704320">
            <v:textbox style="mso-next-textbox:#_x0000_s1079">
              <w:txbxContent>
                <w:p w:rsidR="006D11C4" w:rsidRDefault="006D11C4" w:rsidP="006D11C4">
                  <w:pPr>
                    <w:tabs>
                      <w:tab w:val="left" w:pos="2160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อนุรักษ์ทรัพยากรธรรมชาติ และสิ่งแวดล้อม</w:t>
                  </w:r>
                </w:p>
                <w:p w:rsidR="006D11C4" w:rsidRDefault="006D11C4" w:rsidP="006D11C4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  <w:p w:rsidR="006D11C4" w:rsidRDefault="006D11C4" w:rsidP="006D11C4">
                  <w:pPr>
                    <w:jc w:val="center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pict>
          <v:shape id="_x0000_s1142" type="#_x0000_t32" style="position:absolute;margin-left:179.2pt;margin-top:211.55pt;width:0;height:32.7pt;z-index:251750400" o:connectortype="straight">
            <v:stroke endarrow="block"/>
          </v:shape>
        </w:pict>
      </w:r>
      <w:r>
        <w:pict>
          <v:shape id="_x0000_s1143" type="#_x0000_t32" style="position:absolute;margin-left:389pt;margin-top:211.55pt;width:0;height:32.7pt;z-index:251751424" o:connectortype="straight">
            <v:stroke endarrow="block"/>
          </v:shape>
        </w:pict>
      </w:r>
      <w:r>
        <w:pict>
          <v:shape id="_x0000_s1144" type="#_x0000_t32" style="position:absolute;margin-left:612pt;margin-top:210.25pt;width:0;height:32.7pt;z-index:251752448" o:connectortype="straight">
            <v:stroke endarrow="block"/>
          </v:shape>
        </w:pict>
      </w:r>
      <w:r>
        <w:pict>
          <v:shape id="_x0000_s1145" type="#_x0000_t32" style="position:absolute;margin-left:174.75pt;margin-top:307.35pt;width:0;height:32.7pt;z-index:251753472" o:connectortype="straight">
            <v:stroke endarrow="block"/>
          </v:shape>
        </w:pict>
      </w:r>
      <w:r>
        <w:pict>
          <v:shape id="_x0000_s1146" type="#_x0000_t32" style="position:absolute;margin-left:389pt;margin-top:303.6pt;width:0;height:32.7pt;z-index:251754496" o:connectortype="straight">
            <v:stroke endarrow="block"/>
          </v:shape>
        </w:pict>
      </w:r>
      <w:r>
        <w:pict>
          <v:shape id="_x0000_s1147" type="#_x0000_t32" style="position:absolute;margin-left:604.05pt;margin-top:306.1pt;width:0;height:32.7pt;z-index:251755520" o:connectortype="straight">
            <v:stroke endarrow="block"/>
          </v:shape>
        </w:pict>
      </w:r>
      <w:r>
        <w:pict>
          <v:shape id="_x0000_s1148" type="#_x0000_t32" style="position:absolute;margin-left:633.05pt;margin-top:307.35pt;width:0;height:70.55pt;z-index:251756544" o:connectortype="straight">
            <v:stroke endarrow="block"/>
          </v:shape>
        </w:pict>
      </w:r>
      <w:r>
        <w:pict>
          <v:shape id="_x0000_s1149" type="#_x0000_t32" style="position:absolute;margin-left:666.75pt;margin-top:307.35pt;width:0;height:104.4pt;z-index:251757568" o:connectortype="straight">
            <v:stroke endarrow="block"/>
          </v:shape>
        </w:pict>
      </w:r>
      <w:r>
        <w:pict>
          <v:shape id="_x0000_s1150" type="#_x0000_t32" style="position:absolute;margin-left:692.65pt;margin-top:308.75pt;width:0;height:151.4pt;z-index:251758592" o:connectortype="straight">
            <v:stroke endarrow="block"/>
          </v:shape>
        </w:pict>
      </w:r>
      <w:r>
        <w:pict>
          <v:shape id="_x0000_s1151" type="#_x0000_t32" style="position:absolute;margin-left:247.55pt;margin-top:307.35pt;width:0;height:70.55pt;z-index:251759616" o:connectortype="straight">
            <v:stroke endarrow="block"/>
          </v:shape>
        </w:pict>
      </w:r>
      <w:r>
        <w:pict>
          <v:shape id="_x0000_s1152" type="#_x0000_t32" style="position:absolute;margin-left:269.25pt;margin-top:310.25pt;width:0;height:104.4pt;z-index:251760640" o:connectortype="straight">
            <v:stroke endarrow="block"/>
          </v:shape>
        </w:pict>
      </w:r>
      <w:r>
        <w:pict>
          <v:shape id="_x0000_s1153" type="#_x0000_t32" style="position:absolute;margin-left:451.55pt;margin-top:303.6pt;width:0;height:118.3pt;z-index:251761664" o:connectortype="straight">
            <v:stroke endarrow="block"/>
          </v:shape>
        </w:pict>
      </w:r>
      <w:r>
        <w:pict>
          <v:shape id="_x0000_s1154" type="#_x0000_t32" style="position:absolute;margin-left:316.5pt;margin-top:306.1pt;width:0;height:75.55pt;z-index:251762688" o:connectortype="straight">
            <v:stroke endarrow="block"/>
          </v:shape>
        </w:pict>
      </w:r>
    </w:p>
    <w:tbl>
      <w:tblPr>
        <w:tblpPr w:leftFromText="180" w:rightFromText="180" w:bottomFromText="200" w:vertAnchor="text" w:horzAnchor="margin" w:tblpXSpec="right" w:tblpY="20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50"/>
        <w:gridCol w:w="5197"/>
        <w:gridCol w:w="3907"/>
      </w:tblGrid>
      <w:tr w:rsidR="006D11C4" w:rsidTr="006D11C4"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C4" w:rsidRDefault="006D11C4" w:rsidP="001714DA">
            <w:pPr>
              <w:spacing w:after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ประสานและบริหารจัดการน้ำ ตามพระราชดำรัสของพระบาทสมเด็จพระเจ้าอยู่หัวฯ เมื่อปี ๒๕๓๘ เพื่อแก้ไขและป้องกันปัญหาอุทกภัยอย่างเป็นระบบ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C4" w:rsidRDefault="001E408D" w:rsidP="001714DA">
            <w:pPr>
              <w:spacing w:after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sz w:val="24"/>
              </w:rPr>
              <w:pict>
                <v:shape id="_x0000_s1075" type="#_x0000_t32" style="position:absolute;left:0;text-align:left;margin-left:87.55pt;margin-top:-52.15pt;width:0;height:49.85pt;z-index:25170022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eastAsia="Times New Roman" w:hAnsi="Times New Roman"/>
                <w:sz w:val="24"/>
              </w:rPr>
              <w:pict>
                <v:shape id="_x0000_s1073" type="#_x0000_t202" style="position:absolute;left:0;text-align:left;margin-left:-8.95pt;margin-top:-93.6pt;width:215pt;height:41.45pt;z-index:251698176;mso-position-horizontal-relative:text;mso-position-vertical-relative:text">
                  <v:textbox style="mso-next-textbox:#_x0000_s1073">
                    <w:txbxContent>
                      <w:p w:rsidR="006D11C4" w:rsidRDefault="006D11C4" w:rsidP="006D11C4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D0D0D"/>
                            <w:sz w:val="40"/>
                            <w:szCs w:val="40"/>
                            <w:cs/>
                          </w:rPr>
                          <w:t>การสานต่อแนวทางพระราชดำริ</w:t>
                        </w:r>
                      </w:p>
                      <w:p w:rsidR="006D11C4" w:rsidRDefault="006D11C4" w:rsidP="006D11C4">
                        <w:pPr>
                          <w:rPr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/>
                <w:sz w:val="24"/>
              </w:rPr>
              <w:pict>
                <v:shape id="_x0000_s1076" type="#_x0000_t32" style="position:absolute;left:0;text-align:left;margin-left:87.55pt;margin-top:-52.15pt;width:192.75pt;height:49.85pt;z-index:25170124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eastAsia="Times New Roman" w:hAnsi="Times New Roman"/>
                <w:sz w:val="24"/>
              </w:rPr>
              <w:pict>
                <v:shape id="_x0000_s1074" type="#_x0000_t32" style="position:absolute;left:0;text-align:left;margin-left:-117.95pt;margin-top:-52.15pt;width:205.5pt;height:49.85pt;flip:x;z-index:251699200;mso-position-horizontal-relative:text;mso-position-vertical-relative:text" o:connectortype="straight">
                  <v:stroke endarrow="block"/>
                </v:shape>
              </w:pict>
            </w:r>
            <w:r w:rsidR="006D11C4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พัฒนาการขุดลอก  คูคลองและจัดสร้างแหล่งน้ำ สงวนและเก็บกักน้ำเพื่อการเกษตร เพื่อการอุปโภคและบริโภค รวมทั้งวางโครงการเพื่อแก้ไขปัญหาน้ำท่วม และน้ำแล้ง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1C4" w:rsidRDefault="006D11C4" w:rsidP="001714DA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พัฒนาชุมชนและสังคมตามแนวทางปรัชญาเศรษฐกิจพอเพียง</w:t>
            </w:r>
          </w:p>
          <w:p w:rsidR="006D11C4" w:rsidRDefault="006D11C4" w:rsidP="001714DA">
            <w:pPr>
              <w:spacing w:after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tbl>
      <w:tblPr>
        <w:tblpPr w:leftFromText="180" w:rightFromText="180" w:bottomFromText="200" w:vertAnchor="text" w:horzAnchor="margin" w:tblpXSpec="right" w:tblpY="58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2977"/>
        <w:gridCol w:w="2552"/>
        <w:gridCol w:w="3543"/>
        <w:gridCol w:w="2161"/>
      </w:tblGrid>
      <w:tr w:rsidR="006D11C4" w:rsidTr="006D11C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C4" w:rsidRDefault="006D11C4" w:rsidP="001714DA">
            <w:pPr>
              <w:spacing w:after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ส่งเสริมและพัฒนาระบบการศึกษา ให้เป็นไปตามมาตรฐานการศึกษา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C4" w:rsidRPr="001E408D" w:rsidRDefault="006D11C4" w:rsidP="001714DA">
            <w:pPr>
              <w:spacing w:after="0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1E408D">
              <w:rPr>
                <w:rFonts w:ascii="TH SarabunPSK" w:hAnsi="TH SarabunPSK" w:cs="TH SarabunPSK"/>
                <w:sz w:val="28"/>
                <w:cs/>
              </w:rPr>
              <w:t>พัฒนาและเตรียมบุคลากรด้านการศึกษา (ครู บุคลากรทางการศึกษา  นักเรียน) ให้เป็นผู้มีคุณภาพมีทักษะและศักยภาพตามมาตรฐานสากล รองรับประชาคมอาเซียน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C4" w:rsidRPr="001E408D" w:rsidRDefault="006D11C4" w:rsidP="001714DA">
            <w:pPr>
              <w:spacing w:after="0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1E408D">
              <w:rPr>
                <w:rFonts w:ascii="TH SarabunPSK" w:hAnsi="TH SarabunPSK" w:cs="TH SarabunPSK"/>
                <w:sz w:val="28"/>
                <w:cs/>
              </w:rPr>
              <w:t>สนับสนุนให้มีการนำระบบเทคโนโลยีสารสนเทศมาใช้เป็นเครื่องมือและประกอบการศึกษา เป็นเครื่องมือของชุมชนและประชาชนทั่วไป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C4" w:rsidRPr="001E408D" w:rsidRDefault="006D11C4" w:rsidP="001714DA">
            <w:pPr>
              <w:spacing w:after="0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1E408D">
              <w:rPr>
                <w:rFonts w:ascii="TH SarabunPSK" w:hAnsi="TH SarabunPSK" w:cs="TH SarabunPSK"/>
                <w:sz w:val="28"/>
                <w:cs/>
              </w:rPr>
              <w:t>สนับสนุนศูนย์คอมพิวเตอร์ระดับชุมชนเพื่อเพิ่มทักษะประชาชนในชุมชน  สนับสนุนและส่งเสริมให้ประชาชนทุกระดับให้เตรียมความพร้อมและตระหนักถึงความสำคัญของการเข้าสู่ประชาคมอาเซียนในทุกด้าน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C4" w:rsidRPr="001E408D" w:rsidRDefault="006D11C4" w:rsidP="001714DA">
            <w:pPr>
              <w:spacing w:after="0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1E408D">
              <w:rPr>
                <w:rFonts w:ascii="TH SarabunPSK" w:hAnsi="TH SarabunPSK" w:cs="TH SarabunPSK"/>
                <w:sz w:val="28"/>
                <w:cs/>
              </w:rPr>
              <w:t>ส่งเสริมการศึกษาในระบบ นอกระบบ และการศึกษาตามอัธยาศัย</w:t>
            </w:r>
          </w:p>
        </w:tc>
      </w:tr>
    </w:tbl>
    <w:p w:rsidR="006D11C4" w:rsidRDefault="001E408D" w:rsidP="001714DA">
      <w:pPr>
        <w:spacing w:after="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imes New Roman" w:eastAsia="Times New Roman" w:hAnsi="Times New Roman"/>
          <w:sz w:val="24"/>
        </w:rPr>
        <w:pict>
          <v:group id="_x0000_s1070" style="position:absolute;margin-left:81.7pt;margin-top:219.95pt;width:111.05pt;height:24.75pt;z-index:251697152;mso-position-horizontal-relative:text;mso-position-vertical-relative:text" coordorigin="1724,6505" coordsize="2221,495">
            <v:shape id="_x0000_s1071" type="#_x0000_t202" style="position:absolute;left:1724;top:6505;width:1921;height:495">
              <v:textbox style="mso-next-textbox:#_x0000_s1071">
                <w:txbxContent>
                  <w:p w:rsidR="006D11C4" w:rsidRDefault="006D11C4" w:rsidP="006D11C4">
                    <w:pPr>
                      <w:jc w:val="thaiDistribute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แนวทางการพัฒนา</w:t>
                    </w:r>
                  </w:p>
                </w:txbxContent>
              </v:textbox>
            </v:shape>
            <v:shape id="_x0000_s1072" type="#_x0000_t13" style="position:absolute;left:3675;top:6655;width:270;height:195"/>
          </v:group>
        </w:pict>
      </w:r>
      <w:r>
        <w:rPr>
          <w:rFonts w:ascii="Times New Roman" w:eastAsia="Times New Roman" w:hAnsi="Times New Roman"/>
          <w:sz w:val="24"/>
        </w:rPr>
        <w:pict>
          <v:group id="_x0000_s1080" style="position:absolute;margin-left:87.7pt;margin-top:16.95pt;width:111.05pt;height:24.75pt;z-index:251705344;mso-position-horizontal-relative:text;mso-position-vertical-relative:text" coordorigin="1724,6505" coordsize="2221,495">
            <v:shape id="_x0000_s1081" type="#_x0000_t202" style="position:absolute;left:1724;top:6505;width:1921;height:495">
              <v:textbox style="mso-next-textbox:#_x0000_s1081">
                <w:txbxContent>
                  <w:p w:rsidR="006D11C4" w:rsidRDefault="006D11C4" w:rsidP="006D11C4">
                    <w:pPr>
                      <w:jc w:val="thaiDistribute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แนวทางการพัฒนา</w:t>
                    </w:r>
                  </w:p>
                </w:txbxContent>
              </v:textbox>
            </v:shape>
            <v:shape id="_x0000_s1082" type="#_x0000_t13" style="position:absolute;left:3675;top:6655;width:270;height:195"/>
          </v:group>
        </w:pict>
      </w:r>
      <w:r w:rsidR="006D11C4">
        <w:rPr>
          <w:rFonts w:ascii="Times New Roman" w:eastAsia="Times New Roman" w:hAnsi="Times New Roman"/>
          <w:sz w:val="24"/>
        </w:rPr>
        <w:pict>
          <v:shape id="_x0000_s1086" type="#_x0000_t32" style="position:absolute;margin-left:393.75pt;margin-top:244.7pt;width:0;height:45.55pt;z-index:251709440;mso-position-horizontal-relative:text;mso-position-vertical-relative:text" o:connectortype="straight">
            <v:stroke endarrow="block"/>
          </v:shape>
        </w:pict>
      </w:r>
      <w:r w:rsidR="006D11C4">
        <w:rPr>
          <w:rFonts w:ascii="Times New Roman" w:eastAsia="Times New Roman" w:hAnsi="Times New Roman"/>
          <w:sz w:val="24"/>
        </w:rPr>
        <w:pict>
          <v:shape id="_x0000_s1084" type="#_x0000_t32" style="position:absolute;margin-left:107pt;margin-top:244.7pt;width:286.75pt;height:45.1pt;flip:x;z-index:251707392;mso-position-horizontal-relative:text;mso-position-vertical-relative:text" o:connectortype="straight">
            <v:stroke endarrow="block"/>
          </v:shape>
        </w:pict>
      </w:r>
      <w:r w:rsidR="006D11C4">
        <w:rPr>
          <w:rFonts w:ascii="Times New Roman" w:eastAsia="Times New Roman" w:hAnsi="Times New Roman"/>
          <w:sz w:val="24"/>
        </w:rPr>
        <w:pict>
          <v:shape id="_x0000_s1088" type="#_x0000_t32" style="position:absolute;margin-left:393.75pt;margin-top:244.7pt;width:284.3pt;height:45.1pt;z-index:251711488;mso-position-horizontal-relative:text;mso-position-vertical-relative:text" o:connectortype="straight">
            <v:stroke endarrow="block"/>
          </v:shape>
        </w:pict>
      </w:r>
      <w:r w:rsidR="006D11C4">
        <w:rPr>
          <w:rFonts w:ascii="Times New Roman" w:eastAsia="Times New Roman" w:hAnsi="Times New Roman"/>
          <w:sz w:val="24"/>
        </w:rPr>
        <w:pict>
          <v:shape id="_x0000_s1085" type="#_x0000_t32" style="position:absolute;margin-left:262.35pt;margin-top:244.7pt;width:131.4pt;height:45.55pt;flip:x;z-index:251708416;mso-position-horizontal-relative:text;mso-position-vertical-relative:text" o:connectortype="straight">
            <v:stroke endarrow="block"/>
          </v:shape>
        </w:pict>
      </w:r>
      <w:r w:rsidR="006D11C4">
        <w:rPr>
          <w:rFonts w:ascii="Times New Roman" w:eastAsia="Times New Roman" w:hAnsi="Times New Roman"/>
          <w:sz w:val="24"/>
        </w:rPr>
        <w:pict>
          <v:shape id="_x0000_s1087" type="#_x0000_t32" style="position:absolute;margin-left:393.75pt;margin-top:245.15pt;width:108.9pt;height:45.1pt;z-index:251710464;mso-position-horizontal-relative:text;mso-position-vertical-relative:text" o:connectortype="straight">
            <v:stroke endarrow="block"/>
          </v:shape>
        </w:pict>
      </w:r>
      <w:r w:rsidR="006D11C4">
        <w:rPr>
          <w:rFonts w:ascii="Times New Roman" w:eastAsia="Times New Roman" w:hAnsi="Times New Roman"/>
          <w:sz w:val="24"/>
        </w:rPr>
        <w:pict>
          <v:shape id="_x0000_s1083" type="#_x0000_t202" style="position:absolute;margin-left:322.4pt;margin-top:203.7pt;width:149.8pt;height:41.45pt;z-index:251706368;mso-position-horizontal-relative:text;mso-position-vertical-relative:text">
            <v:textbox style="mso-next-textbox:#_x0000_s1083">
              <w:txbxContent>
                <w:p w:rsidR="006D11C4" w:rsidRDefault="006D11C4" w:rsidP="006D11C4">
                  <w:pPr>
                    <w:pStyle w:val="a6"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ด้านการพัฒนาการศึกษา</w:t>
                  </w:r>
                </w:p>
                <w:p w:rsidR="006D11C4" w:rsidRDefault="006D11C4" w:rsidP="006D11C4">
                  <w:pPr>
                    <w:jc w:val="center"/>
                    <w:rPr>
                      <w:rFonts w:ascii="TH SarabunPSK" w:eastAsia="Angsana New" w:hAnsi="TH SarabunPSK" w:cs="TH SarabunPSK"/>
                      <w:sz w:val="40"/>
                      <w:szCs w:val="40"/>
                    </w:rPr>
                  </w:pPr>
                </w:p>
                <w:p w:rsidR="006D11C4" w:rsidRDefault="006D11C4" w:rsidP="006D11C4">
                  <w:pPr>
                    <w:rPr>
                      <w:rFonts w:ascii="Times New Roman" w:eastAsia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</w:rPr>
        <w:sectPr w:rsidR="006D11C4">
          <w:pgSz w:w="16838" w:h="11906" w:orient="landscape"/>
          <w:pgMar w:top="1701" w:right="851" w:bottom="1701" w:left="1440" w:header="709" w:footer="709" w:gutter="0"/>
          <w:pgNumType w:fmt="thaiNumbers"/>
          <w:cols w:space="720"/>
        </w:sectPr>
      </w:pPr>
    </w:p>
    <w:tbl>
      <w:tblPr>
        <w:tblpPr w:leftFromText="180" w:rightFromText="180" w:bottomFromText="200" w:vertAnchor="text" w:horzAnchor="page" w:tblpX="2398" w:tblpY="17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4536"/>
        <w:gridCol w:w="4253"/>
      </w:tblGrid>
      <w:tr w:rsidR="006D11C4" w:rsidTr="006D11C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1C4" w:rsidRDefault="006D11C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ลดต้นทุนการผลิตและเพิ่มมูลค่าผลผลิตทางการเกษตรปรับปรุงผลผลิต  ให้มีคุณภาพ  มีมาตรฐานสากลโดยการร่วมมือและให้ความร่วมมือกับหน่วยงานทั้งภาครัฐและเอกชน</w:t>
            </w:r>
          </w:p>
          <w:p w:rsidR="006D11C4" w:rsidRDefault="006D11C4" w:rsidP="001714DA">
            <w:pPr>
              <w:spacing w:after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C4" w:rsidRDefault="006D11C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สนับสนุนการทำเกษตรทางเลือก  เพื่อเพิ่มคุณภาพและประสิทธิภาพของนโยบายทางเศรษฐกิจพอเพียง โดยอาศัยเทคโนโลยีที่ทันสมัยโดยขอความร่วมมือและให้ความร่วมมือกับหน่วยงานทั้งภาครัฐและภาคเอกชน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C4" w:rsidRDefault="006D11C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ส่งเสริมประชาชนในท้องถิ่นให้มีการ</w:t>
            </w:r>
          </w:p>
          <w:p w:rsidR="006D11C4" w:rsidRDefault="006D11C4" w:rsidP="001714DA">
            <w:pPr>
              <w:spacing w:after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เลี้ยงสัตว์เศรษฐกิจ เพื่อการบริโภคเพื่อการจำหน่ายและเพื่อการอนุรักษ์ โดยขอความร่วมมือและให้ความร่วมมือกับหน่วยงานทั้งภาครัฐและเอกชน</w:t>
            </w:r>
          </w:p>
        </w:tc>
      </w:tr>
    </w:tbl>
    <w:tbl>
      <w:tblPr>
        <w:tblpPr w:leftFromText="180" w:rightFromText="180" w:bottomFromText="200" w:vertAnchor="text" w:horzAnchor="page" w:tblpX="2188" w:tblpY="54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54"/>
        <w:gridCol w:w="6121"/>
      </w:tblGrid>
      <w:tr w:rsidR="006D11C4" w:rsidTr="006D11C4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C4" w:rsidRDefault="006D11C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ส่งเสริมพัฒนาบทบาทและคุณภาพชีวิตของเด็ก เยาวชนสตรี ผู้สูงอายุ  ผู้พิการ  และผู้ด้อยโอกาสโดยการจัดกิจกรรมที่เหมาะสมดำเนินการให้เกิดกองทุนหรือจัดหางบประมาณเพื่อดำเนินการพัฒนาบทบาทและคุณภาพชีวิตอย่างต่อเนื่อง  รวมตลอดถึงการพัฒนาให้มีความรู้ความชำนาญในวิชาชีพที่เหมาะสม  เพื่อพึ่งพาตนเองเลี้ยงตนเองและครอบครัวได้อย่างมีเกียรติและศักดิ์ศรีทัดเทียมบุคคลทั่วไป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C4" w:rsidRDefault="006D11C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ดำเนินการสนับสนุนและประสานรัฐบาล องค์กรปกครองส่วนท้องถิ่นทุกระดับเพื่อป้องกันและให้มีการปราบปรามและแก้ไขปัญหาการเสพ  การผลิตและการจำหน่ายยาเสพติดในทุกระดับ</w:t>
            </w:r>
          </w:p>
        </w:tc>
      </w:tr>
    </w:tbl>
    <w:p w:rsidR="006D11C4" w:rsidRDefault="006D11C4" w:rsidP="001714DA">
      <w:pPr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imes New Roman" w:eastAsia="Times New Roman" w:hAnsi="Times New Roman"/>
          <w:sz w:val="24"/>
        </w:rPr>
        <w:pict>
          <v:group id="_x0000_s1089" style="position:absolute;margin-left:43.4pt;margin-top:2.7pt;width:111.05pt;height:24.75pt;z-index:251712512;mso-position-horizontal-relative:text;mso-position-vertical-relative:text" coordorigin="1724,6505" coordsize="2221,495">
            <v:shape id="_x0000_s1090" type="#_x0000_t202" style="position:absolute;left:1724;top:6505;width:1921;height:495">
              <v:textbox style="mso-next-textbox:#_x0000_s1090">
                <w:txbxContent>
                  <w:p w:rsidR="006D11C4" w:rsidRDefault="006D11C4" w:rsidP="006D11C4">
                    <w:pPr>
                      <w:jc w:val="thaiDistribute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แนวทางการพัฒนา</w:t>
                    </w:r>
                  </w:p>
                </w:txbxContent>
              </v:textbox>
            </v:shape>
            <v:shape id="_x0000_s1091" type="#_x0000_t13" style="position:absolute;left:3675;top:6655;width:270;height:195"/>
          </v:group>
        </w:pict>
      </w:r>
      <w:r>
        <w:rPr>
          <w:rFonts w:ascii="Times New Roman" w:eastAsia="Times New Roman" w:hAnsi="Times New Roman"/>
          <w:sz w:val="24"/>
        </w:rPr>
        <w:pict>
          <v:group id="_x0000_s1096" style="position:absolute;margin-left:35.15pt;margin-top:205.95pt;width:111.05pt;height:24.75pt;z-index:251717632;mso-position-horizontal-relative:text;mso-position-vertical-relative:text" coordorigin="1724,6505" coordsize="2221,495">
            <v:shape id="_x0000_s1097" type="#_x0000_t202" style="position:absolute;left:1724;top:6505;width:1921;height:495">
              <v:textbox style="mso-next-textbox:#_x0000_s1097">
                <w:txbxContent>
                  <w:p w:rsidR="006D11C4" w:rsidRDefault="006D11C4" w:rsidP="006D11C4">
                    <w:pPr>
                      <w:jc w:val="thaiDistribute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แนวทางการพัฒนา</w:t>
                    </w:r>
                  </w:p>
                </w:txbxContent>
              </v:textbox>
            </v:shape>
            <v:shape id="_x0000_s1098" type="#_x0000_t13" style="position:absolute;left:3675;top:6655;width:270;height:195"/>
          </v:group>
        </w:pict>
      </w:r>
      <w:r>
        <w:rPr>
          <w:rFonts w:ascii="Times New Roman" w:eastAsia="Times New Roman" w:hAnsi="Times New Roman"/>
          <w:sz w:val="24"/>
        </w:rPr>
        <w:pict>
          <v:shape id="_x0000_s1100" type="#_x0000_t32" style="position:absolute;margin-left:298.15pt;margin-top:246.65pt;width:77.9pt;height:25.3pt;flip:x;z-index:251719680;mso-position-horizontal-relative:text;mso-position-vertical-relative:text" o:connectortype="straight">
            <v:stroke endarrow="block"/>
          </v:shape>
        </w:pict>
      </w:r>
      <w:r>
        <w:rPr>
          <w:rFonts w:ascii="Times New Roman" w:eastAsia="Times New Roman" w:hAnsi="Times New Roman"/>
          <w:sz w:val="24"/>
        </w:rPr>
        <w:pict>
          <v:shape id="_x0000_s1101" type="#_x0000_t32" style="position:absolute;margin-left:376.05pt;margin-top:246.65pt;width:80.7pt;height:25.3pt;z-index:251720704;mso-position-horizontal-relative:text;mso-position-vertical-relative:text" o:connectortype="straight">
            <v:stroke endarrow="block"/>
          </v:shape>
        </w:pict>
      </w:r>
      <w:r>
        <w:rPr>
          <w:rFonts w:ascii="Times New Roman" w:eastAsia="Times New Roman" w:hAnsi="Times New Roman"/>
          <w:sz w:val="24"/>
        </w:rPr>
        <w:pict>
          <v:shape id="_x0000_s1099" type="#_x0000_t202" style="position:absolute;margin-left:288.35pt;margin-top:212.7pt;width:180.7pt;height:33.95pt;z-index:251718656;mso-position-horizontal-relative:text;mso-position-vertical-relative:text">
            <v:textbox style="mso-next-textbox:#_x0000_s1099">
              <w:txbxContent>
                <w:p w:rsidR="006D11C4" w:rsidRDefault="006D11C4" w:rsidP="006D11C4">
                  <w:pPr>
                    <w:jc w:val="center"/>
                    <w:rPr>
                      <w:rFonts w:ascii="TH SarabunPSK" w:eastAsia="Angsana New" w:hAnsi="TH SarabunPSK" w:cs="TH SarabunPSK"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ด้านการพัฒนาสังคม</w:t>
                  </w:r>
                </w:p>
                <w:p w:rsidR="006D11C4" w:rsidRDefault="006D11C4" w:rsidP="006D11C4">
                  <w:pPr>
                    <w:rPr>
                      <w:rFonts w:ascii="Times New Roman" w:eastAsia="Times New Roman" w:hAnsi="Times New Roman" w:cs="Angsana New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/>
          <w:sz w:val="24"/>
        </w:rPr>
        <w:pict>
          <v:shape id="_x0000_s1094" type="#_x0000_t32" style="position:absolute;margin-left:371.25pt;margin-top:38.65pt;width:0;height:45.55pt;z-index:251715584;mso-position-horizontal-relative:text;mso-position-vertical-relative:text" o:connectortype="straight">
            <v:stroke endarrow="block"/>
          </v:shape>
        </w:pict>
      </w:r>
      <w:r>
        <w:rPr>
          <w:rFonts w:ascii="Times New Roman" w:eastAsia="Times New Roman" w:hAnsi="Times New Roman"/>
          <w:sz w:val="24"/>
        </w:rPr>
        <w:pict>
          <v:shape id="_x0000_s1093" type="#_x0000_t32" style="position:absolute;margin-left:138.5pt;margin-top:38.65pt;width:232.75pt;height:45.55pt;flip:x;z-index:251714560;mso-position-horizontal-relative:text;mso-position-vertical-relative:text" o:connectortype="straight">
            <v:stroke endarrow="block"/>
          </v:shape>
        </w:pict>
      </w:r>
      <w:r>
        <w:rPr>
          <w:rFonts w:ascii="Times New Roman" w:eastAsia="Times New Roman" w:hAnsi="Times New Roman"/>
          <w:sz w:val="24"/>
        </w:rPr>
        <w:pict>
          <v:shape id="_x0000_s1095" type="#_x0000_t32" style="position:absolute;margin-left:371.25pt;margin-top:38.65pt;width:212.25pt;height:45.1pt;z-index:251716608;mso-position-horizontal-relative:text;mso-position-vertical-relative:text" o:connectortype="straight">
            <v:stroke endarrow="block"/>
          </v:shape>
        </w:pict>
      </w:r>
      <w:r>
        <w:rPr>
          <w:rFonts w:ascii="Times New Roman" w:eastAsia="Times New Roman" w:hAnsi="Times New Roman"/>
          <w:sz w:val="24"/>
        </w:rPr>
        <w:pict>
          <v:shape id="_x0000_s1092" type="#_x0000_t202" style="position:absolute;margin-left:282.8pt;margin-top:2.7pt;width:186.25pt;height:35.95pt;z-index:251713536;mso-position-horizontal-relative:text;mso-position-vertical-relative:text">
            <v:textbox style="mso-next-textbox:#_x0000_s1092">
              <w:txbxContent>
                <w:p w:rsidR="006D11C4" w:rsidRDefault="006D11C4" w:rsidP="006D11C4">
                  <w:pPr>
                    <w:pStyle w:val="a6"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ด้านการพัฒนาการเกษตร</w:t>
                  </w:r>
                </w:p>
                <w:p w:rsidR="006D11C4" w:rsidRDefault="006D11C4" w:rsidP="006D11C4">
                  <w:pPr>
                    <w:jc w:val="center"/>
                    <w:rPr>
                      <w:rFonts w:ascii="TH SarabunPSK" w:eastAsia="Angsana New" w:hAnsi="TH SarabunPSK" w:cs="TH SarabunPSK"/>
                      <w:sz w:val="40"/>
                      <w:szCs w:val="40"/>
                    </w:rPr>
                  </w:pPr>
                </w:p>
                <w:p w:rsidR="006D11C4" w:rsidRDefault="006D11C4" w:rsidP="006D11C4">
                  <w:pPr>
                    <w:rPr>
                      <w:rFonts w:ascii="Times New Roman" w:eastAsia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  <w:sectPr w:rsidR="006D11C4">
          <w:pgSz w:w="16838" w:h="11906" w:orient="landscape"/>
          <w:pgMar w:top="1701" w:right="851" w:bottom="1701" w:left="1440" w:header="709" w:footer="709" w:gutter="0"/>
          <w:pgNumType w:fmt="thaiNumbers"/>
          <w:cols w:space="720"/>
        </w:sect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imes New Roman" w:hAnsi="Times New Roman" w:cs="Angsana New"/>
          <w:sz w:val="24"/>
        </w:rPr>
        <w:lastRenderedPageBreak/>
        <w:pict>
          <v:group id="_x0000_s1108" style="position:absolute;margin-left:32.9pt;margin-top:3.45pt;width:111.05pt;height:24.75pt;z-index:251725824" coordorigin="1724,6505" coordsize="2221,495">
            <v:shape id="_x0000_s1109" type="#_x0000_t202" style="position:absolute;left:1724;top:6505;width:1921;height:495">
              <v:textbox style="mso-next-textbox:#_x0000_s1109">
                <w:txbxContent>
                  <w:p w:rsidR="006D11C4" w:rsidRDefault="006D11C4" w:rsidP="006D11C4">
                    <w:pPr>
                      <w:jc w:val="thaiDistribute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แนวทางการพัฒนา</w:t>
                    </w:r>
                  </w:p>
                </w:txbxContent>
              </v:textbox>
            </v:shape>
            <v:shape id="_x0000_s1110" type="#_x0000_t13" style="position:absolute;left:3675;top:6655;width:270;height:195"/>
          </v:group>
        </w:pict>
      </w:r>
      <w:r>
        <w:rPr>
          <w:rFonts w:ascii="Times New Roman" w:hAnsi="Times New Roman" w:cs="Angsana New"/>
          <w:sz w:val="24"/>
        </w:rPr>
        <w:pict>
          <v:shape id="_x0000_s1111" type="#_x0000_t202" style="position:absolute;margin-left:284.25pt;margin-top:3.45pt;width:183pt;height:41.45pt;z-index:251726848">
            <v:textbox style="mso-next-textbox:#_x0000_s1111">
              <w:txbxContent>
                <w:p w:rsidR="006D11C4" w:rsidRDefault="006D11C4" w:rsidP="006D11C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ด้านการพัฒนาสาธารณสุข</w:t>
                  </w:r>
                </w:p>
                <w:p w:rsidR="006D11C4" w:rsidRDefault="006D11C4" w:rsidP="006D11C4">
                  <w:pPr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112" type="#_x0000_t32" style="position:absolute;margin-left:373.65pt;margin-top:44.7pt;width:0;height:45.1pt;z-index:251727872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113" type="#_x0000_t32" style="position:absolute;margin-left:374.55pt;margin-top:44.7pt;width:172.4pt;height:45.1pt;z-index:251728896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114" type="#_x0000_t32" style="position:absolute;margin-left:183.65pt;margin-top:44.7pt;width:190.9pt;height:45.1pt;flip:x;z-index:251729920" o:connectortype="straight">
            <v:stroke endarrow="block"/>
          </v:shape>
        </w:pict>
      </w: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D11C4" w:rsidRDefault="001E408D" w:rsidP="001714D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imes New Roman" w:hAnsi="Times New Roman" w:cs="Angsana New"/>
          <w:sz w:val="24"/>
        </w:rPr>
        <w:pict>
          <v:shape id="_x0000_s1119" type="#_x0000_t32" style="position:absolute;margin-left:336.65pt;margin-top:226.9pt;width:0;height:27.55pt;z-index:251732992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120" type="#_x0000_t32" style="position:absolute;margin-left:336.65pt;margin-top:226.9pt;width:165.75pt;height:27.55pt;z-index:251734016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121" type="#_x0000_t32" style="position:absolute;margin-left:114.75pt;margin-top:226.9pt;width:221.9pt;height:27.55pt;flip:x;z-index:251735040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group id="_x0000_s1115" style="position:absolute;margin-left:26.3pt;margin-top:192.9pt;width:111.05pt;height:24.75pt;z-index:251730944" coordorigin="1724,6505" coordsize="2221,495">
            <v:shape id="_x0000_s1116" type="#_x0000_t202" style="position:absolute;left:1724;top:6505;width:1921;height:495">
              <v:textbox style="mso-next-textbox:#_x0000_s1116">
                <w:txbxContent>
                  <w:p w:rsidR="006D11C4" w:rsidRDefault="006D11C4" w:rsidP="006D11C4">
                    <w:pPr>
                      <w:jc w:val="thaiDistribute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แนวทางการพัฒนา</w:t>
                    </w:r>
                  </w:p>
                </w:txbxContent>
              </v:textbox>
            </v:shape>
            <v:shape id="_x0000_s1117" type="#_x0000_t13" style="position:absolute;left:3675;top:6655;width:270;height:195"/>
          </v:group>
        </w:pict>
      </w:r>
    </w:p>
    <w:tbl>
      <w:tblPr>
        <w:tblpPr w:leftFromText="180" w:rightFromText="180" w:bottomFromText="200" w:vertAnchor="text" w:horzAnchor="margin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44"/>
        <w:gridCol w:w="4052"/>
        <w:gridCol w:w="5162"/>
      </w:tblGrid>
      <w:tr w:rsidR="001E408D" w:rsidTr="001E408D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08D" w:rsidRDefault="001E408D" w:rsidP="001714DA">
            <w:pPr>
              <w:spacing w:after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สนับสนุนการจัดตั้งกองทุน และเพิ่มสวัสดิการเพื่อพัฒนาศักยภาพของอาสาสมัครสาธารณสุขหมู่บ้าน </w:t>
            </w:r>
          </w:p>
          <w:p w:rsidR="001E408D" w:rsidRDefault="001E408D" w:rsidP="001714DA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ม.)</w:t>
            </w:r>
          </w:p>
          <w:p w:rsidR="001E408D" w:rsidRDefault="001E408D" w:rsidP="001E408D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imes New Roman" w:hAnsi="Times New Roman"/>
                <w:sz w:val="24"/>
              </w:rPr>
              <w:pict>
                <v:shape id="_x0000_s1380" type="#_x0000_t202" style="position:absolute;left:0;text-align:left;margin-left:220.1pt;margin-top:72.35pt;width:215.25pt;height:41.45pt;z-index:251988992">
                  <v:textbox style="mso-next-textbox:#_x0000_s1380">
                    <w:txbxContent>
                      <w:p w:rsidR="001E408D" w:rsidRDefault="001E408D" w:rsidP="001E408D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>การพัฒนาด้านโครงสร้างพื้นฐาน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08D" w:rsidRDefault="001E408D" w:rsidP="001E408D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ส่งเสริมและสนับสนุนให้การรักษาพยาบาลประชาชนในระดับตำบล หมู่บ้าน และชุมชนที่มีคุณภาพและมาตรฐาน เพื่อให้ประชาชนได้รับบริการที่ดี ทั่วถึง และทันเหตุการณ์ โดยร่วมมือกับโรงพยาบาลส่งเสริมสุขภาพตำบล และหน่วยงาน หรือองค์กรที่เกี่ยวข้อง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08D" w:rsidRDefault="001E408D" w:rsidP="001714DA">
            <w:pPr>
              <w:spacing w:after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ส่งเสริมสุขภาพและอนามัยของ</w:t>
            </w:r>
          </w:p>
          <w:p w:rsidR="001E408D" w:rsidRDefault="001E408D" w:rsidP="001E408D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ประชาชนในระดับหมู่บ้านและชุมชน ให้มีสุขภาพแข็งแรง โดยให้การเรียนรู้การดูแลสุขภาพ การออกกำลังกาย การป้องกันโรค การใช้ยาอย่างถูกต้อง และการเข้ารับการตรวจสุขภาพหรือการเข้ารับบริการด้านสาธารณสุขตามขั้นตอนและวิธีการทางการแพทย์</w:t>
            </w:r>
          </w:p>
        </w:tc>
      </w:tr>
    </w:tbl>
    <w:tbl>
      <w:tblPr>
        <w:tblpPr w:leftFromText="180" w:rightFromText="180" w:bottomFromText="200" w:vertAnchor="text" w:horzAnchor="margin" w:tblpY="522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44"/>
        <w:gridCol w:w="4052"/>
        <w:gridCol w:w="5587"/>
      </w:tblGrid>
      <w:tr w:rsidR="001E408D" w:rsidTr="001E408D">
        <w:trPr>
          <w:trHeight w:val="2259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08D" w:rsidRDefault="001E408D" w:rsidP="001E408D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ส่งเสริมสนับสนุนการวางระบบการพัฒนาด้านโครงสร้างคุณภาพชีวิตพื้นฐาน ให้สอดคล้องกับความจำเป็นและความต้องการของประชาชนในการดำรงชีวิตอย่างพอเพียง</w:t>
            </w:r>
          </w:p>
          <w:p w:rsidR="001E408D" w:rsidRDefault="001E408D" w:rsidP="001E408D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08D" w:rsidRDefault="001E408D" w:rsidP="001E408D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ก่อสร้าง ปรับปรุงเส้นทางคมนาคมอย่างทั่วถึง ให้สามารถตอบสนองความต้องการ การแก้ไขปัญหาความเดือดร้อนของประชาชน โดยเฉพาะเส้นทางการขนส่งผลผลิตทางการเกษตร แหล่งท่องเที่ยว และพื้นที่ อื่น ๆ ที่เกี่ยวข้องกับการดำรงชีวิตของประชาชน</w:t>
            </w:r>
          </w:p>
        </w:tc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08D" w:rsidRDefault="001E408D" w:rsidP="001E408D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ประสาน สนับสนุน ร่วมมือกับส่วนราชการ และองค์กรปกครองส่วนท้องถิ่นอื่น ๆ เพื่อสนับสนุนเครื่องมือ เครื่องจักรกล ตลอดจนผู้ปฏิบัติงานที่มีความชำนาญในการก่อสร้าง ปรับปรุงเส้นทางคมนาคม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</w:tr>
    </w:tbl>
    <w:p w:rsidR="006D11C4" w:rsidRPr="001E408D" w:rsidRDefault="001E408D" w:rsidP="001714DA">
      <w:pPr>
        <w:spacing w:after="0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imes New Roman" w:eastAsia="Times New Roman" w:hAnsi="Times New Roman"/>
          <w:sz w:val="24"/>
        </w:rPr>
        <w:pict>
          <v:group id="_x0000_s1122" style="position:absolute;margin-left:60.8pt;margin-top:-3.55pt;width:111.05pt;height:24.75pt;z-index:251736064;mso-position-horizontal-relative:text;mso-position-vertical-relative:text" coordorigin="1724,6505" coordsize="2221,495">
            <v:shape id="_x0000_s1123" type="#_x0000_t202" style="position:absolute;left:1724;top:6505;width:1921;height:495">
              <v:textbox style="mso-next-textbox:#_x0000_s1123">
                <w:txbxContent>
                  <w:p w:rsidR="006D11C4" w:rsidRDefault="006D11C4" w:rsidP="006D11C4">
                    <w:pPr>
                      <w:jc w:val="thaiDistribute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แนวทางการพัฒนา</w:t>
                    </w:r>
                  </w:p>
                </w:txbxContent>
              </v:textbox>
            </v:shape>
            <v:shape id="_x0000_s1124" type="#_x0000_t13" style="position:absolute;left:3675;top:6655;width:270;height:195"/>
          </v:group>
        </w:pict>
      </w:r>
      <w:r>
        <w:rPr>
          <w:rFonts w:ascii="Times New Roman" w:eastAsia="Times New Roman" w:hAnsi="Times New Roman"/>
          <w:sz w:val="24"/>
        </w:rPr>
        <w:pict>
          <v:shape id="_x0000_s1125" type="#_x0000_t202" style="position:absolute;margin-left:225pt;margin-top:-24.55pt;width:226.5pt;height:56.75pt;z-index:251737088;mso-position-horizontal-relative:text;mso-position-vertical-relative:text">
            <v:textbox style="mso-next-textbox:#_x0000_s1125">
              <w:txbxContent>
                <w:p w:rsidR="006D11C4" w:rsidRDefault="006D11C4" w:rsidP="006D11C4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ด้านการพัฒนา การท่องเที่ยว ศาสนา -วัฒนธรรม ประเพณี และกีฬา</w:t>
                  </w:r>
                </w:p>
              </w:txbxContent>
            </v:textbox>
          </v:shape>
        </w:pict>
      </w:r>
    </w:p>
    <w:p w:rsidR="006D11C4" w:rsidRDefault="00345FE3" w:rsidP="001714D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imes New Roman" w:eastAsia="Times New Roman" w:hAnsi="Times New Roman"/>
          <w:sz w:val="24"/>
        </w:rPr>
        <w:pict>
          <v:shape id="_x0000_s1126" type="#_x0000_t32" style="position:absolute;margin-left:337.6pt;margin-top:4.4pt;width:172.4pt;height:45.1pt;z-index:251738112" o:connectortype="straight">
            <v:stroke endarrow="block"/>
          </v:shape>
        </w:pict>
      </w:r>
      <w:r>
        <w:rPr>
          <w:rFonts w:ascii="Times New Roman" w:eastAsia="Times New Roman" w:hAnsi="Times New Roman"/>
          <w:sz w:val="24"/>
        </w:rPr>
        <w:pict>
          <v:shape id="_x0000_s1127" type="#_x0000_t32" style="position:absolute;margin-left:146.7pt;margin-top:4.4pt;width:190.9pt;height:45.1pt;flip:x;z-index:251739136" o:connectortype="straight">
            <v:stroke endarrow="block"/>
          </v:shape>
        </w:pict>
      </w:r>
    </w:p>
    <w:tbl>
      <w:tblPr>
        <w:tblpPr w:leftFromText="180" w:rightFromText="180" w:bottomFromText="200" w:vertAnchor="text" w:horzAnchor="margin" w:tblpXSpec="center" w:tblpY="4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88"/>
        <w:gridCol w:w="6770"/>
      </w:tblGrid>
      <w:tr w:rsidR="001E408D" w:rsidTr="001E408D">
        <w:trPr>
          <w:trHeight w:val="1124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08D" w:rsidRDefault="001E408D" w:rsidP="001714DA">
            <w:pPr>
              <w:spacing w:after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พัฒนาฟื้นฟูและส่งเสริมกิจกรรมด้านศาสนาศิลปวัฒนธรรมและประเพณีของชุมชนท้องถิ่นโคราช เพื่อการอนุรักษ์สืบสานและเชื่อมโยงสู่กิจกรรมการท่องเที่ยว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08D" w:rsidRDefault="001E408D" w:rsidP="001E408D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ส่งเสริมและสนับสนุนกิจกรรมลานกีฬาชุมชน และจัดการแข่งขันกีฬาประเภทต่าง ๆ ตั้งแต่ระดับหมู่บ้านจนถึงระดับจังหวัด  รวมถึงการสร้างความเป็นเลิศทางด้านกีฬาสู่กีฬาอาชีพในระดับชาติและนานาชาติ</w:t>
            </w:r>
          </w:p>
        </w:tc>
      </w:tr>
    </w:tbl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D11C4" w:rsidRDefault="006D11C4" w:rsidP="001714DA">
      <w:pPr>
        <w:spacing w:after="0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imes New Roman" w:hAnsi="Times New Roman" w:cs="Angsana New"/>
          <w:sz w:val="24"/>
        </w:rPr>
        <w:pict>
          <v:group id="_x0000_s1102" style="position:absolute;margin-left:47.3pt;margin-top:10.85pt;width:111.05pt;height:24.75pt;z-index:251721728" coordorigin="1724,6505" coordsize="2221,495">
            <v:shape id="_x0000_s1103" type="#_x0000_t202" style="position:absolute;left:1724;top:6505;width:1921;height:495">
              <v:textbox style="mso-next-textbox:#_x0000_s1103">
                <w:txbxContent>
                  <w:p w:rsidR="006D11C4" w:rsidRDefault="006D11C4" w:rsidP="006D11C4">
                    <w:pPr>
                      <w:jc w:val="thaiDistribute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แนวทางการพัฒนา</w:t>
                    </w:r>
                  </w:p>
                </w:txbxContent>
              </v:textbox>
            </v:shape>
            <v:shape id="_x0000_s1104" type="#_x0000_t13" style="position:absolute;left:3675;top:6655;width:270;height:195"/>
          </v:group>
        </w:pict>
      </w:r>
      <w:r>
        <w:rPr>
          <w:rFonts w:ascii="Times New Roman" w:hAnsi="Times New Roman" w:cs="Angsana New"/>
          <w:sz w:val="24"/>
        </w:rPr>
        <w:pict>
          <v:shape id="_x0000_s1105" type="#_x0000_t202" style="position:absolute;margin-left:267pt;margin-top:10.85pt;width:226.5pt;height:41.45pt;z-index:251722752">
            <v:textbox style="mso-next-textbox:#_x0000_s1105">
              <w:txbxContent>
                <w:p w:rsidR="006D11C4" w:rsidRDefault="006D11C4" w:rsidP="006D11C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ด้านการบริหารจัดการบ้านเมืองที่ดี</w:t>
                  </w:r>
                </w:p>
                <w:p w:rsidR="006D11C4" w:rsidRDefault="006D11C4" w:rsidP="006D11C4">
                  <w:pPr>
                    <w:jc w:val="center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106" type="#_x0000_t32" style="position:absolute;margin-left:383.85pt;margin-top:52.3pt;width:258.15pt;height:45.1pt;z-index:251723776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107" type="#_x0000_t32" style="position:absolute;margin-left:120.1pt;margin-top:52.3pt;width:263.75pt;height:45.1pt;flip:x;z-index:251724800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128" type="#_x0000_t32" style="position:absolute;margin-left:347.1pt;margin-top:52.15pt;width:36.75pt;height:49pt;flip:x;z-index:251740160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129" type="#_x0000_t32" style="position:absolute;margin-left:383.85pt;margin-top:52.3pt;width:126.15pt;height:49pt;z-index:251741184" o:connectortype="straight">
            <v:stroke endarrow="block"/>
          </v:shape>
        </w:pict>
      </w: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pPr w:leftFromText="180" w:rightFromText="180" w:bottomFromText="200" w:vertAnchor="text" w:horzAnchor="margin" w:tblpY="85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95"/>
        <w:gridCol w:w="3827"/>
        <w:gridCol w:w="3119"/>
        <w:gridCol w:w="2409"/>
      </w:tblGrid>
      <w:tr w:rsidR="001E408D" w:rsidTr="001E408D">
        <w:trPr>
          <w:trHeight w:val="1831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08D" w:rsidRDefault="001E408D" w:rsidP="001714DA">
            <w:pPr>
              <w:spacing w:after="0"/>
              <w:jc w:val="thaiDistribute"/>
              <w:rPr>
                <w:rFonts w:ascii="TH SarabunPSK" w:eastAsia="Times New Roman" w:hAnsi="TH SarabunPSK" w:cs="TH SarabunPSK"/>
                <w:sz w:val="24"/>
              </w:rPr>
            </w:pPr>
            <w:r>
              <w:rPr>
                <w:rFonts w:ascii="TH SarabunPSK" w:hAnsi="TH SarabunPSK" w:cs="TH SarabunPSK"/>
                <w:cs/>
              </w:rPr>
              <w:t>ปรับปรุงโครงสร้างการบริหารงาน เพื่อให้รองรับการปฏิบัติภารกิจหน้าที่ ตามที่กฎหมายกำหนดอย่างมีประสิทธิภาพ และเพื่อรองรับการเข้าสู่ประชาคมอาเซียน ทั้งนี้รวมถึงการสร้างความสัมพันธ์และแลกเปลี่ยนความรู้และทัศนคติในด้านต่าง ๆ กับองค์กรปกครองส่วนท้องถิ่นในประชาคมอาเซียนและของประเทศต่างๆ ในโลก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08D" w:rsidRDefault="001E408D" w:rsidP="001E408D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s/>
              </w:rPr>
              <w:t xml:space="preserve">นำระบบสารสนเทศมาใช้ในการบริหารงานภายในองค์กร   เพื่อให้บริการกับประชาชนให้สะดวก รวดเร็ว แม่นยำ โดยยึดถือประโยชน์สูงสุดของประชาชน ผู้รับบริการเป็นสำคัญ 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08D" w:rsidRDefault="001E408D" w:rsidP="001714DA">
            <w:pPr>
              <w:spacing w:after="0"/>
              <w:jc w:val="thaiDistribute"/>
              <w:rPr>
                <w:rFonts w:ascii="TH SarabunPSK" w:eastAsia="Times New Roman" w:hAnsi="TH SarabunPSK" w:cs="TH SarabunPSK"/>
                <w:sz w:val="24"/>
              </w:rPr>
            </w:pPr>
            <w:proofErr w:type="spellStart"/>
            <w:r>
              <w:rPr>
                <w:rFonts w:ascii="TH SarabunPSK" w:hAnsi="TH SarabunPSK" w:cs="TH SarabunPSK"/>
                <w:cs/>
              </w:rPr>
              <w:t>บูรณา</w:t>
            </w:r>
            <w:proofErr w:type="spellEnd"/>
            <w:r>
              <w:rPr>
                <w:rFonts w:ascii="TH SarabunPSK" w:hAnsi="TH SarabunPSK" w:cs="TH SarabunPSK"/>
                <w:cs/>
              </w:rPr>
              <w:t>การการจัดทำแผนพัฒนาท้องถิ่น  ร่วมกันระหว่างหน่วยงานภาครัฐ และเอกชนองค์กรปกครองส่วนท้องถิ่น เพื่อพัฒนาท้องถิ่น สร้างประโยชน์สูงสุด แก่ประชาชน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08D" w:rsidRDefault="001E408D" w:rsidP="001714DA">
            <w:pPr>
              <w:spacing w:after="0"/>
              <w:jc w:val="thaiDistribute"/>
              <w:rPr>
                <w:rFonts w:ascii="TH SarabunPSK" w:eastAsia="Times New Roman" w:hAnsi="TH SarabunPSK" w:cs="TH SarabunPSK"/>
                <w:sz w:val="24"/>
              </w:rPr>
            </w:pPr>
            <w:r>
              <w:rPr>
                <w:rFonts w:ascii="TH SarabunPSK" w:hAnsi="TH SarabunPSK" w:cs="TH SarabunPSK"/>
                <w:cs/>
              </w:rPr>
              <w:t>เพิ่มประสิทธิภาพในการปฏิบัติราชการ</w:t>
            </w:r>
          </w:p>
          <w:p w:rsidR="001E408D" w:rsidRDefault="001E408D" w:rsidP="001E408D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imes New Roman" w:hAnsi="Times New Roman" w:cs="Angsana New"/>
          <w:sz w:val="24"/>
        </w:rPr>
        <w:pict>
          <v:group id="_x0000_s1130" style="position:absolute;margin-left:64.75pt;margin-top:.05pt;width:111.05pt;height:24.75pt;z-index:251742208" coordorigin="1724,6505" coordsize="2221,495">
            <v:shape id="_x0000_s1131" type="#_x0000_t202" style="position:absolute;left:1724;top:6505;width:1921;height:495">
              <v:textbox style="mso-next-textbox:#_x0000_s1131">
                <w:txbxContent>
                  <w:p w:rsidR="006D11C4" w:rsidRDefault="006D11C4" w:rsidP="006D11C4">
                    <w:pPr>
                      <w:jc w:val="thaiDistribute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แนวทางการพัฒนา</w:t>
                    </w:r>
                  </w:p>
                </w:txbxContent>
              </v:textbox>
            </v:shape>
            <v:shape id="_x0000_s1132" type="#_x0000_t13" style="position:absolute;left:3675;top:6655;width:270;height:195"/>
          </v:group>
        </w:pict>
      </w:r>
      <w:r>
        <w:rPr>
          <w:rFonts w:ascii="Times New Roman" w:hAnsi="Times New Roman" w:cs="Angsana New"/>
          <w:sz w:val="24"/>
        </w:rPr>
        <w:pict>
          <v:shape id="_x0000_s1133" type="#_x0000_t202" style="position:absolute;margin-left:245.25pt;margin-top:.05pt;width:283.5pt;height:41.45pt;z-index:251743232">
            <v:textbox style="mso-next-textbox:#_x0000_s1133">
              <w:txbxContent>
                <w:p w:rsidR="006D11C4" w:rsidRDefault="006D11C4" w:rsidP="006D11C4">
                  <w:pPr>
                    <w:pStyle w:val="a6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ด้านการรักษาความปลอดภัยในชีวิตและทรัพย์สิน</w:t>
                  </w:r>
                </w:p>
                <w:p w:rsidR="006D11C4" w:rsidRDefault="006D11C4" w:rsidP="006D11C4">
                  <w:pPr>
                    <w:jc w:val="center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134" type="#_x0000_t32" style="position:absolute;margin-left:269.25pt;margin-top:41.35pt;width:111pt;height:40.1pt;flip:x;z-index:251744256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135" type="#_x0000_t32" style="position:absolute;margin-left:380.25pt;margin-top:41.35pt;width:105pt;height:40.1pt;z-index:251745280" o:connectortype="straight">
            <v:stroke endarrow="block"/>
          </v:shape>
        </w:pict>
      </w: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pPr w:leftFromText="180" w:rightFromText="180" w:bottomFromText="200" w:vertAnchor="text" w:horzAnchor="margin" w:tblpXSpec="center" w:tblpY="2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88"/>
        <w:gridCol w:w="5953"/>
      </w:tblGrid>
      <w:tr w:rsidR="001E408D" w:rsidTr="001E408D">
        <w:trPr>
          <w:trHeight w:val="1120"/>
        </w:trPr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08D" w:rsidRDefault="001E408D" w:rsidP="001E408D">
            <w:pPr>
              <w:pStyle w:val="a6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ด้านการรักษาความปลอดภัยในชีวิตและทรัพย์สิน</w:t>
            </w:r>
          </w:p>
          <w:p w:rsidR="001E408D" w:rsidRDefault="001E408D" w:rsidP="001714DA">
            <w:pPr>
              <w:spacing w:after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08D" w:rsidRDefault="001E408D" w:rsidP="001E408D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ส่งเสริมและสนับสนุน และร่วมมือกับส่วนราชการ หน่วยงาน  มูลนิธิการกุศลและองค์กรที่เกี่ยวข้อง ในการเตรียมความพร้อมในการป้องกันภัย และการช่วยเหลือผู้ประสบภัย</w:t>
            </w:r>
          </w:p>
          <w:p w:rsidR="001E408D" w:rsidRDefault="001E408D" w:rsidP="001E408D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D11C4" w:rsidRDefault="006D11C4" w:rsidP="001714DA">
      <w:pPr>
        <w:spacing w:after="0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imes New Roman" w:hAnsi="Times New Roman" w:cs="Angsana New"/>
          <w:sz w:val="24"/>
        </w:rPr>
        <w:lastRenderedPageBreak/>
        <w:pict>
          <v:group id="_x0000_s1136" style="position:absolute;margin-left:67pt;margin-top:24.35pt;width:111.05pt;height:24.75pt;z-index:251746304" coordorigin="1724,6505" coordsize="2221,495">
            <v:shape id="_x0000_s1137" type="#_x0000_t202" style="position:absolute;left:1724;top:6505;width:1921;height:495">
              <v:textbox style="mso-next-textbox:#_x0000_s1137">
                <w:txbxContent>
                  <w:p w:rsidR="006D11C4" w:rsidRDefault="006D11C4" w:rsidP="006D11C4">
                    <w:pPr>
                      <w:jc w:val="thaiDistribute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แนวทางการพัฒนา</w:t>
                    </w:r>
                  </w:p>
                </w:txbxContent>
              </v:textbox>
            </v:shape>
            <v:shape id="_x0000_s1138" type="#_x0000_t13" style="position:absolute;left:3675;top:6655;width:270;height:195"/>
          </v:group>
        </w:pict>
      </w:r>
      <w:r>
        <w:rPr>
          <w:rFonts w:ascii="Times New Roman" w:hAnsi="Times New Roman" w:cs="Angsana New"/>
          <w:sz w:val="24"/>
        </w:rPr>
        <w:pict>
          <v:shape id="_x0000_s1139" type="#_x0000_t202" style="position:absolute;margin-left:230.25pt;margin-top:16.95pt;width:297pt;height:41.45pt;z-index:251747328">
            <v:textbox style="mso-next-textbox:#_x0000_s1139">
              <w:txbxContent>
                <w:p w:rsidR="006D11C4" w:rsidRDefault="006D11C4" w:rsidP="006D11C4">
                  <w:pPr>
                    <w:tabs>
                      <w:tab w:val="left" w:pos="2160"/>
                    </w:tabs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ด้านการอนุรักษ์ทรัพยากรธรรมชาติ และสิ่งแวดล้อม</w:t>
                  </w:r>
                </w:p>
                <w:p w:rsidR="006D11C4" w:rsidRDefault="006D11C4" w:rsidP="006D11C4">
                  <w:pPr>
                    <w:jc w:val="center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Angsana New"/>
          <w:sz w:val="24"/>
        </w:rPr>
        <w:pict>
          <v:shape id="_x0000_s1140" type="#_x0000_t32" style="position:absolute;margin-left:206.25pt;margin-top:58.25pt;width:144.75pt;height:54.35pt;flip:x;z-index:251748352" o:connectortype="straight">
            <v:stroke endarrow="block"/>
          </v:shape>
        </w:pict>
      </w:r>
      <w:r>
        <w:rPr>
          <w:rFonts w:ascii="Times New Roman" w:hAnsi="Times New Roman" w:cs="Angsana New"/>
          <w:sz w:val="24"/>
        </w:rPr>
        <w:pict>
          <v:shape id="_x0000_s1141" type="#_x0000_t32" style="position:absolute;margin-left:351pt;margin-top:58.25pt;width:155.25pt;height:54.35pt;z-index:251749376" o:connectortype="straight">
            <v:stroke endarrow="block"/>
          </v:shape>
        </w:pict>
      </w: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pPr w:leftFromText="180" w:rightFromText="180" w:bottomFromText="200" w:vertAnchor="text" w:horzAnchor="margin" w:tblpXSpec="center" w:tblpY="6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7371"/>
      </w:tblGrid>
      <w:tr w:rsidR="006D11C4" w:rsidTr="006D11C4">
        <w:trPr>
          <w:trHeight w:val="1121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1C4" w:rsidRDefault="006D11C4" w:rsidP="000009B4">
            <w:pPr>
              <w:pStyle w:val="a6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ด้านการรักษาความปลอดภัยในชีวิตและทรัพย์สิน</w:t>
            </w:r>
          </w:p>
          <w:p w:rsidR="006D11C4" w:rsidRDefault="006D11C4" w:rsidP="001714DA">
            <w:pPr>
              <w:spacing w:after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C4" w:rsidRDefault="006D11C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ส่งเสริมและสนับสนุน และร่วมมือกับส่วนราชการ หน่วยงาน  มูลนิธิการกุศลและองค์กรที่เกี่ยวข้อง ในการเตรียมความพร้อมในการป้องกันภัย และการช่วยเหลือผู้ประสบภัย</w:t>
            </w:r>
          </w:p>
        </w:tc>
      </w:tr>
    </w:tbl>
    <w:p w:rsidR="006D11C4" w:rsidRDefault="006D11C4" w:rsidP="001714DA">
      <w:pPr>
        <w:spacing w:after="0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6D11C4" w:rsidRDefault="006D11C4" w:rsidP="001714D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440BFD" w:rsidRDefault="00440BFD" w:rsidP="001714DA">
      <w:pPr>
        <w:spacing w:after="0"/>
        <w:rPr>
          <w:rFonts w:ascii="TH SarabunPSK" w:hAnsi="TH SarabunPSK" w:cs="TH SarabunPSK"/>
          <w:b/>
          <w:bCs/>
          <w:sz w:val="36"/>
          <w:szCs w:val="36"/>
        </w:rPr>
        <w:sectPr w:rsidR="00440BFD" w:rsidSect="00BC46B5">
          <w:pgSz w:w="16838" w:h="11906" w:orient="landscape"/>
          <w:pgMar w:top="851" w:right="1440" w:bottom="1701" w:left="1440" w:header="993" w:footer="709" w:gutter="0"/>
          <w:pgNumType w:fmt="thaiNumbers" w:start="4"/>
          <w:cols w:space="720"/>
        </w:sectPr>
      </w:pPr>
    </w:p>
    <w:p w:rsidR="00440BFD" w:rsidRPr="000009B4" w:rsidRDefault="00440BFD" w:rsidP="001714DA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0009B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บทที่ ๕</w:t>
      </w:r>
    </w:p>
    <w:p w:rsidR="00440BFD" w:rsidRDefault="00440BFD" w:rsidP="001714DA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0009B4">
        <w:rPr>
          <w:rFonts w:ascii="TH SarabunPSK" w:hAnsi="TH SarabunPSK" w:cs="TH SarabunPSK" w:hint="cs"/>
          <w:b/>
          <w:bCs/>
          <w:sz w:val="36"/>
          <w:szCs w:val="36"/>
          <w:cs/>
        </w:rPr>
        <w:t>การนำแผนพัฒนาสามปีไปสู่การปฏิบัติ</w:t>
      </w:r>
    </w:p>
    <w:p w:rsidR="00440BFD" w:rsidRPr="00440BFD" w:rsidRDefault="00440BFD" w:rsidP="001714DA">
      <w:pPr>
        <w:spacing w:after="0"/>
        <w:jc w:val="center"/>
        <w:rPr>
          <w:rFonts w:ascii="TH SarabunPSK" w:hAnsi="TH SarabunPSK" w:cs="TH SarabunPSK" w:hint="cs"/>
          <w:b/>
          <w:bCs/>
          <w:sz w:val="16"/>
          <w:szCs w:val="16"/>
          <w:cs/>
        </w:rPr>
      </w:pPr>
    </w:p>
    <w:p w:rsidR="00440BFD" w:rsidRDefault="00440BFD" w:rsidP="001714D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Baijam" w:hAnsi="TH Baijam" w:cs="TH Baijam"/>
          <w:sz w:val="32"/>
          <w:szCs w:val="32"/>
          <w:cs/>
        </w:rPr>
        <w:tab/>
      </w:r>
      <w:r>
        <w:rPr>
          <w:rFonts w:ascii="TH Baijam" w:hAnsi="TH Baijam" w:cs="TH Baijam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นื่องด้วยการติดตามและประเมินผลโครงการเป็นหน้าที่ที่สำคัญอย่างหนึ่งในการดำเนินงานพัฒนาองค์กรปกครองส่วนท้องถิ่น  ดังนั้นองค์การบริหารส่วนตำบลช่อระกา  จึงจำเป็นต้องมีองค์กรที่ทำหน้าที่ติดตามและประเมินผลการพัฒนา</w:t>
      </w:r>
    </w:p>
    <w:p w:rsidR="00440BFD" w:rsidRPr="000009B4" w:rsidRDefault="00440BFD" w:rsidP="001714DA">
      <w:pPr>
        <w:spacing w:after="0"/>
        <w:jc w:val="thaiDistribute"/>
        <w:rPr>
          <w:rFonts w:ascii="TH SarabunPSK" w:hAnsi="TH SarabunPSK" w:cs="TH SarabunPSK"/>
          <w:sz w:val="31"/>
          <w:szCs w:val="31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สำหรับการติดตามและประเมินผลแผนพัฒนาขององค์กรปกครองส่วนท้องถิ่นนั้น ระเบียบกระทรวงมหาดไทย  ว่าด้วยการจัดทำแผนพัฒนาขององค์กรปกครองส่วนท้องถิ่น  พ.ศ. ๒๕๔๘  หมวด  ๖  ข้อ  ๒๘  ได้กำหนดองค์ประกอบของคณะติดตามและประเมินผลแผนพัฒนาท้องถิ่น  ซึ่งประกอบด้วย  สมาชิกสภาท้องถิ่นที่สภาท้องถิ่นคัดเลือกจำนวนสามคน  ผู้แทนประชาคมท้องถิ่นที่ประชาคมท้องถิ่นคัดเลือกจำนวนสองคน  ผู้แทนหน่วยงานที่เกี่ยวข้องที่ผู้บริหารท้องถิ่นคัดเลือกจำนวนสองคน  หัวหน้าส่วนการบริหารที่คัดเลือกกันเองจำนวนสองคน  ผู้ทรงคุณวุฒิที่ผู้บริหารท้องถิ่นคัดเลือกจำนวนสองคน  โดยให้คณะกรรมการเลือกคณะกรรมการหนึ่งคนทำหน้าที่ประธานคณะกรรมการและกรรมการอีกหนึ่งคนทำหน้าที่เลขานุการของคณะกรรมการ  </w:t>
      </w:r>
      <w:r>
        <w:rPr>
          <w:rFonts w:ascii="TH SarabunPSK" w:hAnsi="TH SarabunPSK" w:cs="TH SarabunPSK"/>
          <w:sz w:val="31"/>
          <w:szCs w:val="31"/>
          <w:cs/>
        </w:rPr>
        <w:t>โดยคณะกรรมการทั้งหมดให้มีวาระอยู่ในตำแหน่งคราวละสองปีและอาจได้รับการคัดเลือกอีกได้</w:t>
      </w:r>
    </w:p>
    <w:p w:rsidR="00440BFD" w:rsidRDefault="00440BFD" w:rsidP="001714DA">
      <w:pPr>
        <w:spacing w:after="0"/>
        <w:jc w:val="thaiDistribute"/>
        <w:rPr>
          <w:rFonts w:ascii="TH Baijam" w:hAnsi="TH Baijam" w:cs="TH Baijam"/>
          <w:b/>
          <w:bCs/>
          <w:sz w:val="32"/>
          <w:szCs w:val="32"/>
        </w:rPr>
      </w:pPr>
      <w:r>
        <w:rPr>
          <w:rFonts w:ascii="TH Baijam" w:hAnsi="TH Baijam" w:cs="TH Baijam"/>
          <w:b/>
          <w:bCs/>
          <w:sz w:val="32"/>
          <w:szCs w:val="32"/>
          <w:cs/>
        </w:rPr>
        <w:t>แนวทางในการติดตามประเมินผลแผนพัฒนาขององค์การบริหารส่วนตำบลช่อระกา</w:t>
      </w:r>
    </w:p>
    <w:p w:rsidR="00440BFD" w:rsidRDefault="00440BFD" w:rsidP="001714DA">
      <w:pPr>
        <w:spacing w:after="0"/>
        <w:jc w:val="thaiDistribute"/>
        <w:rPr>
          <w:rFonts w:ascii="TH Baijam" w:hAnsi="TH Baijam" w:cs="TH Baijam"/>
          <w:sz w:val="32"/>
          <w:szCs w:val="32"/>
        </w:rPr>
      </w:pPr>
      <w:r>
        <w:rPr>
          <w:rFonts w:ascii="TH Baijam" w:hAnsi="TH Baijam" w:cs="TH Baijam"/>
          <w:sz w:val="32"/>
          <w:szCs w:val="32"/>
          <w:cs/>
        </w:rPr>
        <w:tab/>
      </w:r>
      <w:r>
        <w:rPr>
          <w:rFonts w:ascii="TH Baijam" w:hAnsi="TH Baijam" w:cs="TH Baijam"/>
          <w:sz w:val="32"/>
          <w:szCs w:val="32"/>
          <w:cs/>
        </w:rPr>
        <w:tab/>
        <w:t>ระเบียบกระทรวงมหาดไทย  ว่าด้วยการจัดทำแผนพัฒนาขององค์กรปกครองส่วนท้องถิ่น  พ.ศ. ๒๕๔๘  หมวด  ๖  ข้อ  ๒๙  ได้กำหนดอำนาจหน้าที่ของคณะกรรมการติดตามและประเมินผลแผนพัฒนาท้องถิ่นไว้  ดังนี้</w:t>
      </w:r>
    </w:p>
    <w:p w:rsidR="00440BFD" w:rsidRDefault="00440BFD" w:rsidP="001714DA">
      <w:pPr>
        <w:spacing w:after="0"/>
        <w:jc w:val="thaiDistribute"/>
        <w:rPr>
          <w:rFonts w:ascii="TH Baijam" w:hAnsi="TH Baijam" w:cs="TH Baijam"/>
          <w:sz w:val="32"/>
          <w:szCs w:val="32"/>
        </w:rPr>
      </w:pPr>
      <w:r>
        <w:rPr>
          <w:rFonts w:ascii="TH Baijam" w:hAnsi="TH Baijam" w:cs="TH Baijam"/>
          <w:sz w:val="32"/>
          <w:szCs w:val="32"/>
          <w:cs/>
        </w:rPr>
        <w:tab/>
      </w:r>
      <w:r>
        <w:rPr>
          <w:rFonts w:ascii="TH Baijam" w:hAnsi="TH Baijam" w:cs="TH Baijam"/>
          <w:sz w:val="32"/>
          <w:szCs w:val="32"/>
          <w:cs/>
        </w:rPr>
        <w:tab/>
        <w:t>๑.  กำหนดแนวทาง  วิธีการในการติดตามและประเมินผลแผนพัฒนา</w:t>
      </w:r>
    </w:p>
    <w:p w:rsidR="00440BFD" w:rsidRDefault="00440BFD" w:rsidP="001714DA">
      <w:pPr>
        <w:spacing w:after="0"/>
        <w:jc w:val="thaiDistribute"/>
        <w:rPr>
          <w:rFonts w:ascii="TH Baijam" w:hAnsi="TH Baijam" w:cs="TH Baijam"/>
          <w:sz w:val="32"/>
          <w:szCs w:val="32"/>
        </w:rPr>
      </w:pPr>
      <w:r>
        <w:rPr>
          <w:rFonts w:ascii="TH Baijam" w:hAnsi="TH Baijam" w:cs="TH Baijam"/>
          <w:sz w:val="32"/>
          <w:szCs w:val="32"/>
          <w:cs/>
        </w:rPr>
        <w:tab/>
      </w:r>
      <w:r>
        <w:rPr>
          <w:rFonts w:ascii="TH Baijam" w:hAnsi="TH Baijam" w:cs="TH Baijam"/>
          <w:sz w:val="32"/>
          <w:szCs w:val="32"/>
          <w:cs/>
        </w:rPr>
        <w:tab/>
        <w:t>๒.  ดำเนินการติดตามและประเมินผลแผนพัฒนา</w:t>
      </w:r>
    </w:p>
    <w:p w:rsidR="00440BFD" w:rsidRDefault="00440BFD" w:rsidP="001714DA">
      <w:pPr>
        <w:spacing w:after="0"/>
        <w:jc w:val="thaiDistribute"/>
        <w:rPr>
          <w:rFonts w:ascii="TH Baijam" w:hAnsi="TH Baijam" w:cs="TH Baijam"/>
          <w:sz w:val="32"/>
          <w:szCs w:val="32"/>
        </w:rPr>
      </w:pPr>
      <w:r>
        <w:rPr>
          <w:rFonts w:ascii="TH Baijam" w:hAnsi="TH Baijam" w:cs="TH Baijam"/>
          <w:sz w:val="32"/>
          <w:szCs w:val="32"/>
          <w:cs/>
        </w:rPr>
        <w:tab/>
      </w:r>
      <w:r>
        <w:rPr>
          <w:rFonts w:ascii="TH Baijam" w:hAnsi="TH Baijam" w:cs="TH Baijam"/>
          <w:sz w:val="32"/>
          <w:szCs w:val="32"/>
          <w:cs/>
        </w:rPr>
        <w:tab/>
        <w:t>๓.  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เพื่อให้ผู้บริหารท้องถิ่นเสนอต่อสภาท้องถิ่น  คณะกรรมการพัฒนาท้องถิ่นและประกาศผลการติดตามและประเมินผลแผนพัฒนาให้ประชาชนในท้องถิ่นทราบโดยทั่วกันอย่างน้อยปีละหนึ่งครั้ง  ภายในเดือนธันวาคมของทุกปี  ทั้งนี้ให้ปิดประกาศโดยเปิดเผยไม่น้อยกว่าสามสิบวัน</w:t>
      </w:r>
    </w:p>
    <w:p w:rsidR="00440BFD" w:rsidRPr="000009B4" w:rsidRDefault="00440BFD" w:rsidP="001714DA">
      <w:pPr>
        <w:spacing w:after="0"/>
        <w:jc w:val="thaiDistribute"/>
        <w:rPr>
          <w:rFonts w:ascii="TH Baijam" w:hAnsi="TH Baijam" w:cs="TH Baijam" w:hint="cs"/>
          <w:sz w:val="32"/>
          <w:szCs w:val="32"/>
        </w:rPr>
      </w:pPr>
      <w:r>
        <w:rPr>
          <w:rFonts w:ascii="TH Baijam" w:hAnsi="TH Baijam" w:cs="TH Baijam"/>
          <w:sz w:val="32"/>
          <w:szCs w:val="32"/>
          <w:cs/>
        </w:rPr>
        <w:tab/>
      </w:r>
      <w:r>
        <w:rPr>
          <w:rFonts w:ascii="TH Baijam" w:hAnsi="TH Baijam" w:cs="TH Baijam"/>
          <w:sz w:val="32"/>
          <w:szCs w:val="32"/>
          <w:cs/>
        </w:rPr>
        <w:tab/>
        <w:t>๔.  แต่งตั้งคณะอนุกรรมการหรือคณะทำงานเพื่อช่วยปฏิบัติงานตามที่เห็นสมควร</w:t>
      </w:r>
    </w:p>
    <w:p w:rsidR="00440BFD" w:rsidRDefault="00440BFD" w:rsidP="001714DA">
      <w:pPr>
        <w:spacing w:after="0"/>
        <w:jc w:val="thaiDistribute"/>
        <w:rPr>
          <w:rFonts w:ascii="TH Baijam" w:hAnsi="TH Baijam" w:cs="TH Baijam"/>
          <w:b/>
          <w:bCs/>
          <w:sz w:val="32"/>
          <w:szCs w:val="32"/>
        </w:rPr>
      </w:pPr>
      <w:r>
        <w:rPr>
          <w:rFonts w:ascii="TH Baijam" w:hAnsi="TH Baijam" w:cs="TH Baijam"/>
          <w:b/>
          <w:bCs/>
          <w:sz w:val="32"/>
          <w:szCs w:val="32"/>
          <w:cs/>
        </w:rPr>
        <w:t>การติดตามและประเมินผลแผนยุทธศาสตร์การพัฒนาและแผนพัฒนาสามปี</w:t>
      </w:r>
    </w:p>
    <w:p w:rsidR="000009B4" w:rsidRDefault="00440BFD" w:rsidP="001714DA">
      <w:pPr>
        <w:spacing w:after="0"/>
        <w:jc w:val="thaiDistribute"/>
        <w:rPr>
          <w:rFonts w:ascii="TH SarabunPSK" w:hAnsi="TH SarabunPSK" w:cs="TH SarabunPSK"/>
          <w:spacing w:val="-8"/>
          <w:sz w:val="36"/>
          <w:szCs w:val="36"/>
        </w:rPr>
        <w:sectPr w:rsidR="000009B4" w:rsidSect="00440BFD">
          <w:pgSz w:w="11906" w:h="16838"/>
          <w:pgMar w:top="1440" w:right="851" w:bottom="1440" w:left="1701" w:header="993" w:footer="709" w:gutter="0"/>
          <w:pgNumType w:fmt="thaiNumbers" w:start="4"/>
          <w:cols w:space="720"/>
        </w:sectPr>
      </w:pPr>
      <w:r>
        <w:rPr>
          <w:rFonts w:ascii="TH Baijam" w:hAnsi="TH Baijam" w:cs="TH Baijam"/>
          <w:b/>
          <w:bCs/>
          <w:sz w:val="32"/>
          <w:szCs w:val="32"/>
          <w:cs/>
        </w:rPr>
        <w:tab/>
      </w:r>
      <w:r>
        <w:rPr>
          <w:rFonts w:ascii="TH Baijam" w:hAnsi="TH Baijam" w:cs="TH Baijam"/>
          <w:b/>
          <w:bCs/>
          <w:sz w:val="32"/>
          <w:szCs w:val="32"/>
          <w:cs/>
        </w:rPr>
        <w:tab/>
      </w:r>
      <w:r>
        <w:rPr>
          <w:rFonts w:ascii="TH Baijam" w:hAnsi="TH Baijam" w:cs="TH Baijam"/>
          <w:sz w:val="32"/>
          <w:szCs w:val="32"/>
          <w:cs/>
        </w:rPr>
        <w:t>จุดมุ่งหมายสำคัญของการประเมินผลแผนยุทธศาสตร์นั้น  คือ  การประเมินว่ามีการนำแผนยุทธศาสตร์ไปปฏิบัติอย่างแท้จริงเพียงใดและได้ผลเป็นอย่างไรเพื่อที่สามารถวัดความสัมฤทธิ์ผลของแผน</w:t>
      </w:r>
    </w:p>
    <w:p w:rsidR="000009B4" w:rsidRPr="000009B4" w:rsidRDefault="000009B4" w:rsidP="001714DA">
      <w:pPr>
        <w:spacing w:after="0"/>
        <w:jc w:val="thaiDistribute"/>
        <w:rPr>
          <w:rFonts w:ascii="TH Baijam" w:hAnsi="TH Baijam" w:cs="TH Baijam"/>
          <w:sz w:val="32"/>
          <w:szCs w:val="32"/>
        </w:rPr>
      </w:pPr>
      <w:r>
        <w:rPr>
          <w:rFonts w:ascii="TH Baijam" w:hAnsi="TH Baijam" w:cs="TH Baijam"/>
          <w:sz w:val="32"/>
          <w:szCs w:val="32"/>
          <w:cs/>
        </w:rPr>
        <w:lastRenderedPageBreak/>
        <w:t>ยุทธศาสตร์ได้  ในขณะเดียวกันก็สามารถเก็บรวบรวมข้อมูลเพื่อใช้เป็นสมมติฐานในการจัดทำแผนยุทธศาสตร์ฉบับต่อไปได้  ดังนั้นการที่จะประเมินผลแผนยุทธศาสตร์การพัฒนาในภาพรวมได้จำเป็นต้องประเมินผลการปฏิบัติในแต่ละแนวทางการพัฒนาก่อน  เพื่อนำไปสู่การวัดความสำเร็จของยุทธศาสตร์  ซึ่งจะแสดงให้เห็นได้ว่าการพัฒนาเป็นไปในแนวทางใด  บรรลุวัตถุประสงค์ของการพัฒนาที่ยั่งยืนและตอบสนองต่อวิสัยทัศน์หรือไม่  ดังนั้นในขั้นต้น  องค์การบริหารส่วนตำบลช่อระกา  จึงต้องติดตามประเมินผลแผนพัฒนาสามปี  ให้ได้ข้อมูล ข้อเท็จจริง อันนำมาสู่บทสรุปที่ไม่บิดเบือนจากผลการปฏิบัติจริงที่เกิดขึ้น</w:t>
      </w:r>
    </w:p>
    <w:p w:rsidR="000009B4" w:rsidRDefault="000009B4" w:rsidP="001714DA">
      <w:pPr>
        <w:spacing w:after="0"/>
        <w:jc w:val="thaiDistribute"/>
        <w:rPr>
          <w:rFonts w:ascii="TH Baijam" w:hAnsi="TH Baijam" w:cs="TH Baijam"/>
          <w:b/>
          <w:bCs/>
          <w:sz w:val="32"/>
          <w:szCs w:val="32"/>
        </w:rPr>
      </w:pPr>
      <w:r>
        <w:rPr>
          <w:rFonts w:ascii="TH Baijam" w:hAnsi="TH Baijam" w:cs="TH Baijam"/>
          <w:b/>
          <w:bCs/>
          <w:sz w:val="32"/>
          <w:szCs w:val="32"/>
          <w:cs/>
        </w:rPr>
        <w:t>ความสำคัญของการติดตามและประเมินผลแผน</w:t>
      </w:r>
    </w:p>
    <w:p w:rsidR="000009B4" w:rsidRDefault="000009B4" w:rsidP="001714DA">
      <w:pPr>
        <w:spacing w:after="0"/>
        <w:jc w:val="thaiDistribute"/>
        <w:rPr>
          <w:rFonts w:ascii="TH Baijam" w:hAnsi="TH Baijam" w:cs="TH Baijam"/>
          <w:sz w:val="32"/>
          <w:szCs w:val="32"/>
        </w:rPr>
      </w:pPr>
      <w:r>
        <w:rPr>
          <w:rFonts w:ascii="TH Baijam" w:hAnsi="TH Baijam" w:cs="TH Baijam"/>
          <w:b/>
          <w:bCs/>
          <w:sz w:val="32"/>
          <w:szCs w:val="32"/>
          <w:cs/>
        </w:rPr>
        <w:tab/>
      </w:r>
      <w:r>
        <w:rPr>
          <w:rFonts w:ascii="TH Baijam" w:hAnsi="TH Baijam" w:cs="TH Baijam"/>
          <w:b/>
          <w:bCs/>
          <w:sz w:val="32"/>
          <w:szCs w:val="32"/>
          <w:cs/>
        </w:rPr>
        <w:tab/>
      </w:r>
      <w:r>
        <w:rPr>
          <w:rFonts w:ascii="TH Baijam" w:hAnsi="TH Baijam" w:cs="TH Baijam"/>
          <w:sz w:val="32"/>
          <w:szCs w:val="32"/>
          <w:cs/>
        </w:rPr>
        <w:t xml:space="preserve">การติดตามถือได้ว่าเป็นเครื่องมือที่จำเป็นในการปรับปรุงประสิทธิภาพของโครงการที่ดำเนินการอยู่โดยที่ </w:t>
      </w:r>
      <w:r>
        <w:rPr>
          <w:rFonts w:ascii="TH Baijam" w:hAnsi="TH Baijam" w:cs="TH Baijam"/>
          <w:sz w:val="32"/>
          <w:szCs w:val="32"/>
        </w:rPr>
        <w:t>“</w:t>
      </w:r>
      <w:r>
        <w:rPr>
          <w:rFonts w:ascii="TH Baijam" w:hAnsi="TH Baijam" w:cs="TH Baijam" w:hint="cs"/>
          <w:b/>
          <w:bCs/>
          <w:i/>
          <w:iCs/>
          <w:sz w:val="32"/>
          <w:szCs w:val="32"/>
          <w:cs/>
        </w:rPr>
        <w:t>การติดตาม</w:t>
      </w:r>
      <w:r>
        <w:rPr>
          <w:rFonts w:ascii="TH Baijam" w:hAnsi="TH Baijam" w:cs="TH Baijam"/>
          <w:i/>
          <w:iCs/>
          <w:sz w:val="32"/>
          <w:szCs w:val="32"/>
        </w:rPr>
        <w:t>”</w:t>
      </w:r>
      <w:r>
        <w:rPr>
          <w:rFonts w:ascii="TH Baijam" w:hAnsi="TH Baijam" w:cs="TH Baijam" w:hint="cs"/>
          <w:i/>
          <w:iCs/>
          <w:sz w:val="32"/>
          <w:szCs w:val="32"/>
          <w:cs/>
        </w:rPr>
        <w:t xml:space="preserve"> </w:t>
      </w:r>
      <w:r>
        <w:rPr>
          <w:rFonts w:ascii="TH Baijam" w:hAnsi="TH Baijam" w:cs="TH Baijam"/>
          <w:i/>
          <w:iCs/>
          <w:sz w:val="40"/>
          <w:szCs w:val="40"/>
          <w:cs/>
        </w:rPr>
        <w:t>(</w:t>
      </w:r>
      <w:r>
        <w:rPr>
          <w:rFonts w:ascii="TH Baijam" w:hAnsi="TH Baijam" w:cs="TH Baijam"/>
          <w:i/>
          <w:iCs/>
          <w:sz w:val="40"/>
          <w:szCs w:val="40"/>
        </w:rPr>
        <w:t>monitoring</w:t>
      </w:r>
      <w:r>
        <w:rPr>
          <w:rFonts w:ascii="TH Baijam" w:hAnsi="TH Baijam" w:cs="TH Baijam"/>
          <w:sz w:val="40"/>
          <w:szCs w:val="40"/>
          <w:cs/>
        </w:rPr>
        <w:t>)</w:t>
      </w:r>
      <w:r>
        <w:rPr>
          <w:rFonts w:ascii="TH Baijam" w:hAnsi="TH Baijam" w:cs="TH Baijam"/>
          <w:sz w:val="32"/>
          <w:szCs w:val="32"/>
          <w:cs/>
        </w:rPr>
        <w:t xml:space="preserve">  หมายถึง  กิจกรรมภายในโครงการซึ่งถูกออกแบบมา  เพื่อให้ข้อมูลป้อนกลับ (</w:t>
      </w:r>
      <w:r>
        <w:rPr>
          <w:rFonts w:ascii="TH Baijam" w:hAnsi="TH Baijam" w:cs="TH Baijam"/>
          <w:sz w:val="32"/>
          <w:szCs w:val="32"/>
        </w:rPr>
        <w:t>FEEDBACK</w:t>
      </w:r>
      <w:r>
        <w:rPr>
          <w:rFonts w:ascii="TH Baijam" w:hAnsi="TH Baijam" w:cs="TH Baijam" w:hint="cs"/>
          <w:sz w:val="32"/>
          <w:szCs w:val="32"/>
          <w:cs/>
        </w:rPr>
        <w:t>)</w:t>
      </w:r>
      <w:r>
        <w:rPr>
          <w:rFonts w:ascii="TH Baijam" w:hAnsi="TH Baijam" w:cs="TH Baijam"/>
          <w:sz w:val="28"/>
          <w:cs/>
        </w:rPr>
        <w:t xml:space="preserve"> </w:t>
      </w:r>
      <w:r>
        <w:rPr>
          <w:rFonts w:ascii="TH Baijam" w:hAnsi="TH Baijam" w:cs="TH Baijam"/>
          <w:sz w:val="32"/>
          <w:szCs w:val="32"/>
          <w:cs/>
        </w:rPr>
        <w:t>เกี่ยวกับการดำเนินงานโครงการ  ปัญหาที่กำลังเผชิญอยู่และประสิทธิภาพของวิธีการดำเนินงาน  หากไม่มีระบบการติดตามของโครงการแล้ว  ย่อมส่งผลให้เกิดความล่าช้าในการดำเนินงานให้ลุล่วง  ค่าใช้จ่ายโครงการสูงเกินกว่าที่กำหนดไว้  กลุ่มเป้าหมายหลักของโครงการไม่ได้รับประโยชน์หรือได้รับน้อยกว่าที่ควรจะเป็น  เกิดปัญหาในการควบคุมคุณภาพของการดำเนินงานเสียเวลาในการตรวจสอบความขัดแย้งในการปฏิบัติงานภายในหน่วยงานหรือระหว่างหน่วยงานกับกลุ่มเป้าหมายที่ได้รับประโยชน์จากโครงการ</w:t>
      </w:r>
    </w:p>
    <w:p w:rsidR="000009B4" w:rsidRDefault="000009B4" w:rsidP="001714DA">
      <w:pPr>
        <w:spacing w:after="0"/>
        <w:jc w:val="thaiDistribute"/>
        <w:rPr>
          <w:rFonts w:ascii="TH Baijam" w:hAnsi="TH Baijam" w:cs="TH Baijam"/>
          <w:sz w:val="32"/>
          <w:szCs w:val="32"/>
        </w:rPr>
      </w:pPr>
      <w:r>
        <w:rPr>
          <w:rFonts w:ascii="TH Baijam" w:hAnsi="TH Baijam" w:cs="TH Baijam"/>
          <w:sz w:val="32"/>
          <w:szCs w:val="32"/>
          <w:cs/>
        </w:rPr>
        <w:tab/>
      </w:r>
      <w:r>
        <w:rPr>
          <w:rFonts w:ascii="TH Baijam" w:hAnsi="TH Baijam" w:cs="TH Baijam"/>
          <w:sz w:val="32"/>
          <w:szCs w:val="32"/>
          <w:cs/>
        </w:rPr>
        <w:tab/>
        <w:t xml:space="preserve">ในทางตรงกันข้ามหากโครงการมีระบบติดตามที่ดีแล้ว  จะก่อให้เกิดประสิทธิภาพในการใช้ต้น </w:t>
      </w:r>
      <w:r>
        <w:rPr>
          <w:rFonts w:ascii="TH Baijam" w:hAnsi="TH Baijam" w:cs="TH Baijam"/>
          <w:i/>
          <w:iCs/>
          <w:sz w:val="32"/>
          <w:szCs w:val="32"/>
          <w:cs/>
        </w:rPr>
        <w:t>(</w:t>
      </w:r>
      <w:r>
        <w:rPr>
          <w:rFonts w:ascii="TH Baijam" w:hAnsi="TH Baijam" w:cs="TH Baijam"/>
          <w:i/>
          <w:iCs/>
          <w:sz w:val="32"/>
          <w:szCs w:val="32"/>
        </w:rPr>
        <w:t>COST – EFFECTIVE)</w:t>
      </w:r>
      <w:r>
        <w:rPr>
          <w:rFonts w:ascii="TH Baijam" w:hAnsi="TH Baijam" w:cs="TH Baijam"/>
          <w:sz w:val="32"/>
          <w:szCs w:val="32"/>
          <w:cs/>
        </w:rPr>
        <w:t xml:space="preserve"> ดำเนินงานด้านต่างๆ  ยกตัวอย่าง  เช่น การใช้ข้อมูลป้อนกลับเกี่ยวกับการบรรลุเป้าหมายของโครงการต่างๆ  การระบุปัญหาที่เกิดขึ้นในโครงการและการเสนอทางแก้ปัญหา  การติดตามดูความสามารถในการเข้าถึงโครงการของกลุ่มเป้าหมาย  การติดตามดูประสิทธิภาพในการดำเนินงานของส่วนต่างๆ ในโครงการและการเสนอวิธีการปรับปรุงการดำเนินงาน</w:t>
      </w:r>
    </w:p>
    <w:p w:rsidR="000009B4" w:rsidRDefault="000009B4" w:rsidP="001714DA">
      <w:pPr>
        <w:spacing w:after="0"/>
        <w:jc w:val="thaiDistribute"/>
        <w:rPr>
          <w:rFonts w:ascii="TH Baijam" w:hAnsi="TH Baijam" w:cs="TH Baijam"/>
          <w:sz w:val="32"/>
          <w:szCs w:val="32"/>
        </w:rPr>
      </w:pPr>
      <w:r>
        <w:rPr>
          <w:rFonts w:ascii="TH Baijam" w:hAnsi="TH Baijam" w:cs="TH Baijam"/>
          <w:sz w:val="32"/>
          <w:szCs w:val="32"/>
          <w:cs/>
        </w:rPr>
        <w:tab/>
      </w:r>
      <w:r>
        <w:rPr>
          <w:rFonts w:ascii="TH Baijam" w:hAnsi="TH Baijam" w:cs="TH Baijam"/>
          <w:sz w:val="32"/>
          <w:szCs w:val="32"/>
          <w:cs/>
        </w:rPr>
        <w:tab/>
        <w:t xml:space="preserve">โดยส่วนใหญ่แล้วผู้บริหารโครงการมักจะไม่ให้ความสำคัญกับการวางระบบติดตามโครงการ  เนื่องจากว่าเป็นสิ่งที่ต้องใช้เทคนิคเชิงวิชาการค่อนข้างสูง  จึงปล่อยให้เป็นหน้าที่ของหน่วยงานระดับสูงกว่าเป็นผู้ดำเนินการ  นอกจากนี้ยังเสียค่าใช้จ่ายสูงและก่อให้เกิดความยุ่งยากซับซ้อนในทางปฏิบัติ  อย่างไรก็ตามในความเป็นจริงแล้วขึ้นอยู่กับความจำเป็นและทรัพยากรที่มีอยู่ในแต่ละโครงการ  เพราะฉะนั้นจะเห็นได้ว่าการวางระบบติดตามไม่จำเป็นที่จะต้องแบกรับภาระต้นทุนที่สูงหรือมีความซับซ้อนแต่อย่างใด  บางโครงการมีระบบติดตามที่อาศัยพนักงานชั่วคราว </w:t>
      </w:r>
      <w:r>
        <w:rPr>
          <w:rFonts w:ascii="TH Baijam" w:hAnsi="TH Baijam" w:cs="TH Baijam"/>
          <w:i/>
          <w:iCs/>
          <w:sz w:val="36"/>
          <w:szCs w:val="36"/>
          <w:cs/>
        </w:rPr>
        <w:t>(</w:t>
      </w:r>
      <w:r>
        <w:rPr>
          <w:rFonts w:ascii="TH Baijam" w:hAnsi="TH Baijam" w:cs="TH Baijam"/>
          <w:i/>
          <w:iCs/>
          <w:sz w:val="36"/>
          <w:szCs w:val="36"/>
        </w:rPr>
        <w:t>part–time</w:t>
      </w:r>
      <w:r>
        <w:rPr>
          <w:rFonts w:ascii="TH Baijam" w:hAnsi="TH Baijam" w:cs="TH Baijam" w:hint="cs"/>
          <w:i/>
          <w:iCs/>
          <w:sz w:val="36"/>
          <w:szCs w:val="36"/>
          <w:cs/>
        </w:rPr>
        <w:t>)</w:t>
      </w:r>
      <w:r>
        <w:rPr>
          <w:rFonts w:ascii="TH Baijam" w:hAnsi="TH Baijam" w:cs="TH Baijam"/>
          <w:sz w:val="36"/>
          <w:szCs w:val="36"/>
          <w:cs/>
        </w:rPr>
        <w:t xml:space="preserve"> </w:t>
      </w:r>
      <w:r>
        <w:rPr>
          <w:rFonts w:ascii="TH Baijam" w:hAnsi="TH Baijam" w:cs="TH Baijam"/>
          <w:sz w:val="32"/>
          <w:szCs w:val="32"/>
          <w:cs/>
        </w:rPr>
        <w:t xml:space="preserve">เพียงคนเดียว  </w:t>
      </w:r>
      <w:r>
        <w:rPr>
          <w:rFonts w:ascii="TH Baijam" w:hAnsi="TH Baijam" w:cs="TH Baijam"/>
          <w:sz w:val="31"/>
          <w:szCs w:val="31"/>
          <w:cs/>
        </w:rPr>
        <w:t>โดยมีหน้าที่จัดทำรายงานการติดตามประจำไตรมาส</w:t>
      </w:r>
      <w:r>
        <w:rPr>
          <w:rFonts w:ascii="TH Baijam" w:hAnsi="TH Baijam" w:cs="TH Baijam"/>
          <w:sz w:val="32"/>
          <w:szCs w:val="32"/>
          <w:cs/>
        </w:rPr>
        <w:t xml:space="preserve">    หรือในบางโครงการอาศัยพนักงานเต็มเวลา </w:t>
      </w:r>
      <w:r>
        <w:rPr>
          <w:rFonts w:ascii="TH Baijam" w:hAnsi="TH Baijam" w:cs="TH Baijam"/>
          <w:i/>
          <w:iCs/>
          <w:sz w:val="36"/>
          <w:szCs w:val="36"/>
          <w:cs/>
        </w:rPr>
        <w:t>(</w:t>
      </w:r>
      <w:r>
        <w:rPr>
          <w:rFonts w:ascii="TH Baijam" w:hAnsi="TH Baijam" w:cs="TH Baijam"/>
          <w:i/>
          <w:iCs/>
          <w:sz w:val="36"/>
          <w:szCs w:val="36"/>
        </w:rPr>
        <w:t>full–time</w:t>
      </w:r>
      <w:r>
        <w:rPr>
          <w:rFonts w:ascii="TH Baijam" w:hAnsi="TH Baijam" w:cs="TH Baijam" w:hint="cs"/>
          <w:i/>
          <w:iCs/>
          <w:sz w:val="36"/>
          <w:szCs w:val="36"/>
          <w:cs/>
        </w:rPr>
        <w:t>)</w:t>
      </w:r>
      <w:r>
        <w:rPr>
          <w:rFonts w:ascii="TH Baijam" w:hAnsi="TH Baijam" w:cs="TH Baijam"/>
          <w:sz w:val="32"/>
          <w:szCs w:val="32"/>
          <w:cs/>
        </w:rPr>
        <w:t xml:space="preserve"> เพียงจำนวนหนึ่งที่มีความเชี่ยวชาญในการศึกษาติดตามเพื่อจะเลือกใช้วิธีติดตามที่ก่อให้เกิดประสิทธิภาพในการใช้ต้นทุนสูงสุด</w:t>
      </w:r>
    </w:p>
    <w:p w:rsidR="000009B4" w:rsidRPr="000009B4" w:rsidRDefault="000009B4" w:rsidP="001714DA">
      <w:pPr>
        <w:spacing w:after="0"/>
        <w:jc w:val="thaiDistribute"/>
        <w:rPr>
          <w:rFonts w:ascii="TH Baijam" w:hAnsi="TH Baijam" w:cs="TH Baijam"/>
          <w:sz w:val="32"/>
          <w:szCs w:val="32"/>
        </w:rPr>
      </w:pPr>
      <w:r>
        <w:rPr>
          <w:rFonts w:ascii="TH Baijam" w:hAnsi="TH Baijam" w:cs="TH Baijam"/>
          <w:sz w:val="32"/>
          <w:szCs w:val="32"/>
          <w:cs/>
        </w:rPr>
        <w:tab/>
      </w:r>
      <w:r>
        <w:rPr>
          <w:rFonts w:ascii="TH Baijam" w:hAnsi="TH Baijam" w:cs="TH Baijam"/>
          <w:sz w:val="32"/>
          <w:szCs w:val="32"/>
          <w:cs/>
        </w:rPr>
        <w:tab/>
        <w:t xml:space="preserve">ในส่วนของ </w:t>
      </w:r>
      <w:r>
        <w:rPr>
          <w:rFonts w:ascii="TH Baijam" w:hAnsi="TH Baijam" w:cs="TH Baijam"/>
          <w:sz w:val="32"/>
          <w:szCs w:val="32"/>
        </w:rPr>
        <w:t>“</w:t>
      </w:r>
      <w:r>
        <w:rPr>
          <w:rFonts w:ascii="TH Baijam" w:hAnsi="TH Baijam" w:cs="TH Baijam" w:hint="cs"/>
          <w:i/>
          <w:iCs/>
          <w:sz w:val="32"/>
          <w:szCs w:val="32"/>
          <w:cs/>
        </w:rPr>
        <w:t>การประเมินผล</w:t>
      </w:r>
      <w:r>
        <w:rPr>
          <w:rFonts w:ascii="TH Baijam" w:hAnsi="TH Baijam" w:cs="TH Baijam"/>
          <w:sz w:val="32"/>
          <w:szCs w:val="32"/>
        </w:rPr>
        <w:t xml:space="preserve">” </w:t>
      </w:r>
      <w:r>
        <w:rPr>
          <w:rFonts w:ascii="TH Baijam" w:hAnsi="TH Baijam" w:cs="TH Baijam" w:hint="cs"/>
          <w:sz w:val="32"/>
          <w:szCs w:val="32"/>
          <w:cs/>
        </w:rPr>
        <w:t>นั้น  เป็นสิ่งหนึ่งที่จำเป็นสำหรับการดำเนินการเช่นเดียวกับการติดตาม  เพราะผลที่ได้จากการประเมินจะใช้ในการปรับปรุง  แก้ไข  การขยายขอบเขตหรือการยุติการดำเนินการซึ่งขึ้นอยู่กับวัตถุประสงค์ของการประเมิน  การประเมินผลแผนงานจึงเป็นเป็นสิ่งที่จะบ่งชี้ว่าแผนงานที่กำหนดไว้ได้มีการปฏิบัติหรือไม่  อย่างไร  อันเป็นตัวชี้วัดว่าแผนหรือโครงการไว้หรือที่ได้ดำเนินการไปแล้วนั้นให้ผลเป็นอย่างไร  นำไปสู่ความสำเร็จตามแผนงานที่กำหนดไว้หรือไม่  อีกทั้งการติดตามและประเมินผลยังเป็นการตรวจสอบดูว่ามีความสอดคล้องกับการใช้ทรัพยากร (งบประมาณ) เพียงใด  ซึ่งผลที่ได้จาการติดตามและ</w:t>
      </w:r>
      <w:r>
        <w:rPr>
          <w:rFonts w:ascii="TH Baijam" w:hAnsi="TH Baijam" w:cs="TH Baijam" w:hint="cs"/>
          <w:sz w:val="32"/>
          <w:szCs w:val="32"/>
          <w:cs/>
        </w:rPr>
        <w:lastRenderedPageBreak/>
        <w:t>ประเมินผลถือเป็นข้อมูลย้อนกลับ</w:t>
      </w:r>
      <w:r>
        <w:rPr>
          <w:rFonts w:ascii="TH Baijam" w:hAnsi="TH Baijam" w:cs="TH Baijam"/>
          <w:i/>
          <w:iCs/>
          <w:sz w:val="36"/>
          <w:szCs w:val="36"/>
          <w:cs/>
        </w:rPr>
        <w:t xml:space="preserve"> (</w:t>
      </w:r>
      <w:r>
        <w:rPr>
          <w:rFonts w:ascii="TH Baijam" w:hAnsi="TH Baijam" w:cs="TH Baijam"/>
          <w:i/>
          <w:iCs/>
          <w:sz w:val="36"/>
          <w:szCs w:val="36"/>
        </w:rPr>
        <w:t>Feedback</w:t>
      </w:r>
      <w:r>
        <w:rPr>
          <w:rFonts w:ascii="TH Baijam" w:hAnsi="TH Baijam" w:cs="TH Baijam" w:hint="cs"/>
          <w:i/>
          <w:iCs/>
          <w:sz w:val="36"/>
          <w:szCs w:val="36"/>
          <w:cs/>
        </w:rPr>
        <w:t>)</w:t>
      </w:r>
      <w:r>
        <w:rPr>
          <w:rFonts w:ascii="TH Baijam" w:hAnsi="TH Baijam" w:cs="TH Baijam"/>
          <w:sz w:val="36"/>
          <w:szCs w:val="36"/>
          <w:cs/>
        </w:rPr>
        <w:t xml:space="preserve"> </w:t>
      </w:r>
      <w:r>
        <w:rPr>
          <w:rFonts w:ascii="TH Baijam" w:hAnsi="TH Baijam" w:cs="TH Baijam"/>
          <w:sz w:val="32"/>
          <w:szCs w:val="32"/>
          <w:cs/>
        </w:rPr>
        <w:t>ที่สามารถนำไปในการปรับปรุงและการตัดสินใจต่อไป  นอกจากนี้  การประเมินผลยังถือเป็นกระบวนการตัดสินคุณค่าและการตัดสินใจอย่างมีหลักเกณฑ์โดยใช้ข้อมูลที่เก็บรวบรวมอย่างเป็นระบบ  มีความเที่ยงตรงเป็นปรนัยเชื่อถือได้</w:t>
      </w:r>
    </w:p>
    <w:p w:rsidR="000009B4" w:rsidRDefault="000009B4" w:rsidP="001714DA">
      <w:pPr>
        <w:spacing w:after="0"/>
        <w:jc w:val="thaiDistribute"/>
        <w:rPr>
          <w:rFonts w:ascii="TH Baijam" w:hAnsi="TH Baijam" w:cs="TH Baijam"/>
          <w:b/>
          <w:bCs/>
          <w:color w:val="000000" w:themeColor="text1"/>
          <w:sz w:val="32"/>
          <w:szCs w:val="32"/>
        </w:rPr>
      </w:pPr>
      <w:r>
        <w:rPr>
          <w:rFonts w:ascii="TH Baijam" w:hAnsi="TH Baijam" w:cs="TH Baijam"/>
          <w:b/>
          <w:bCs/>
          <w:color w:val="000000" w:themeColor="text1"/>
          <w:sz w:val="32"/>
          <w:szCs w:val="32"/>
          <w:cs/>
        </w:rPr>
        <w:t>ระบบติดตามและประเมินผลแผนการพัฒนา</w:t>
      </w:r>
    </w:p>
    <w:p w:rsidR="000009B4" w:rsidRDefault="00440BFD" w:rsidP="001714DA">
      <w:pPr>
        <w:spacing w:after="0"/>
        <w:jc w:val="thaiDistribute"/>
        <w:rPr>
          <w:rFonts w:ascii="TH Baijam" w:hAnsi="TH Baijam" w:cs="TH Baijam"/>
          <w:color w:val="000000" w:themeColor="text1"/>
          <w:sz w:val="32"/>
          <w:szCs w:val="32"/>
        </w:rPr>
      </w:pPr>
      <w:r>
        <w:rPr>
          <w:rFonts w:ascii="Times New Roman" w:hAnsi="Times New Roman" w:cs="Angsana New"/>
          <w:sz w:val="24"/>
        </w:rPr>
        <w:pict>
          <v:shape id="_x0000_s1366" type="#_x0000_t32" style="position:absolute;left:0;text-align:left;margin-left:416.2pt;margin-top:440pt;width:.05pt;height:27.15pt;flip:y;z-index:251972608" o:connectortype="straight"/>
        </w:pict>
      </w:r>
      <w:r>
        <w:rPr>
          <w:rFonts w:ascii="Times New Roman" w:hAnsi="Times New Roman" w:cs="Angsana New"/>
          <w:sz w:val="24"/>
        </w:rPr>
        <w:pict>
          <v:shape id="_x0000_s1355" type="#_x0000_t32" style="position:absolute;left:0;text-align:left;margin-left:-26.65pt;margin-top:467.15pt;width:442.9pt;height:0;z-index:251969536" o:connectortype="straight"/>
        </w:pict>
      </w:r>
      <w:r>
        <w:rPr>
          <w:rFonts w:ascii="Times New Roman" w:hAnsi="Times New Roman" w:cs="Angsana New"/>
          <w:sz w:val="24"/>
        </w:rPr>
        <w:pict>
          <v:shape id="_x0000_s1365" type="#_x0000_t32" style="position:absolute;left:0;text-align:left;margin-left:278.25pt;margin-top:440pt;width:0;height:16.35pt;flip:y;z-index:251971584" o:connectortype="straight"/>
        </w:pict>
      </w:r>
      <w:r>
        <w:rPr>
          <w:rFonts w:ascii="Times New Roman" w:hAnsi="Times New Roman" w:cs="Angsana New"/>
          <w:sz w:val="24"/>
        </w:rPr>
        <w:pict>
          <v:line id="_x0000_s1350" style="position:absolute;left:0;text-align:left;z-index:251964416" from="17.25pt,456.35pt" to="278.25pt,456.35pt"/>
        </w:pict>
      </w:r>
      <w:r>
        <w:rPr>
          <w:rFonts w:ascii="Times New Roman" w:hAnsi="Times New Roman" w:cs="Angsana New"/>
          <w:sz w:val="24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352" type="#_x0000_t79" style="position:absolute;left:0;text-align:left;margin-left:38.4pt;margin-top:311.85pt;width:189pt;height:117pt;z-index:251966464" adj="6508">
            <v:textbox style="mso-next-textbox:#_x0000_s1352">
              <w:txbxContent>
                <w:p w:rsidR="000009B4" w:rsidRDefault="000009B4" w:rsidP="000009B4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16"/>
                      <w:szCs w:val="16"/>
                    </w:rPr>
                  </w:pPr>
                </w:p>
                <w:p w:rsidR="000009B4" w:rsidRDefault="000009B4" w:rsidP="000009B4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>ระบบติดตาม (</w:t>
                  </w: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</w:rPr>
                    <w:t>Monitoring</w:t>
                  </w:r>
                  <w:r>
                    <w:rPr>
                      <w:rFonts w:ascii="TH Baijam" w:hAnsi="TH Baijam" w:cs="TH Baijam" w:hint="cs"/>
                      <w:b/>
                      <w:bCs/>
                      <w:sz w:val="32"/>
                      <w:szCs w:val="32"/>
                      <w:cs/>
                    </w:rPr>
                    <w:t>)</w:t>
                  </w:r>
                </w:p>
                <w:p w:rsidR="000009B4" w:rsidRDefault="000009B4" w:rsidP="000009B4">
                  <w:pPr>
                    <w:rPr>
                      <w:rFonts w:ascii="TH Baijam" w:hAnsi="TH Baijam" w:cs="TH Baijam"/>
                      <w:sz w:val="34"/>
                      <w:szCs w:val="34"/>
                    </w:rPr>
                  </w:pPr>
                  <w:r>
                    <w:rPr>
                      <w:rFonts w:ascii="TH Baijam" w:hAnsi="TH Baijam" w:cs="TH Baijam"/>
                      <w:sz w:val="34"/>
                      <w:szCs w:val="34"/>
                    </w:rPr>
                    <w:t>-  Input Monitoring</w:t>
                  </w:r>
                </w:p>
                <w:p w:rsidR="000009B4" w:rsidRDefault="000009B4" w:rsidP="000009B4">
                  <w:pPr>
                    <w:rPr>
                      <w:rFonts w:ascii="TH Baijam" w:hAnsi="TH Baijam" w:cs="TH Baijam"/>
                      <w:sz w:val="34"/>
                      <w:szCs w:val="34"/>
                    </w:rPr>
                  </w:pPr>
                  <w:r>
                    <w:rPr>
                      <w:rFonts w:ascii="TH Baijam" w:hAnsi="TH Baijam" w:cs="TH Baijam"/>
                      <w:sz w:val="34"/>
                      <w:szCs w:val="34"/>
                    </w:rPr>
                    <w:t>-  Performance Monitoring</w:t>
                  </w:r>
                </w:p>
              </w:txbxContent>
            </v:textbox>
          </v:shape>
        </w:pict>
      </w:r>
      <w:r w:rsidR="000009B4">
        <w:rPr>
          <w:rFonts w:ascii="Times New Roman" w:hAnsi="Times New Roman" w:cs="Angsana New"/>
          <w:sz w:val="24"/>
        </w:rPr>
        <w:pict>
          <v:rect id="_x0000_s1367" style="position:absolute;left:0;text-align:left;margin-left:-46pt;margin-top:86.25pt;width:543.65pt;height:439.35pt;z-index:-251342848" wrapcoords="-30 -41 -30 21559 21630 21559 21630 -41 -30 -41">
            <v:stroke dashstyle="1 1" endcap="round"/>
            <w10:wrap type="tight"/>
          </v:rect>
        </w:pict>
      </w:r>
      <w:r w:rsidR="000009B4">
        <w:rPr>
          <w:rFonts w:ascii="Times New Roman" w:hAnsi="Times New Roman" w:cs="Angsana New"/>
          <w:sz w:val="24"/>
        </w:rPr>
        <w:pict>
          <v:shape id="_x0000_s1348" type="#_x0000_t79" style="position:absolute;left:0;text-align:left;margin-left:253.1pt;margin-top:278pt;width:205.6pt;height:162pt;z-index:251962368">
            <v:textbox style="mso-next-textbox:#_x0000_s1348">
              <w:txbxContent>
                <w:p w:rsidR="000009B4" w:rsidRDefault="000009B4" w:rsidP="000009B4"/>
                <w:p w:rsidR="000009B4" w:rsidRDefault="000009B4" w:rsidP="000009B4">
                  <w:pPr>
                    <w:jc w:val="center"/>
                    <w:rPr>
                      <w:rFonts w:ascii="TH Baijam" w:hAnsi="TH Baijam" w:cs="TH Baijam"/>
                      <w:b/>
                      <w:bCs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cs/>
                    </w:rPr>
                    <w:t>ระบบประเมินผล (</w:t>
                  </w:r>
                  <w:r>
                    <w:rPr>
                      <w:rFonts w:ascii="TH Baijam" w:hAnsi="TH Baijam" w:cs="TH Baijam"/>
                      <w:b/>
                      <w:bCs/>
                    </w:rPr>
                    <w:t>Evaluation</w:t>
                  </w:r>
                  <w:r>
                    <w:rPr>
                      <w:rFonts w:ascii="TH Baijam" w:hAnsi="TH Baijam" w:cs="TH Baijam"/>
                      <w:b/>
                      <w:bCs/>
                      <w:cs/>
                    </w:rPr>
                    <w:t>)</w:t>
                  </w:r>
                </w:p>
                <w:p w:rsidR="000009B4" w:rsidRDefault="000009B4" w:rsidP="000009B4">
                  <w:pPr>
                    <w:rPr>
                      <w:rFonts w:ascii="TH Baijam" w:hAnsi="TH Baijam" w:cs="TH Baijam"/>
                    </w:rPr>
                  </w:pPr>
                  <w:r>
                    <w:rPr>
                      <w:rFonts w:ascii="TH Baijam" w:hAnsi="TH Baijam" w:cs="TH Baijam"/>
                      <w:cs/>
                    </w:rPr>
                    <w:t>-  ความสำเร็จตามวัตถุประสงค์/เป้าหมายของแผน</w:t>
                  </w:r>
                </w:p>
                <w:p w:rsidR="000009B4" w:rsidRDefault="000009B4" w:rsidP="000009B4">
                  <w:pPr>
                    <w:rPr>
                      <w:rFonts w:ascii="Times New Roman" w:hAnsi="Times New Roman" w:cs="Angsana New"/>
                    </w:rPr>
                  </w:pPr>
                  <w:r>
                    <w:rPr>
                      <w:rFonts w:ascii="TH Baijam" w:hAnsi="TH Baijam" w:cs="TH Baijam"/>
                      <w:cs/>
                    </w:rPr>
                    <w:t>-  การเปลี่ยนแปลงของท้องถิ่นในภาพรวม</w:t>
                  </w:r>
                </w:p>
              </w:txbxContent>
            </v:textbox>
          </v:shape>
        </w:pict>
      </w:r>
      <w:r w:rsidR="000009B4">
        <w:rPr>
          <w:rFonts w:ascii="Times New Roman" w:hAnsi="Times New Roman" w:cs="Angsana New"/>
          <w:sz w:val="24"/>
        </w:rPr>
        <w:pict>
          <v:shape id="_x0000_s1353" type="#_x0000_t32" style="position:absolute;left:0;text-align:left;margin-left:-24.7pt;margin-top:158.7pt;width:472.8pt;height:0;z-index:251967488" o:connectortype="straight"/>
        </w:pict>
      </w:r>
      <w:r w:rsidR="000009B4">
        <w:rPr>
          <w:rFonts w:ascii="Times New Roman" w:hAnsi="Times New Roman" w:cs="Angsana New"/>
          <w:sz w:val="24"/>
        </w:rPr>
        <w:pict>
          <v:shape id="_x0000_s1354" type="#_x0000_t32" style="position:absolute;left:0;text-align:left;margin-left:-24.7pt;margin-top:158.7pt;width:0;height:308.45pt;z-index:251968512" o:connectortype="straight"/>
        </w:pict>
      </w:r>
      <w:r w:rsidR="000009B4">
        <w:rPr>
          <w:rFonts w:ascii="Times New Roman" w:hAnsi="Times New Roman" w:cs="Angsana New"/>
          <w:sz w:val="24"/>
        </w:rPr>
        <w:pict>
          <v:shape id="_x0000_s1351" type="#_x0000_t32" style="position:absolute;left:0;text-align:left;margin-left:17.25pt;margin-top:284.7pt;width:0;height:171.65pt;z-index:251965440" o:connectortype="straight">
            <v:stroke startarrow="block" startarrowwidth="wide"/>
          </v:shape>
        </w:pict>
      </w:r>
      <w:r w:rsidR="000009B4">
        <w:rPr>
          <w:rFonts w:ascii="Times New Roman" w:hAnsi="Times New Roman" w:cs="Angsana New"/>
          <w:sz w:val="24"/>
        </w:rPr>
        <w:pict>
          <v:rect id="_x0000_s1341" style="position:absolute;left:0;text-align:left;margin-left:-11.4pt;margin-top:176.7pt;width:84pt;height:108pt;z-index:251955200">
            <v:textbox style="mso-next-textbox:#_x0000_s1341">
              <w:txbxContent>
                <w:p w:rsidR="000009B4" w:rsidRDefault="000009B4" w:rsidP="000009B4">
                  <w:pPr>
                    <w:jc w:val="center"/>
                    <w:rPr>
                      <w:rFonts w:ascii="TH Baijam" w:hAnsi="TH Baijam" w:cs="TH Baijam"/>
                      <w:b/>
                      <w:bCs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cs/>
                    </w:rPr>
                    <w:t>ปัจจัยนำเข้า</w:t>
                  </w:r>
                </w:p>
                <w:p w:rsidR="000009B4" w:rsidRDefault="000009B4" w:rsidP="000009B4">
                  <w:pPr>
                    <w:rPr>
                      <w:rFonts w:ascii="TH Baijam" w:hAnsi="TH Baijam" w:cs="TH Baijam"/>
                    </w:rPr>
                  </w:pPr>
                  <w:r>
                    <w:rPr>
                      <w:rFonts w:ascii="TH Baijam" w:hAnsi="TH Baijam" w:cs="TH Baijam"/>
                      <w:cs/>
                    </w:rPr>
                    <w:t>-  แผนปฏิบัติการ</w:t>
                  </w:r>
                </w:p>
                <w:p w:rsidR="000009B4" w:rsidRDefault="000009B4" w:rsidP="000009B4">
                  <w:pPr>
                    <w:rPr>
                      <w:rFonts w:ascii="TH Baijam" w:hAnsi="TH Baijam" w:cs="TH Baijam"/>
                    </w:rPr>
                  </w:pPr>
                  <w:r>
                    <w:rPr>
                      <w:rFonts w:ascii="TH Baijam" w:hAnsi="TH Baijam" w:cs="TH Baijam"/>
                      <w:cs/>
                    </w:rPr>
                    <w:t>-  งบประมาณ</w:t>
                  </w:r>
                </w:p>
                <w:p w:rsidR="000009B4" w:rsidRDefault="000009B4" w:rsidP="000009B4">
                  <w:pPr>
                    <w:rPr>
                      <w:rFonts w:ascii="TH Baijam" w:hAnsi="TH Baijam" w:cs="TH Baijam"/>
                    </w:rPr>
                  </w:pPr>
                  <w:r>
                    <w:rPr>
                      <w:rFonts w:ascii="TH Baijam" w:hAnsi="TH Baijam" w:cs="TH Baijam"/>
                      <w:cs/>
                    </w:rPr>
                    <w:t>-  บุคลากร</w:t>
                  </w:r>
                </w:p>
                <w:p w:rsidR="000009B4" w:rsidRDefault="000009B4" w:rsidP="000009B4">
                  <w:pPr>
                    <w:rPr>
                      <w:rFonts w:ascii="TH Baijam" w:hAnsi="TH Baijam" w:cs="TH Baijam"/>
                    </w:rPr>
                  </w:pPr>
                  <w:r>
                    <w:rPr>
                      <w:rFonts w:ascii="TH Baijam" w:hAnsi="TH Baijam" w:cs="TH Baijam"/>
                    </w:rPr>
                    <w:t>-</w:t>
                  </w:r>
                  <w:r>
                    <w:rPr>
                      <w:rFonts w:ascii="TH Baijam" w:hAnsi="TH Baijam" w:cs="TH Baijam"/>
                      <w:cs/>
                    </w:rPr>
                    <w:t xml:space="preserve">  ทรัพยากรอื่น</w:t>
                  </w:r>
                </w:p>
                <w:p w:rsidR="000009B4" w:rsidRDefault="000009B4" w:rsidP="000009B4">
                  <w:pPr>
                    <w:rPr>
                      <w:rFonts w:ascii="Times New Roman" w:hAnsi="Times New Roman" w:cs="Angsana New"/>
                      <w:cs/>
                    </w:rPr>
                  </w:pPr>
                </w:p>
              </w:txbxContent>
            </v:textbox>
          </v:rect>
        </w:pict>
      </w:r>
      <w:r w:rsidR="000009B4">
        <w:rPr>
          <w:rFonts w:ascii="Times New Roman" w:hAnsi="Times New Roman" w:cs="Angsana New"/>
          <w:sz w:val="24"/>
        </w:rPr>
        <w:pict>
          <v:line id="_x0000_s1342" style="position:absolute;left:0;text-align:left;z-index:251956224" from="73.9pt,219.1pt" to="94.9pt,219.1pt">
            <v:stroke endarrow="block"/>
          </v:line>
        </w:pict>
      </w:r>
      <w:r w:rsidR="000009B4">
        <w:rPr>
          <w:rFonts w:ascii="Times New Roman" w:hAnsi="Times New Roman" w:cs="Angsana New"/>
          <w:sz w:val="24"/>
        </w:rPr>
        <w:pict>
          <v:rect id="_x0000_s1343" style="position:absolute;left:0;text-align:left;margin-left:98.15pt;margin-top:176.7pt;width:105pt;height:108pt;z-index:251957248">
            <v:textbox style="mso-next-textbox:#_x0000_s1343">
              <w:txbxContent>
                <w:p w:rsidR="000009B4" w:rsidRDefault="000009B4" w:rsidP="000009B4">
                  <w:pPr>
                    <w:jc w:val="center"/>
                    <w:rPr>
                      <w:rFonts w:ascii="TH Baijam" w:hAnsi="TH Baijam" w:cs="TH Baijam"/>
                      <w:b/>
                      <w:bCs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cs/>
                    </w:rPr>
                    <w:t>กระบวนการ</w:t>
                  </w:r>
                </w:p>
                <w:p w:rsidR="000009B4" w:rsidRDefault="000009B4" w:rsidP="000009B4">
                  <w:pPr>
                    <w:rPr>
                      <w:rFonts w:ascii="TH Baijam" w:hAnsi="TH Baijam" w:cs="TH Baijam"/>
                    </w:rPr>
                  </w:pPr>
                  <w:r>
                    <w:rPr>
                      <w:rFonts w:ascii="TH Baijam" w:hAnsi="TH Baijam" w:cs="TH Baijam"/>
                      <w:cs/>
                    </w:rPr>
                    <w:t>-  การใช้ทรัพยากร</w:t>
                  </w:r>
                </w:p>
                <w:p w:rsidR="000009B4" w:rsidRDefault="000009B4" w:rsidP="000009B4">
                  <w:pPr>
                    <w:rPr>
                      <w:rFonts w:ascii="TH Baijam" w:hAnsi="TH Baijam" w:cs="TH Baijam"/>
                    </w:rPr>
                  </w:pPr>
                  <w:r>
                    <w:rPr>
                      <w:rFonts w:ascii="TH Baijam" w:hAnsi="TH Baijam" w:cs="TH Baijam"/>
                      <w:cs/>
                    </w:rPr>
                    <w:t>-  การดำเนินการตามแผน</w:t>
                  </w:r>
                </w:p>
                <w:p w:rsidR="000009B4" w:rsidRDefault="000009B4" w:rsidP="000009B4">
                  <w:pPr>
                    <w:rPr>
                      <w:rFonts w:ascii="TH Baijam" w:hAnsi="TH Baijam" w:cs="TH Baijam"/>
                    </w:rPr>
                  </w:pPr>
                  <w:r>
                    <w:rPr>
                      <w:rFonts w:ascii="TH Baijam" w:hAnsi="TH Baijam" w:cs="TH Baijam"/>
                    </w:rPr>
                    <w:t>-</w:t>
                  </w:r>
                  <w:r>
                    <w:rPr>
                      <w:rFonts w:ascii="TH Baijam" w:hAnsi="TH Baijam" w:cs="TH Baijam"/>
                      <w:cs/>
                    </w:rPr>
                    <w:t xml:space="preserve">  การบริหารแผน</w:t>
                  </w:r>
                </w:p>
              </w:txbxContent>
            </v:textbox>
          </v:rect>
        </w:pict>
      </w:r>
      <w:r w:rsidR="000009B4">
        <w:rPr>
          <w:rFonts w:ascii="Times New Roman" w:hAnsi="Times New Roman" w:cs="Angsana New"/>
          <w:sz w:val="24"/>
        </w:rPr>
        <w:pict>
          <v:line id="_x0000_s1344" style="position:absolute;left:0;text-align:left;z-index:251958272" from="204.05pt,217.15pt" to="225.05pt,217.15pt">
            <v:stroke endarrow="block"/>
          </v:line>
        </w:pict>
      </w:r>
      <w:r w:rsidR="000009B4">
        <w:rPr>
          <w:rFonts w:ascii="Times New Roman" w:hAnsi="Times New Roman" w:cs="Angsana New"/>
          <w:sz w:val="24"/>
        </w:rPr>
        <w:pict>
          <v:line id="_x0000_s1346" style="position:absolute;left:0;text-align:left;z-index:251960320" from="336.05pt,215.85pt" to="357.05pt,215.85pt">
            <v:stroke endarrow="block"/>
          </v:line>
        </w:pict>
      </w:r>
      <w:r w:rsidR="000009B4">
        <w:rPr>
          <w:rFonts w:ascii="Times New Roman" w:hAnsi="Times New Roman" w:cs="Angsana New"/>
          <w:sz w:val="24"/>
        </w:rPr>
        <w:pict>
          <v:rect id="_x0000_s1345" style="position:absolute;left:0;text-align:left;margin-left:227.4pt;margin-top:176.7pt;width:108pt;height:81pt;z-index:251959296">
            <v:textbox style="mso-next-textbox:#_x0000_s1345">
              <w:txbxContent>
                <w:p w:rsidR="000009B4" w:rsidRDefault="000009B4" w:rsidP="000009B4">
                  <w:pPr>
                    <w:jc w:val="center"/>
                    <w:rPr>
                      <w:rFonts w:ascii="TH Baijam" w:hAnsi="TH Baijam" w:cs="TH Baijam"/>
                      <w:b/>
                      <w:bCs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cs/>
                    </w:rPr>
                    <w:t>ผลผลิต</w:t>
                  </w:r>
                </w:p>
                <w:p w:rsidR="000009B4" w:rsidRDefault="000009B4" w:rsidP="000009B4">
                  <w:pPr>
                    <w:rPr>
                      <w:rFonts w:ascii="TH Baijam" w:hAnsi="TH Baijam" w:cs="TH Baijam"/>
                    </w:rPr>
                  </w:pPr>
                  <w:r>
                    <w:rPr>
                      <w:rFonts w:ascii="TH Baijam" w:hAnsi="TH Baijam" w:cs="TH Baijam"/>
                      <w:cs/>
                    </w:rPr>
                    <w:t>-  ความสำเร็จของการดำเนินงานตามแผนในเชิงรูปธรรม</w:t>
                  </w:r>
                </w:p>
              </w:txbxContent>
            </v:textbox>
          </v:rect>
        </w:pict>
      </w:r>
      <w:r w:rsidR="000009B4">
        <w:rPr>
          <w:rFonts w:ascii="Times New Roman" w:hAnsi="Times New Roman" w:cs="Angsana New"/>
          <w:sz w:val="24"/>
        </w:rPr>
        <w:pict>
          <v:line id="_x0000_s1339" style="position:absolute;left:0;text-align:left;z-index:251953152" from="344.15pt,140.7pt" to="344.15pt,158.7pt">
            <v:stroke endarrow="block"/>
          </v:line>
        </w:pict>
      </w:r>
      <w:r w:rsidR="000009B4">
        <w:rPr>
          <w:rFonts w:ascii="Times New Roman" w:hAnsi="Times New Roman" w:cs="Angsana New"/>
          <w:sz w:val="24"/>
        </w:rPr>
        <w:pict>
          <v:line id="_x0000_s1338" style="position:absolute;left:0;text-align:left;z-index:251952128" from="239.8pt,140.7pt" to="239.8pt,158.7pt">
            <v:stroke endarrow="block"/>
          </v:line>
        </w:pict>
      </w:r>
      <w:r w:rsidR="000009B4">
        <w:rPr>
          <w:rFonts w:ascii="Times New Roman" w:hAnsi="Times New Roman" w:cs="Angsana New"/>
          <w:sz w:val="24"/>
        </w:rPr>
        <w:pict>
          <v:rect id="_x0000_s1333" style="position:absolute;left:0;text-align:left;margin-left:-24.7pt;margin-top:113.7pt;width:104pt;height:27pt;z-index:251947008">
            <v:textbox style="mso-next-textbox:#_x0000_s1333">
              <w:txbxContent>
                <w:p w:rsidR="000009B4" w:rsidRDefault="000009B4" w:rsidP="000009B4">
                  <w:pPr>
                    <w:jc w:val="center"/>
                    <w:rPr>
                      <w:rFonts w:ascii="TH Baijam" w:hAnsi="TH Baijam" w:cs="TH Baijam"/>
                      <w:b/>
                      <w:bCs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cs/>
                    </w:rPr>
                    <w:t>ระบบการจัดทำแผน</w:t>
                  </w:r>
                </w:p>
              </w:txbxContent>
            </v:textbox>
          </v:rect>
        </w:pict>
      </w:r>
      <w:r w:rsidR="000009B4">
        <w:rPr>
          <w:rFonts w:ascii="Times New Roman" w:hAnsi="Times New Roman" w:cs="Angsana New"/>
          <w:sz w:val="24"/>
        </w:rPr>
        <w:pict>
          <v:rect id="_x0000_s1335" style="position:absolute;left:0;text-align:left;margin-left:188.7pt;margin-top:113.7pt;width:101.5pt;height:27pt;z-index:251949056">
            <v:textbox style="mso-next-textbox:#_x0000_s1335">
              <w:txbxContent>
                <w:p w:rsidR="000009B4" w:rsidRDefault="000009B4" w:rsidP="000009B4">
                  <w:pPr>
                    <w:jc w:val="center"/>
                    <w:rPr>
                      <w:rFonts w:ascii="TH Baijam" w:hAnsi="TH Baijam" w:cs="TH Baijam"/>
                      <w:b/>
                      <w:bCs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cs/>
                    </w:rPr>
                    <w:t>ระบบสังคม/ท้องถิ่น</w:t>
                  </w:r>
                </w:p>
              </w:txbxContent>
            </v:textbox>
          </v:rect>
        </w:pict>
      </w:r>
      <w:r w:rsidR="000009B4">
        <w:rPr>
          <w:rFonts w:ascii="Times New Roman" w:hAnsi="Times New Roman" w:cs="Angsana New"/>
          <w:sz w:val="24"/>
        </w:rPr>
        <w:pict>
          <v:line id="_x0000_s1337" style="position:absolute;left:0;text-align:left;z-index:251951104" from="134.45pt,140.7pt" to="134.45pt,158.7pt">
            <v:stroke endarrow="block"/>
          </v:line>
        </w:pict>
      </w:r>
      <w:r w:rsidR="000009B4">
        <w:rPr>
          <w:rFonts w:ascii="Times New Roman" w:hAnsi="Times New Roman" w:cs="Angsana New"/>
          <w:sz w:val="24"/>
        </w:rPr>
        <w:pict>
          <v:line id="_x0000_s1336" style="position:absolute;left:0;text-align:left;z-index:251950080" from="24.6pt,140.7pt" to="24.6pt,158.7pt">
            <v:stroke endarrow="block"/>
          </v:line>
        </w:pict>
      </w:r>
      <w:r w:rsidR="000009B4">
        <w:rPr>
          <w:rFonts w:ascii="Times New Roman" w:hAnsi="Times New Roman" w:cs="Angsana New"/>
          <w:sz w:val="24"/>
        </w:rPr>
        <w:pict>
          <v:line id="_x0000_s1340" style="position:absolute;left:0;text-align:left;z-index:251954176" from="448.1pt,140.7pt" to="448.1pt,158.7pt">
            <v:stroke endarrow="block"/>
          </v:line>
        </w:pict>
      </w:r>
      <w:r w:rsidR="000009B4">
        <w:rPr>
          <w:rFonts w:ascii="Times New Roman" w:hAnsi="Times New Roman" w:cs="Angsana New"/>
          <w:sz w:val="24"/>
        </w:rPr>
        <w:pict>
          <v:rect id="_x0000_s1347" style="position:absolute;left:0;text-align:left;margin-left:357.7pt;margin-top:176.7pt;width:141pt;height:90pt;z-index:251961344">
            <v:textbox style="mso-next-textbox:#_x0000_s1347">
              <w:txbxContent>
                <w:p w:rsidR="000009B4" w:rsidRDefault="000009B4" w:rsidP="000009B4">
                  <w:pPr>
                    <w:jc w:val="center"/>
                    <w:rPr>
                      <w:rFonts w:ascii="TH Baijam" w:hAnsi="TH Baijam" w:cs="TH Baijam"/>
                      <w:b/>
                      <w:bCs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cs/>
                    </w:rPr>
                    <w:t>ผลลัพธ์</w:t>
                  </w:r>
                </w:p>
                <w:p w:rsidR="000009B4" w:rsidRDefault="000009B4" w:rsidP="000009B4">
                  <w:pPr>
                    <w:rPr>
                      <w:rFonts w:ascii="TH Baijam" w:hAnsi="TH Baijam" w:cs="TH Baijam"/>
                    </w:rPr>
                  </w:pPr>
                  <w:r>
                    <w:rPr>
                      <w:rFonts w:ascii="TH Baijam" w:hAnsi="TH Baijam" w:cs="TH Baijam"/>
                      <w:cs/>
                    </w:rPr>
                    <w:t>-  ความสำเร็จของการดำเนินงานตามแผนเมื่อเปรียบเทียบกับวัตถุประสงค์/เป้าหมาย</w:t>
                  </w:r>
                </w:p>
              </w:txbxContent>
            </v:textbox>
          </v:rect>
        </w:pict>
      </w:r>
      <w:r w:rsidR="000009B4">
        <w:rPr>
          <w:rFonts w:ascii="Times New Roman" w:hAnsi="Times New Roman" w:cs="Angsana New"/>
          <w:sz w:val="24"/>
        </w:rPr>
        <w:pict>
          <v:rect id="_x0000_s1334" style="position:absolute;left:0;text-align:left;margin-left:88.4pt;margin-top:113.7pt;width:90pt;height:27pt;z-index:251948032">
            <v:textbox style="mso-next-textbox:#_x0000_s1334">
              <w:txbxContent>
                <w:p w:rsidR="000009B4" w:rsidRDefault="000009B4" w:rsidP="000009B4">
                  <w:pPr>
                    <w:rPr>
                      <w:rFonts w:ascii="TH Baijam" w:hAnsi="TH Baijam" w:cs="TH Baijam"/>
                      <w:b/>
                      <w:bCs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cs/>
                    </w:rPr>
                    <w:t>ระบบงบประมาณ</w:t>
                  </w:r>
                </w:p>
              </w:txbxContent>
            </v:textbox>
          </v:rect>
        </w:pict>
      </w:r>
      <w:r w:rsidR="000009B4">
        <w:rPr>
          <w:rFonts w:ascii="Times New Roman" w:hAnsi="Times New Roman" w:cs="Angsana New"/>
          <w:sz w:val="24"/>
        </w:rPr>
        <w:pict>
          <v:rect id="_x0000_s1331" style="position:absolute;left:0;text-align:left;margin-left:298.5pt;margin-top:113.7pt;width:90pt;height:27pt;z-index:251944960">
            <v:textbox style="mso-next-textbox:#_x0000_s1331">
              <w:txbxContent>
                <w:p w:rsidR="000009B4" w:rsidRDefault="000009B4" w:rsidP="000009B4">
                  <w:pPr>
                    <w:jc w:val="center"/>
                    <w:rPr>
                      <w:rFonts w:ascii="TH Baijam" w:hAnsi="TH Baijam" w:cs="TH Baijam"/>
                      <w:b/>
                      <w:bCs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cs/>
                    </w:rPr>
                    <w:t>ระบบการเมือง</w:t>
                  </w:r>
                </w:p>
              </w:txbxContent>
            </v:textbox>
          </v:rect>
        </w:pict>
      </w:r>
      <w:r w:rsidR="000009B4">
        <w:rPr>
          <w:rFonts w:ascii="Times New Roman" w:hAnsi="Times New Roman" w:cs="Angsana New"/>
          <w:sz w:val="24"/>
        </w:rPr>
        <w:pict>
          <v:rect id="_x0000_s1332" style="position:absolute;left:0;text-align:left;margin-left:398.65pt;margin-top:113.7pt;width:99pt;height:27pt;z-index:251945984">
            <v:textbox style="mso-next-textbox:#_x0000_s1332">
              <w:txbxContent>
                <w:p w:rsidR="000009B4" w:rsidRDefault="000009B4" w:rsidP="000009B4">
                  <w:pPr>
                    <w:rPr>
                      <w:rFonts w:ascii="TH Baijam" w:hAnsi="TH Baijam" w:cs="TH Baijam"/>
                      <w:b/>
                      <w:bCs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cs/>
                    </w:rPr>
                    <w:t>ระบบวัฒนธรรม</w:t>
                  </w:r>
                </w:p>
              </w:txbxContent>
            </v:textbox>
          </v:rect>
        </w:pict>
      </w:r>
      <w:r w:rsidR="000009B4">
        <w:rPr>
          <w:rFonts w:ascii="TH Baijam" w:hAnsi="TH Baijam" w:cs="TH Baijam"/>
          <w:color w:val="000000" w:themeColor="text1"/>
          <w:sz w:val="32"/>
          <w:szCs w:val="32"/>
          <w:cs/>
        </w:rPr>
        <w:tab/>
      </w:r>
      <w:r w:rsidR="000009B4">
        <w:rPr>
          <w:rFonts w:ascii="TH Baijam" w:hAnsi="TH Baijam" w:cs="TH Baijam"/>
          <w:color w:val="000000" w:themeColor="text1"/>
          <w:sz w:val="32"/>
          <w:szCs w:val="32"/>
          <w:cs/>
        </w:rPr>
        <w:tab/>
        <w:t>การวางระบบติดตามและประเมินผลแผนพัฒนา  มีฐานคิดว่าระบบติดตามและประเมินผลไม่อาจแยกตัวเองออกจากระบบการบริหารแผนทั้งหมด  ดังนั้น  ระบบอื่นๆ ที่เกิดขึ้นก่อนหน้าที่แผนพัฒนาจะดำเนินการจึงเป็นเหมือนบริบทที่ย่อมจะส่งผลต่อการบริหารแผนและจะส่งผลต่อการติดตามและประเมินผลด้วยเช่นกัน  ดังนั้น  ระบบติดตามและประเมินผลฯ ครั้งนี้จึงมีกรอบแนวคิดตามแผนภาพดังนี้</w:t>
      </w:r>
    </w:p>
    <w:p w:rsidR="000009B4" w:rsidRPr="000009B4" w:rsidRDefault="000009B4" w:rsidP="001714DA">
      <w:pPr>
        <w:spacing w:after="0"/>
        <w:jc w:val="thaiDistribute"/>
        <w:rPr>
          <w:rFonts w:ascii="TH Baijam" w:hAnsi="TH Baijam" w:cs="TH Baijam"/>
          <w:color w:val="000000" w:themeColor="text1"/>
          <w:sz w:val="32"/>
          <w:szCs w:val="32"/>
        </w:rPr>
      </w:pPr>
      <w:r>
        <w:rPr>
          <w:rFonts w:ascii="Times New Roman" w:hAnsi="Times New Roman" w:cs="Angsana New"/>
          <w:sz w:val="24"/>
        </w:rPr>
        <w:pict>
          <v:line id="_x0000_s1349" style="position:absolute;left:0;text-align:left;z-index:251963392" from="17.25pt,-97.85pt" to="44.25pt,-97.85pt"/>
        </w:pict>
      </w:r>
      <w:r>
        <w:rPr>
          <w:rFonts w:ascii="TH Baijam" w:hAnsi="TH Baijam" w:cs="TH Baijam"/>
          <w:color w:val="000000" w:themeColor="text1"/>
          <w:sz w:val="32"/>
          <w:szCs w:val="32"/>
          <w:cs/>
        </w:rPr>
        <w:t xml:space="preserve">จากกรอบแนวคิดการวางระบบการติดตามและประเมินผลที่แสดงจุดเริ่มต้นของระบบการติดตามว่าเริ่มจากการได้รับทรัพยากรไปเพื่อดำเนินงาน  โดยจะมุ่งเน้นการติดตามการใช้ทรัพยากรเมื่อเทียบกับเวลา </w:t>
      </w:r>
      <w:r>
        <w:rPr>
          <w:rFonts w:ascii="TH Baijam" w:hAnsi="TH Baijam" w:cs="TH Baijam"/>
          <w:i/>
          <w:iCs/>
          <w:color w:val="000000" w:themeColor="text1"/>
          <w:sz w:val="32"/>
          <w:szCs w:val="32"/>
          <w:cs/>
        </w:rPr>
        <w:t>(</w:t>
      </w:r>
      <w:r>
        <w:rPr>
          <w:rFonts w:ascii="TH Baijam" w:hAnsi="TH Baijam" w:cs="TH Baijam"/>
          <w:i/>
          <w:iCs/>
          <w:color w:val="000000" w:themeColor="text1"/>
          <w:sz w:val="32"/>
          <w:szCs w:val="32"/>
        </w:rPr>
        <w:t>input</w:t>
      </w:r>
      <w:r>
        <w:rPr>
          <w:rFonts w:ascii="TH Baijam" w:hAnsi="TH Baijam" w:cs="TH Baijam"/>
          <w:color w:val="000000" w:themeColor="text1"/>
          <w:sz w:val="32"/>
          <w:szCs w:val="32"/>
        </w:rPr>
        <w:t xml:space="preserve">  </w:t>
      </w:r>
      <w:r>
        <w:rPr>
          <w:rFonts w:ascii="TH Baijam" w:hAnsi="TH Baijam" w:cs="TH Baijam"/>
          <w:i/>
          <w:iCs/>
          <w:color w:val="000000" w:themeColor="text1"/>
          <w:sz w:val="32"/>
          <w:szCs w:val="32"/>
        </w:rPr>
        <w:t>monitoring</w:t>
      </w:r>
      <w:r>
        <w:rPr>
          <w:rFonts w:ascii="TH Baijam" w:hAnsi="TH Baijam" w:cs="TH Baijam" w:hint="cs"/>
          <w:i/>
          <w:iCs/>
          <w:color w:val="000000" w:themeColor="text1"/>
          <w:sz w:val="32"/>
          <w:szCs w:val="32"/>
          <w:cs/>
        </w:rPr>
        <w:t>)</w:t>
      </w:r>
      <w:r>
        <w:rPr>
          <w:rFonts w:ascii="TH Baijam" w:hAnsi="TH Baijam" w:cs="TH Baijam" w:hint="cs"/>
          <w:color w:val="000000" w:themeColor="text1"/>
          <w:sz w:val="32"/>
          <w:szCs w:val="32"/>
          <w:cs/>
        </w:rPr>
        <w:t xml:space="preserve"> และการติดตามความก้าวหน้าของผลการดำเนินงานเมื่อเทียบกับเป้าหมายที่กำหนดไว้ </w:t>
      </w:r>
      <w:r>
        <w:rPr>
          <w:rFonts w:ascii="TH Baijam" w:hAnsi="TH Baijam" w:cs="TH Baijam" w:hint="cs"/>
          <w:i/>
          <w:iCs/>
          <w:color w:val="000000" w:themeColor="text1"/>
          <w:sz w:val="32"/>
          <w:szCs w:val="32"/>
          <w:cs/>
        </w:rPr>
        <w:lastRenderedPageBreak/>
        <w:t>(</w:t>
      </w:r>
      <w:r>
        <w:rPr>
          <w:rFonts w:ascii="TH Baijam" w:hAnsi="TH Baijam" w:cs="TH Baijam"/>
          <w:i/>
          <w:iCs/>
          <w:color w:val="000000" w:themeColor="text1"/>
          <w:sz w:val="32"/>
          <w:szCs w:val="32"/>
        </w:rPr>
        <w:t>performance monitoring</w:t>
      </w:r>
      <w:r>
        <w:rPr>
          <w:rFonts w:ascii="TH Baijam" w:hAnsi="TH Baijam" w:cs="TH Baijam" w:hint="cs"/>
          <w:i/>
          <w:iCs/>
          <w:color w:val="000000" w:themeColor="text1"/>
          <w:sz w:val="32"/>
          <w:szCs w:val="32"/>
          <w:cs/>
        </w:rPr>
        <w:t>)</w:t>
      </w:r>
      <w:r>
        <w:rPr>
          <w:rFonts w:ascii="TH Baijam" w:hAnsi="TH Baijam" w:cs="TH Baijam" w:hint="cs"/>
          <w:color w:val="000000" w:themeColor="text1"/>
          <w:sz w:val="32"/>
          <w:szCs w:val="32"/>
          <w:cs/>
        </w:rPr>
        <w:t xml:space="preserve">  การวางระบบติดตามในที่นี้จึงเป็นการสร้างระบบเพื่อที่จะนำไปสู่การปรับปรุงแก้ไขในเชิงการบริหารแผน  เพื่อให้งานดำเนินต่อไปจนจบตามเวลาและยังจะมีระบบประเมินผลมาประเมินว่าเมื่อผลที่เกิดขึ้นทั้งในส่วนของผลผลิต </w:t>
      </w:r>
      <w:r>
        <w:rPr>
          <w:rFonts w:ascii="TH Baijam" w:hAnsi="TH Baijam" w:cs="TH Baijam" w:hint="cs"/>
          <w:i/>
          <w:iCs/>
          <w:color w:val="000000" w:themeColor="text1"/>
          <w:sz w:val="32"/>
          <w:szCs w:val="32"/>
          <w:cs/>
        </w:rPr>
        <w:t>(</w:t>
      </w:r>
      <w:r>
        <w:rPr>
          <w:rFonts w:ascii="TH Baijam" w:hAnsi="TH Baijam" w:cs="TH Baijam"/>
          <w:i/>
          <w:iCs/>
          <w:color w:val="000000" w:themeColor="text1"/>
          <w:sz w:val="32"/>
          <w:szCs w:val="32"/>
        </w:rPr>
        <w:t>output</w:t>
      </w:r>
      <w:r>
        <w:rPr>
          <w:rFonts w:ascii="TH Baijam" w:hAnsi="TH Baijam" w:cs="TH Baijam" w:hint="cs"/>
          <w:i/>
          <w:iCs/>
          <w:color w:val="000000" w:themeColor="text1"/>
          <w:sz w:val="32"/>
          <w:szCs w:val="32"/>
          <w:cs/>
        </w:rPr>
        <w:t>)</w:t>
      </w:r>
      <w:r>
        <w:rPr>
          <w:rFonts w:ascii="TH Baijam" w:hAnsi="TH Baijam" w:cs="TH Baijam" w:hint="cs"/>
          <w:color w:val="000000" w:themeColor="text1"/>
          <w:sz w:val="32"/>
          <w:szCs w:val="32"/>
          <w:cs/>
        </w:rPr>
        <w:t xml:space="preserve"> และผลลัพธ์ </w:t>
      </w:r>
      <w:r>
        <w:rPr>
          <w:rFonts w:ascii="TH Baijam" w:hAnsi="TH Baijam" w:cs="TH Baijam" w:hint="cs"/>
          <w:i/>
          <w:iCs/>
          <w:color w:val="000000" w:themeColor="text1"/>
          <w:sz w:val="32"/>
          <w:szCs w:val="32"/>
          <w:cs/>
        </w:rPr>
        <w:t>(</w:t>
      </w:r>
      <w:r>
        <w:rPr>
          <w:rFonts w:ascii="TH Baijam" w:hAnsi="TH Baijam" w:cs="TH Baijam"/>
          <w:i/>
          <w:iCs/>
          <w:color w:val="000000" w:themeColor="text1"/>
          <w:sz w:val="32"/>
          <w:szCs w:val="32"/>
        </w:rPr>
        <w:t>outcome</w:t>
      </w:r>
      <w:r>
        <w:rPr>
          <w:rFonts w:ascii="TH Baijam" w:hAnsi="TH Baijam" w:cs="TH Baijam" w:hint="cs"/>
          <w:i/>
          <w:iCs/>
          <w:color w:val="000000" w:themeColor="text1"/>
          <w:sz w:val="32"/>
          <w:szCs w:val="32"/>
          <w:cs/>
        </w:rPr>
        <w:t>)</w:t>
      </w:r>
      <w:r>
        <w:rPr>
          <w:rFonts w:ascii="TH Baijam" w:hAnsi="TH Baijam" w:cs="TH Baijam" w:hint="cs"/>
          <w:color w:val="000000" w:themeColor="text1"/>
          <w:sz w:val="32"/>
          <w:szCs w:val="32"/>
          <w:cs/>
        </w:rPr>
        <w:t xml:space="preserve">  ว่าเป็นไปตามที่ตั้งเป้าหมายหรือเป็นไปตามวัตถุประสงค์ที่กำหนดไว้ล่วงหน้าเพียงใด  อย่างไรก็ดี  ระบบติดตามและประเมินผลจะได้รับผลกระทบจากการจัดทำแผนปฏิบัติการนั่นคือ ถ้าได้แผนปฏิบัติการที่สอดคล้องและเอื้อต่อการติดตามและประเมินผล ก็จะทำให้ระบบติดตามและประเมินผลทำหน้าที่ของระบบไปได้ หากแต่แผนไม่เอื้อต่อการติดตาม เช่น ขาดความชัดเจน หรือมีการปรับกิจกรรมโดยไม่ได้ยึดแผนปฏิบัติการ ฯลฯ ก็อาจทำให้ระบบติดตามและประเมินผลโดยรวมดังกล่าวมีปัญหาได้</w:t>
      </w:r>
    </w:p>
    <w:p w:rsidR="000009B4" w:rsidRDefault="000009B4" w:rsidP="001714DA">
      <w:pPr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ลักษณะทั่วไปของระบบติดตามและประเมินผล</w:t>
      </w:r>
    </w:p>
    <w:p w:rsidR="000009B4" w:rsidRPr="000009B4" w:rsidRDefault="000009B4" w:rsidP="001714DA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ระบบติดตามและประเมินผลแผนการพัฒนาองค์กรปกครองส่วนท้องถิ่น หรือในปัจจุบันเรียกว่า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แผนยุทธศาสตร์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”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สามารถติดตามแผนการปฏิบัติงานตามยุทธศาสตร์ที่ได้กำหนดไว้ได้โดยจะปรากฏในรูปแบบของรายงานในทุกช่วงของแผนยุทธศาสตร์ โดยข้อมูลที่ได้จะถูกส่งไปยัง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หน่วยติดตามและประเมินผล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”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color w:val="000000" w:themeColor="text1"/>
          <w:sz w:val="28"/>
        </w:rPr>
        <w:t>M&amp;E Unit</w:t>
      </w:r>
      <w:r>
        <w:rPr>
          <w:rFonts w:ascii="TH SarabunPSK" w:hAnsi="TH SarabunPSK" w:cs="TH SarabunPSK"/>
          <w:i/>
          <w:iCs/>
          <w:color w:val="000000" w:themeColor="text1"/>
          <w:sz w:val="28"/>
        </w:rPr>
        <w:t xml:space="preserve"> </w:t>
      </w:r>
      <w:r>
        <w:rPr>
          <w:rFonts w:ascii="TH SarabunPSK" w:hAnsi="TH SarabunPSK" w:cs="TH SarabunPSK" w:hint="cs"/>
          <w:i/>
          <w:iCs/>
          <w:color w:val="000000" w:themeColor="text1"/>
          <w:sz w:val="28"/>
          <w:cs/>
        </w:rPr>
        <w:t>(</w:t>
      </w:r>
      <w:r>
        <w:rPr>
          <w:rFonts w:ascii="TH SarabunPSK" w:hAnsi="TH SarabunPSK" w:cs="TH SarabunPSK"/>
          <w:i/>
          <w:iCs/>
          <w:color w:val="000000" w:themeColor="text1"/>
          <w:sz w:val="28"/>
        </w:rPr>
        <w:t>Monitoring And Evaluation Unit</w:t>
      </w:r>
      <w:r>
        <w:rPr>
          <w:rFonts w:ascii="TH SarabunPSK" w:hAnsi="TH SarabunPSK" w:cs="TH SarabunPSK" w:hint="cs"/>
          <w:i/>
          <w:iCs/>
          <w:color w:val="000000" w:themeColor="text1"/>
          <w:sz w:val="28"/>
          <w:cs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ซึ่งได้แก่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องค์การบริหารส่วนจังหวัด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”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ที่จะเป็นศูนย์กลางในการเก็บรวบรวมข้อมูลที่ได้จากการติดตามและจากการประเมินผล รวมตลอดจนเป็นศูนย์กลางในการวิเคราะห์ข้อมูลในภาพรวมของจังหวัดนอกจากนี้ยังทำหน้าที่เป็น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ระบบสัญญาณเตือนภัยล่วงหน้า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Early Warning System</w:t>
      </w:r>
      <w:r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ว่าองค์กรปกครองส่วนท้องถิ่นมีแผนยุทธศาสตร์ที่ดีหรือไม่อย่างไร  องค์กรปกครองส่วนท้องถิ่นสามารถดำเนินการได้ตามแผนที่กำหนดไว้เพียงใด  การดำเนินการตามแผนที่เกิดขึ้นเป็นอย่างไร  เพื่อประโยชน์ต่อการปรับปรุงให้ผลบรรลุผลได้ในทุกช่วงของแผนต่อไปในอนาคต</w:t>
      </w:r>
    </w:p>
    <w:p w:rsidR="000009B4" w:rsidRDefault="000009B4" w:rsidP="001714DA">
      <w:pPr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องค์ประกอบของระบบการติดตามและประเมินผล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:rsidR="000009B4" w:rsidRDefault="000009B4" w:rsidP="001714DA">
      <w:pPr>
        <w:spacing w:after="0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ระบบของการติดตามและประเมินผลแผนการพัฒนาท้องถิ่นครั้งนี้ ประกอบไปด้วยองค์ประกอบ  ๓  ส่วนหลัก คือ ส่วนของปัจจัยนำเข้า 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Input</w:t>
      </w:r>
      <w:r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ส่วนของกระบวนการติดตาม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Process</w:t>
      </w:r>
      <w:r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และส่วนของการประเมินผลผลลัพธ์ 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Output</w:t>
      </w:r>
      <w:r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 xml:space="preserve">, 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Goal</w:t>
      </w:r>
      <w:r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ซึ่งสามารถอธิบายรายละเอียดได้ดังนี้</w:t>
      </w:r>
    </w:p>
    <w:p w:rsidR="000009B4" w:rsidRDefault="000009B4" w:rsidP="001714DA">
      <w:pPr>
        <w:spacing w:after="0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๑.  ส่วนปัจจัยนำเข้า </w:t>
      </w:r>
      <w:r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</w:rPr>
        <w:t>Input</w:t>
      </w:r>
      <w:r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คือ ปัจจัยที่องค์กรปกครองส่วนท้องถิ่นจะต้อง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เพื่อนำเข้าสู่ระบบติดตามและประเมินผลแผนพัฒนาองค์กรปกครองส่วนท้องถิ่น อันได้แก่ แผนยุทธศาสตร์ผู้ประเมิน  ผู้ถูกประเมินและเครื่องมือในการประเมิน ฯลฯ  ซึ่งแผนยุทธศาสตร์ของท้องถิ่นที่มีอยู่แล้วจะถูกส่งเข้าสู่องค์การบริหารส่วนจังหวัด ซึ่งเป็น หน่วยติดตามและประเมินผล </w:t>
      </w:r>
      <w:r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i/>
          <w:iCs/>
          <w:color w:val="000000" w:themeColor="text1"/>
          <w:sz w:val="28"/>
        </w:rPr>
        <w:t>M&amp;E UNIT</w:t>
      </w:r>
      <w:r>
        <w:rPr>
          <w:rFonts w:ascii="TH SarabunPSK" w:hAnsi="TH SarabunPSK" w:cs="TH SarabunPSK" w:hint="cs"/>
          <w:i/>
          <w:iCs/>
          <w:color w:val="000000" w:themeColor="text1"/>
          <w:sz w:val="28"/>
          <w:cs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เพื่อเป็นการรวบรวมฐานข้อมูลขององค์กรปกครองส่วนท้องถิ่นทั้งจังหวัดไว้โดยบทบาทของ 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M</w:t>
      </w:r>
      <w:r>
        <w:rPr>
          <w:rFonts w:ascii="TH SarabunPSK" w:hAnsi="TH SarabunPSK" w:cs="TH SarabunPSK"/>
          <w:i/>
          <w:iCs/>
          <w:color w:val="000000" w:themeColor="text1"/>
          <w:sz w:val="28"/>
        </w:rPr>
        <w:t>&amp;E UNIT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ต่อปัจจัยนำเข้าก็คือ การเป็นผู้วิเคราะห์แผนยุทธศาสตร์  ซึ่งเครื่องมือที่ใช้ในการประเมินแผนยุทธศาสตร์ขององค์กรปกครองส่วนท้องถิ่นโดยตนเองครั้งนี้ได้แก่  แบบรายงานแบบที่ ๑  แบบช่วยกำกับการจัดทำแผนยุทธศาสตร์ขององค์กรปกครองส่วนท้องถิ่น เป็นการทบทวนว่าการจัดทำแผนได้ใช้กระบวนการครบทุกขั้นตอนหรืออย่างไร</w:t>
      </w:r>
    </w:p>
    <w:p w:rsidR="000009B4" w:rsidRDefault="000009B4" w:rsidP="001714DA">
      <w:pPr>
        <w:spacing w:after="0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๒.  ส่วนของกระบวนการติดตาม</w:t>
      </w:r>
      <w:r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</w:rPr>
        <w:t>Process</w:t>
      </w:r>
      <w:r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คือ ช่วงของการดำเนินงานตามแผนยุทธศาสตร์ของท้องถิ่น ทั้งในระดับองค์การบริหารส่วนจังหวัด  เทศบาลและองค์การบริหารส่วนตำบล  ซึ่งได้กำหนดเป็นการติดตามรายไตรมาส  คือ  ไตรมาสที่ ๑ (ตุลาคม - ธันวาคม)  ไตรมาสที่ ๒ (มกราคม - มีนาคม)  ไตรมาสที่ ๓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(เมษายน - มิถุนายน) และไตรมาสที่ ๔ (กรกฎาคม - กันยายน)  ในแต่ละปี  โดยการติดตามดังกล่าว เป็นการติดตามผลขั้นกลาง 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 xml:space="preserve">IR </w:t>
      </w:r>
      <w:r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หรือ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 xml:space="preserve"> Intermediate Result</w:t>
      </w:r>
      <w:r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ของแผนยุทธศาสตร์ว่าเป็นไปตามแผนยุทธศาสตร์ของท้องถิ่นที่ได้กำหนดไว้หรือไม่ ในรูปแบบของการรายงานเข้าสู่ส่วนกลาง  โดยมีองค์การบริหารส่วนจังหวัด  เป็นหน่วยในการประสานแผนท้องถิ่นในระดับจังหวัด ซึ่งในการติดตามในขั้นตอนนี้เป็นช่วง</w:t>
      </w:r>
    </w:p>
    <w:p w:rsidR="000009B4" w:rsidRDefault="000009B4" w:rsidP="001714DA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ที่ทำให้ทราบว่า แผนยุทธศาสตร์ที่ได้กำหนดไว้ดีหรือไม่สามารถวัดได้จริงหรือเปล่า นอกจากนี้ การติดตามในทุกช่วงของแผนยังสามารถเป็น 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“</w:t>
      </w:r>
      <w:r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สัญญาณเตือนภัยล่วงหน้า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 xml:space="preserve">’ </w:t>
      </w:r>
      <w:r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Early Warning System</w:t>
      </w:r>
      <w:r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ว่าแผนยุทธศาสตร์</w:t>
      </w:r>
    </w:p>
    <w:p w:rsidR="000009B4" w:rsidRDefault="000009B4" w:rsidP="001714DA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ที่ได้กำหนดไว้สามารถไปตามเป้าหมายที่ตั้งไว้ได้หรือไม่  เพื่อให้บุคลากรที่เกี่ยวข้องสามารถระดมความคิดในการปรับเปลี่ยนวิธีการดำเนินงานที่จะสามารถนำไปสู่การบรรลุแผนที่กำหนดไว้ได้  ซึ่งการรวบรวมข้อมูลในรูปแบบรายงานสู่</w:t>
      </w:r>
      <w:r>
        <w:rPr>
          <w:rFonts w:ascii="TH SarabunPSK" w:hAnsi="TH SarabunPSK" w:cs="TH SarabunPSK"/>
          <w:color w:val="000000" w:themeColor="text1"/>
          <w:sz w:val="28"/>
        </w:rPr>
        <w:t xml:space="preserve">  </w:t>
      </w:r>
      <w:r>
        <w:rPr>
          <w:rFonts w:ascii="TH SarabunPSK" w:hAnsi="TH SarabunPSK" w:cs="TH SarabunPSK"/>
          <w:i/>
          <w:iCs/>
          <w:color w:val="000000" w:themeColor="text1"/>
          <w:sz w:val="28"/>
        </w:rPr>
        <w:t>M&amp;E UNIT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หรือองค์การบริหารส่วนจังหวัดนี้  โดยการติดตามครั้งนี้  เครื่องมือที่ใช้ในการติดตามผลการดำเนินงานได้แก่  แบบรายงานแบบที่ ๒  แบบติดตามผลการดำเนินงานขององค์กรปกครองส่วนท้องถิ่น ซึ่งประกอบไปด้วยการติดตามการดำเนินของโครงการ และการเปลี่ยนแปลงโครงการ การติดตามการใช้จ่ายงบประมาณ การติดตามโครงการที่ได้รับเงินอุดหนุนเฉพาะกิจ ตลอดจนปัญหาและอุปสรรคในการดำเนินงาน</w:t>
      </w:r>
    </w:p>
    <w:p w:rsidR="000009B4" w:rsidRDefault="000009B4" w:rsidP="001714DA">
      <w:pPr>
        <w:spacing w:after="0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๓.  ส่วนของการประเมินผลลัพธ์</w:t>
      </w:r>
      <w:r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</w:rPr>
        <w:t>Output</w:t>
      </w:r>
      <w:r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 xml:space="preserve">, </w:t>
      </w:r>
      <w:r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</w:rPr>
        <w:t>Goal</w:t>
      </w:r>
      <w:r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เป็นการติดตามผลช่วงสุดท้ายหรืออาจถูกเรียกว่า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“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การประเมินแผนยุทธศาสตร์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ซึ่งจะได้แสดงให้เห็นว่าเมื่อสิ้นสุดการดำเนินงานของแผนยุทธศาสตร์ ที่ผ่านมาในแต่ละปี  ผลที่เกิดขึ้นเป็นไปตามเป้าหมายที่ได้กำหนดไว้หรือไม่  รวมทั้งจัดทำรายงานผลการติดตามแผนยุทธศาสตร์ไปสู่ </w:t>
      </w:r>
      <w:r>
        <w:rPr>
          <w:rFonts w:ascii="TH SarabunPSK" w:hAnsi="TH SarabunPSK" w:cs="TH SarabunPSK"/>
          <w:i/>
          <w:iCs/>
          <w:color w:val="000000" w:themeColor="text1"/>
          <w:sz w:val="28"/>
        </w:rPr>
        <w:t>M&amp;E UNIT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ระดับจังหวัด  เพื่อเป็นหน่วยในการรวบรวมข้อมูลและวิเคราะห์ข้อมูลเพื่อเป็นประโยชน์สำหรับบุคลากร  หน่วยงานและองค์กรที่เกี่ยวข้องได้และเป็นฐานในการพัฒนาแผนยุทธศาสตร์ของท้องถิ่นในแผนต่อไปในอนาคต  โดยเครื่องมือที่ใช้ในการประเมินผลลัพธ์  ได้แก่  แบบรายงานแบบที่ ๓/๑  แบบประเมินผลการดำเนินงานตามแผนยุทธศาสตร์  โดยมีเนื้อหาที่สำคัญในการประเมิน  ได้แก่ ความพึงพอใจของผู้ที่เกี่ยวข้อง  ต่อผลการดำเนินงานขององค์กรปกครองส่วนท้องถิ่นในภาพรวม (ผลจากแบบรายงานแบบที่ ๓/๒)  ความพึงพอใจของผู้ที่เกี่ยวข้องต่อการดำเนินงานในแต่ละยุทธศาสตร์และการเปลี่ยนแปลงของชุมชนตามตัวชี้วัดที่เลือก (ผลจากแบบรายงานแบบที่ ๓/๓)</w:t>
      </w:r>
    </w:p>
    <w:p w:rsidR="000009B4" w:rsidRDefault="000009B4" w:rsidP="001714DA">
      <w:pPr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ความเป็นระบบของการติดตามและประเมินผล</w:t>
      </w:r>
    </w:p>
    <w:p w:rsidR="000009B4" w:rsidRPr="000009B4" w:rsidRDefault="000009B4" w:rsidP="001714DA">
      <w:pPr>
        <w:spacing w:after="0"/>
        <w:ind w:firstLine="1440"/>
        <w:jc w:val="thaiDistribute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จากองค์ประกอบของระบบติดตามและประเมินผลแผนพัฒนาองค์กรปกครองส่วนท้องถิ่น ข้างต้น สามารถแสดงให้เห็นถึงความเป็นระบบ 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Systematic</w:t>
      </w:r>
      <w:r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ของรายงานในระบบติดตามและประเมินผลแผนพัฒนาองค์กรปกครองส่วนท้องถิ่น ได้  ๒  ระดับใหญ่  คือ ระดับองค์การบริหารส่วนจังหวัด (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อบจ.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  ซึ่งจะเป็น </w:t>
      </w:r>
      <w:r>
        <w:rPr>
          <w:rFonts w:ascii="TH SarabunPSK" w:hAnsi="TH SarabunPSK" w:cs="TH SarabunPSK"/>
          <w:i/>
          <w:iCs/>
          <w:color w:val="000000" w:themeColor="text1"/>
          <w:sz w:val="28"/>
        </w:rPr>
        <w:t>M&amp;E UNIT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ระดับจังหวัด และระดับเทศบาล  องค์การบริหารส่วนตำบล (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อบต.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 ซึ่งจะมีหน่วยติดตามและประเมินด้วยตนเอง 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 xml:space="preserve">Self </w:t>
      </w:r>
      <w:proofErr w:type="spellStart"/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Assesstment</w:t>
      </w:r>
      <w:proofErr w:type="spellEnd"/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 xml:space="preserve"> Unit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เพื่อทำการเก็บรวบรวมข้อมูลและส่งข้อมูลให้กับ 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M</w:t>
      </w:r>
      <w:r>
        <w:rPr>
          <w:rFonts w:ascii="TH SarabunPSK" w:hAnsi="TH SarabunPSK" w:cs="TH SarabunPSK"/>
          <w:i/>
          <w:iCs/>
          <w:color w:val="000000" w:themeColor="text1"/>
          <w:sz w:val="28"/>
        </w:rPr>
        <w:t>&amp;E UNIT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ขององค์การบริหารส่วนจังหวัด ทั้งนี้องค์การบริหารส่วนจังหวัด (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อบจ.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 จะต้องมีบทบาทหลัก ๓ บทบาท  คือ บทบาทในการเป็นผู้รวบรวมข้อมูลข่าวสาร 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Data base</w:t>
      </w:r>
      <w:r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สองบทบาทเป็นนักวิเคราะห์โครงการ 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Project Analyst</w:t>
      </w:r>
      <w:r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และสามบทบาทการเป็นผู้เชื่อมโยงแผนยุทธศาสตร์ 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Strategic Linkage</w:t>
      </w:r>
      <w:r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)</w:t>
      </w:r>
    </w:p>
    <w:p w:rsidR="000009B4" w:rsidRDefault="000009B4" w:rsidP="001714DA">
      <w:pPr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หน้าที่ของหน่วยติดตามและประเมินผล </w:t>
      </w:r>
      <w:r>
        <w:rPr>
          <w:rFonts w:ascii="TH SarabunPSK" w:hAnsi="TH SarabunPSK" w:cs="TH SarabunPSK"/>
          <w:color w:val="000000" w:themeColor="text1"/>
          <w:sz w:val="28"/>
          <w:cs/>
        </w:rPr>
        <w:t>(</w:t>
      </w:r>
      <w:r>
        <w:rPr>
          <w:rFonts w:ascii="TH SarabunPSK" w:hAnsi="TH SarabunPSK" w:cs="TH SarabunPSK"/>
          <w:color w:val="000000" w:themeColor="text1"/>
          <w:sz w:val="28"/>
        </w:rPr>
        <w:t>M&amp;E  UNIT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0009B4" w:rsidRDefault="000009B4" w:rsidP="001714DA">
      <w:pPr>
        <w:spacing w:after="0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จากระบบดังกล่าว  จะเห็นว่าหน่วยติดตามและประเมินผล หรือ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M&amp;E Unit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 ๒ ระดับ คือ ระดับบนหรือ ระดับจังหวัด และระดับล่าง หรือระดับองค์กรปกครองส่วนท้องถิ่น  ทั้งนี้หน่วยติดตามและประเมินผลจะมีหน้าที่หลักๆ ด้วยกัน  ๓  ประการ คือ</w:t>
      </w:r>
    </w:p>
    <w:p w:rsidR="000009B4" w:rsidRDefault="000009B4" w:rsidP="001714DA">
      <w:pPr>
        <w:spacing w:after="0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๑.  หน้าที่ในการจัดทำฐานข้อมูล </w:t>
      </w:r>
      <w:r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</w:rPr>
        <w:t>Database</w:t>
      </w:r>
      <w:r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ซึ่งมีหน้าที่ในการรวบรวมข้อมูลที่เกี่ยวกับการดำเนินงานตามแผนงานต่างๆ  โดย</w:t>
      </w:r>
    </w:p>
    <w:p w:rsidR="000009B4" w:rsidRDefault="000009B4" w:rsidP="001714DA">
      <w:pPr>
        <w:spacing w:after="0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 ในระดับล่าง  ซึ่งได้แก่ 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อบต.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และเทศบาล หน่วยติดตามและประเมินผลควรมีหน้าที่โดยตรงในการเก็บและรวบรวมข้อมูลในเรื่องของการดำเนินงานของโครงการต่างๆ และการดำเนินงาน</w:t>
      </w:r>
    </w:p>
    <w:p w:rsidR="000009B4" w:rsidRDefault="000009B4" w:rsidP="001714DA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ตามแผนงานที่ได้มีการระบุเอาไว้ ตามแบบรายงานที่กำหนด แล้วจัดทำเป็นรายงานภายในเพื่อให้องค์กรของตนเองได้รับรู้ รับทราบถึงระดับความสำเร็จของแผนงาน  เพื่อใช้ประกอบการตัดสินใจในอนาคต  นอกจากนั้น  หน่วยติดตามและประเมินผลในระดับนี้ก็ควรจะมีหน้าที่ในการส่งต่อข้อมูลไปยังหน่วยติดตามและประเมินผลในระดับบน เพื่อใช้ประโยชน์ต่อไปด้วย</w:t>
      </w:r>
    </w:p>
    <w:p w:rsidR="000009B4" w:rsidRDefault="000009B4" w:rsidP="001714DA">
      <w:pPr>
        <w:spacing w:after="0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 ในระดับบน  คือ 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อบจ.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หน่วยติดตามและประเมินผล  จะเป็นผู้เก็บรวบรวมข้อมูลของหน่วยติดตามและประเมินผลในระดับล่างเข้าไว้ด้วยกัน และจัดทำเป็นฐานข้อมูลที่รวมศูนย์ ณ จุดๆ เดียว  นอกจากนั้น  ก็ควรจะทำเป็นรายงานข้อมูลในภาพรวมของการดำเนินงานตามแผนงานในระดับจังหวัดเพื่อแจกจ่ายทั้งหน่วยงานภายในและองค์กรปกครองส่วนท้องถิ่นในระดับล่างลงไปเพื่อใช้ประกอบการตัดสินใจในอนาคต</w:t>
      </w:r>
    </w:p>
    <w:p w:rsidR="000009B4" w:rsidRDefault="000009B4" w:rsidP="001714DA">
      <w:pPr>
        <w:spacing w:after="0"/>
        <w:ind w:firstLine="1440"/>
        <w:jc w:val="thaiDistribute"/>
        <w:rPr>
          <w:rFonts w:ascii="TH SarabunPSK" w:hAnsi="TH SarabunPSK" w:cs="TH SarabunPSK"/>
          <w:color w:val="000000" w:themeColor="text1"/>
          <w:sz w:val="31"/>
          <w:szCs w:val="31"/>
        </w:rPr>
      </w:pPr>
      <w:r>
        <w:rPr>
          <w:rFonts w:ascii="TH SarabunPSK" w:hAnsi="TH SarabunPSK" w:cs="TH SarabunPSK"/>
          <w:b/>
          <w:bCs/>
          <w:color w:val="000000" w:themeColor="text1"/>
          <w:sz w:val="31"/>
          <w:szCs w:val="31"/>
          <w:cs/>
        </w:rPr>
        <w:t xml:space="preserve">๒.  หน้าที่ในการวิเคราะห์โครงการและตรวจสอบความถูกต้อง </w:t>
      </w:r>
      <w:r>
        <w:rPr>
          <w:rFonts w:ascii="TH SarabunPSK" w:hAnsi="TH SarabunPSK" w:cs="TH SarabunPSK"/>
          <w:b/>
          <w:bCs/>
          <w:i/>
          <w:iCs/>
          <w:color w:val="000000" w:themeColor="text1"/>
          <w:sz w:val="31"/>
          <w:szCs w:val="31"/>
          <w:cs/>
        </w:rPr>
        <w:t>(</w:t>
      </w:r>
      <w:r>
        <w:rPr>
          <w:rFonts w:ascii="TH SarabunPSK" w:hAnsi="TH SarabunPSK" w:cs="TH SarabunPSK"/>
          <w:b/>
          <w:bCs/>
          <w:i/>
          <w:iCs/>
          <w:color w:val="000000" w:themeColor="text1"/>
          <w:sz w:val="31"/>
          <w:szCs w:val="31"/>
        </w:rPr>
        <w:t>Project analysis</w:t>
      </w:r>
      <w:r>
        <w:rPr>
          <w:rFonts w:ascii="TH SarabunPSK" w:hAnsi="TH SarabunPSK" w:cs="TH SarabunPSK" w:hint="cs"/>
          <w:b/>
          <w:bCs/>
          <w:i/>
          <w:iCs/>
          <w:color w:val="000000" w:themeColor="text1"/>
          <w:sz w:val="31"/>
          <w:szCs w:val="31"/>
          <w:cs/>
        </w:rPr>
        <w:t xml:space="preserve"> </w:t>
      </w:r>
      <w:r>
        <w:rPr>
          <w:rFonts w:ascii="TH SarabunPSK" w:hAnsi="TH SarabunPSK" w:cs="TH SarabunPSK"/>
          <w:b/>
          <w:bCs/>
          <w:i/>
          <w:iCs/>
          <w:color w:val="000000" w:themeColor="text1"/>
          <w:sz w:val="31"/>
          <w:szCs w:val="31"/>
        </w:rPr>
        <w:t>and</w:t>
      </w:r>
      <w:r>
        <w:rPr>
          <w:rFonts w:ascii="TH SarabunPSK" w:hAnsi="TH SarabunPSK" w:cs="TH SarabunPSK"/>
          <w:b/>
          <w:bCs/>
          <w:color w:val="000000" w:themeColor="text1"/>
          <w:sz w:val="31"/>
          <w:szCs w:val="31"/>
        </w:rPr>
        <w:t xml:space="preserve"> </w:t>
      </w:r>
      <w:r>
        <w:rPr>
          <w:rFonts w:ascii="TH SarabunPSK" w:hAnsi="TH SarabunPSK" w:cs="TH SarabunPSK"/>
          <w:b/>
          <w:bCs/>
          <w:i/>
          <w:iCs/>
          <w:color w:val="000000" w:themeColor="text1"/>
          <w:sz w:val="31"/>
          <w:szCs w:val="31"/>
        </w:rPr>
        <w:t>validation</w:t>
      </w:r>
      <w:r>
        <w:rPr>
          <w:rFonts w:ascii="TH SarabunPSK" w:hAnsi="TH SarabunPSK" w:cs="TH SarabunPSK" w:hint="cs"/>
          <w:b/>
          <w:bCs/>
          <w:i/>
          <w:iCs/>
          <w:color w:val="000000" w:themeColor="text1"/>
          <w:sz w:val="31"/>
          <w:szCs w:val="31"/>
          <w:cs/>
        </w:rPr>
        <w:t>)</w:t>
      </w:r>
      <w:r>
        <w:rPr>
          <w:rFonts w:ascii="TH SarabunPSK" w:hAnsi="TH SarabunPSK" w:cs="TH SarabunPSK" w:hint="cs"/>
          <w:b/>
          <w:bCs/>
          <w:color w:val="000000" w:themeColor="text1"/>
          <w:sz w:val="31"/>
          <w:szCs w:val="31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1"/>
          <w:szCs w:val="31"/>
          <w:cs/>
        </w:rPr>
        <w:t xml:space="preserve"> เมื่อได้มีการรวบรวมข้อมูลแล้ว การวิเคราะห์ข้อมูลก็เป็นหน้าที่ต่อมาโดยการวิเคราะห์ข้อมูลนี้ โดย</w:t>
      </w:r>
    </w:p>
    <w:p w:rsidR="000009B4" w:rsidRDefault="000009B4" w:rsidP="001714DA">
      <w:pPr>
        <w:spacing w:after="0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-  ในระดับล่าง  หน่วยติดตามและประเมินผลจะวิเคราะห์ข้อมูลของตนเองในเรื่องที่เกี่ยวกับการดำเนินงานของโครงการและการดำเนินงานตามแผนงาน  ทิศทางของโครงการว่าได้ดำเนินงานตามแผนงานทิศทางของโครงการว่าได้ดำเนินการไปตามเป้าหมายหรือแผนงานที่ได้ระบุไว้หรือไม่แล้วจัดทำเป็นรายงานเพื่อการรับรู้เป็นการภายในนอกจากนั้นยังจัดส่งรายงานฉบับดังกล่าวไปยังหน่วยติดตามและประเมินผลในระดับบนด้วย</w:t>
      </w:r>
    </w:p>
    <w:p w:rsidR="000009B4" w:rsidRDefault="000009B4" w:rsidP="001714DA">
      <w:pPr>
        <w:spacing w:after="0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-  ในระดับบน  หน่วยติดตามและประเมินผลจะมีหน้าที่ในการวิเคราะห์ตนเองและรวบรวมรายงานการวิเคราะห์โครงการจากหน่วยติดตามและประเมินผลในระดับล่าง  เพื่อวิเคราะห์ถึงความเชื่อมโยงของแต่ละองค์กรปกครองส่วนท้องถิ่นและวิเคราะห์ถึงการดำเนินงานทั้งหมดในระดับยุทธศาสตร์ภาพรวมทำการตรวจสอบความถูกต้องของข้อมูลและรายงานการวิเคราะห์ของหน่วยติดตามและประเมินผลในระดับล่างโดยหน่วยติดตามและประเมินผลในระดับบนควรมีการออกพื้นที่ไปตรวจสอบหรือเลือกตรวจสอบหน่วยติดตามและประเมินผลในระดับล่างเป็นจุดๆ นอกจากนี้  หน่วยติดตามและประเมินผลยังควรทำหน้าที่เป็นผู้ให้คำแนะนำหน่วยติดตามและประเมินผลในระดับล่างที่อาจจะยังไม่มีความสามารถในการทำหน้าที่ติดตามและประเมินผลที่มีประสิทธิภาพมากนัก</w:t>
      </w:r>
    </w:p>
    <w:p w:rsidR="000009B4" w:rsidRDefault="000009B4" w:rsidP="001714DA">
      <w:pPr>
        <w:spacing w:after="0"/>
        <w:ind w:firstLine="1440"/>
        <w:jc w:val="thaiDistribute"/>
        <w:rPr>
          <w:rFonts w:ascii="TH SarabunPSK" w:hAnsi="TH SarabunPSK" w:cs="TH SarabunPSK"/>
          <w:b/>
          <w:bCs/>
          <w:i/>
          <w:i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๓.  หน้าที่ในการเชื่อมโยงกลยุทธ์ </w:t>
      </w:r>
      <w:r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  <w:t>(</w:t>
      </w:r>
      <w:proofErr w:type="spellStart"/>
      <w:r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</w:rPr>
        <w:t>Stategic</w:t>
      </w:r>
      <w:proofErr w:type="spellEnd"/>
      <w:r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</w:rPr>
        <w:t xml:space="preserve"> Linkage</w:t>
      </w:r>
      <w:r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ลักษณะหน้าที่ในส่วนนี้จะเป็นการประสานกันทั้งในระดับล่างและระดับบนจะเกี่ยวข้องกับการประสานงานและการจัดการประชุมของผู้ที่มีส่ว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เกี่ยวข้องในการทำงานเพื่อให้รับรู้ถึงสถานการณ์และความเป็นไปของโครงการและการดำเนินงานตามแผนงานว่า ควรจะมีการแก้ไขและควรดำเนินการเพิ่มเติมในเรื่องใด  นอกจากนั้น  หน่วยติดตามและประเมินผลยังควรทบทวนงานที่ได้ทำมาในช่วงก่อนหน้าโดยการจัดทำในรูปของรายงานประจำปี</w:t>
      </w:r>
    </w:p>
    <w:p w:rsidR="000009B4" w:rsidRDefault="000009B4" w:rsidP="001714DA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แผนภาพ</w:t>
      </w:r>
    </w:p>
    <w:p w:rsidR="000009B4" w:rsidRDefault="000009B4" w:rsidP="001714DA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หน้าที่หลักของหน่วยติดตามและประเมินผล</w:t>
      </w:r>
    </w:p>
    <w:p w:rsidR="000009B4" w:rsidRDefault="000009B4" w:rsidP="001714DA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0009B4" w:rsidRDefault="000009B4" w:rsidP="001714DA">
      <w:pPr>
        <w:spacing w:after="0"/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imes New Roman" w:hAnsi="Times New Roman" w:cs="Angsana New"/>
          <w:sz w:val="24"/>
        </w:rPr>
        <w:pict>
          <v:group id="_x0000_s1356" editas="canvas" style="position:absolute;left:0;text-align:left;margin-left:25.85pt;margin-top:17.85pt;width:453pt;height:270pt;z-index:251970560" coordorigin="2138,2963" coordsize="9060,540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57" type="#_x0000_t75" style="position:absolute;left:2138;top:2963;width:9060;height:5400" o:preferrelative="f">
              <v:fill o:detectmouseclick="t"/>
              <v:path o:extrusionok="t" o:connecttype="none"/>
            </v:shape>
            <v:shape id="_x0000_s1358" type="#_x0000_t176" style="position:absolute;left:4932;top:3256;width:3402;height:1134">
              <v:textbox style="mso-next-textbox:#_x0000_s1358">
                <w:txbxContent>
                  <w:p w:rsidR="000009B4" w:rsidRDefault="000009B4" w:rsidP="000009B4">
                    <w:pPr>
                      <w:jc w:val="center"/>
                      <w:rPr>
                        <w:rFonts w:ascii="TH Baijam" w:hAnsi="TH Baijam" w:cs="TH Baijam"/>
                        <w:b/>
                        <w:bCs/>
                      </w:rPr>
                    </w:pPr>
                    <w:r>
                      <w:rPr>
                        <w:rFonts w:ascii="TH Baijam" w:hAnsi="TH Baijam" w:cs="TH Baijam"/>
                        <w:b/>
                        <w:bCs/>
                        <w:cs/>
                      </w:rPr>
                      <w:t>จัดทำฐานข้อมูล</w:t>
                    </w:r>
                  </w:p>
                  <w:p w:rsidR="000009B4" w:rsidRDefault="000009B4" w:rsidP="000009B4">
                    <w:pPr>
                      <w:jc w:val="center"/>
                      <w:rPr>
                        <w:rFonts w:ascii="TH Baijam" w:hAnsi="TH Baijam" w:cs="TH Baijam"/>
                        <w:b/>
                        <w:bCs/>
                      </w:rPr>
                    </w:pPr>
                    <w:r>
                      <w:rPr>
                        <w:rFonts w:ascii="TH Baijam" w:hAnsi="TH Baijam" w:cs="TH Baijam"/>
                        <w:b/>
                        <w:bCs/>
                        <w:cs/>
                      </w:rPr>
                      <w:t>(</w:t>
                    </w:r>
                    <w:r>
                      <w:rPr>
                        <w:rFonts w:ascii="TH Baijam" w:hAnsi="TH Baijam" w:cs="TH Baijam"/>
                        <w:b/>
                        <w:bCs/>
                      </w:rPr>
                      <w:t>Database</w:t>
                    </w:r>
                    <w:r>
                      <w:rPr>
                        <w:rFonts w:ascii="TH Baijam" w:hAnsi="TH Baijam" w:cs="TH Baijam"/>
                        <w:b/>
                        <w:bCs/>
                        <w:cs/>
                      </w:rPr>
                      <w:t>)</w:t>
                    </w:r>
                  </w:p>
                </w:txbxContent>
              </v:textbox>
            </v:shape>
            <v:line id="_x0000_s1359" style="position:absolute;flip:y" from="6642,4403" to="6643,5303">
              <v:stroke endarrow="block"/>
            </v:line>
            <v:oval id="_x0000_s1360" style="position:absolute;left:4655;top:5303;width:3960;height:1620">
              <v:textbox style="mso-next-textbox:#_x0000_s1360">
                <w:txbxContent>
                  <w:p w:rsidR="000009B4" w:rsidRDefault="000009B4" w:rsidP="000009B4">
                    <w:pPr>
                      <w:jc w:val="center"/>
                      <w:rPr>
                        <w:rFonts w:ascii="TH Baijam" w:hAnsi="TH Baijam" w:cs="TH Baijam"/>
                        <w:b/>
                        <w:bCs/>
                      </w:rPr>
                    </w:pPr>
                    <w:r>
                      <w:rPr>
                        <w:rFonts w:ascii="TH Baijam" w:hAnsi="TH Baijam" w:cs="TH Baijam"/>
                        <w:b/>
                        <w:bCs/>
                        <w:cs/>
                      </w:rPr>
                      <w:t>หน้าที่หลักของหน่วยติดตามและประเมินผล (</w:t>
                    </w:r>
                    <w:r>
                      <w:rPr>
                        <w:rFonts w:ascii="TH Baijam" w:hAnsi="TH Baijam" w:cs="TH Baijam"/>
                        <w:b/>
                        <w:bCs/>
                      </w:rPr>
                      <w:t>M&amp;E Unit</w:t>
                    </w:r>
                    <w:r>
                      <w:rPr>
                        <w:rFonts w:ascii="TH Baijam" w:hAnsi="TH Baijam" w:cs="TH Baijam"/>
                        <w:b/>
                        <w:bCs/>
                        <w:cs/>
                      </w:rPr>
                      <w:t>)</w:t>
                    </w:r>
                  </w:p>
                </w:txbxContent>
              </v:textbox>
            </v:oval>
            <v:line id="_x0000_s1361" style="position:absolute;flip:x" from="4180,6717" to="5261,7257">
              <v:stroke endarrow="block"/>
            </v:line>
            <v:line id="_x0000_s1362" style="position:absolute" from="7988,6717" to="8949,7257">
              <v:stroke endarrow="block"/>
            </v:line>
            <v:shape id="_x0000_s1363" type="#_x0000_t176" style="position:absolute;left:7453;top:7283;width:2976;height:1077">
              <v:textbox style="mso-next-textbox:#_x0000_s1363">
                <w:txbxContent>
                  <w:p w:rsidR="000009B4" w:rsidRDefault="000009B4" w:rsidP="000009B4">
                    <w:pPr>
                      <w:jc w:val="center"/>
                      <w:rPr>
                        <w:rFonts w:ascii="TH Baijam" w:hAnsi="TH Baijam" w:cs="TH Baijam"/>
                        <w:b/>
                        <w:bCs/>
                      </w:rPr>
                    </w:pPr>
                    <w:r>
                      <w:rPr>
                        <w:rFonts w:ascii="TH Baijam" w:hAnsi="TH Baijam" w:cs="TH Baijam"/>
                        <w:b/>
                        <w:bCs/>
                        <w:cs/>
                      </w:rPr>
                      <w:t>การเชื่อมโยงกลยุทธ์</w:t>
                    </w:r>
                  </w:p>
                  <w:p w:rsidR="000009B4" w:rsidRDefault="000009B4" w:rsidP="000009B4">
                    <w:pPr>
                      <w:jc w:val="center"/>
                      <w:rPr>
                        <w:rFonts w:ascii="TH Baijam" w:hAnsi="TH Baijam" w:cs="TH Baijam"/>
                        <w:b/>
                        <w:bCs/>
                      </w:rPr>
                    </w:pPr>
                    <w:r>
                      <w:rPr>
                        <w:rFonts w:ascii="TH Baijam" w:hAnsi="TH Baijam" w:cs="TH Baijam"/>
                        <w:b/>
                        <w:bCs/>
                        <w:cs/>
                      </w:rPr>
                      <w:t>(</w:t>
                    </w:r>
                    <w:r>
                      <w:rPr>
                        <w:rFonts w:ascii="TH Baijam" w:hAnsi="TH Baijam" w:cs="TH Baijam"/>
                        <w:b/>
                        <w:bCs/>
                      </w:rPr>
                      <w:t>Strategic linkage</w:t>
                    </w:r>
                    <w:r>
                      <w:rPr>
                        <w:rFonts w:ascii="TH Baijam" w:hAnsi="TH Baijam" w:cs="TH Baijam"/>
                        <w:b/>
                        <w:bCs/>
                        <w:cs/>
                      </w:rPr>
                      <w:t>)</w:t>
                    </w:r>
                  </w:p>
                </w:txbxContent>
              </v:textbox>
            </v:shape>
            <v:shape id="_x0000_s1364" type="#_x0000_t176" style="position:absolute;left:2706;top:7283;width:2976;height:1077">
              <v:textbox style="mso-next-textbox:#_x0000_s1364">
                <w:txbxContent>
                  <w:p w:rsidR="000009B4" w:rsidRDefault="000009B4" w:rsidP="000009B4">
                    <w:pPr>
                      <w:jc w:val="center"/>
                      <w:rPr>
                        <w:rFonts w:ascii="TH Baijam" w:hAnsi="TH Baijam" w:cs="TH Baijam"/>
                        <w:b/>
                        <w:bCs/>
                      </w:rPr>
                    </w:pPr>
                    <w:r>
                      <w:rPr>
                        <w:rFonts w:ascii="TH Baijam" w:hAnsi="TH Baijam" w:cs="TH Baijam"/>
                        <w:b/>
                        <w:bCs/>
                        <w:cs/>
                      </w:rPr>
                      <w:t>การวิเคราะห์โครงการ</w:t>
                    </w:r>
                  </w:p>
                  <w:p w:rsidR="000009B4" w:rsidRDefault="000009B4" w:rsidP="000009B4">
                    <w:pPr>
                      <w:jc w:val="center"/>
                      <w:rPr>
                        <w:rFonts w:ascii="TH Baijam" w:hAnsi="TH Baijam" w:cs="TH Baijam"/>
                        <w:b/>
                        <w:bCs/>
                      </w:rPr>
                    </w:pPr>
                    <w:r>
                      <w:rPr>
                        <w:rFonts w:ascii="TH Baijam" w:hAnsi="TH Baijam" w:cs="TH Baijam"/>
                        <w:b/>
                        <w:bCs/>
                        <w:cs/>
                      </w:rPr>
                      <w:t>(</w:t>
                    </w:r>
                    <w:r>
                      <w:rPr>
                        <w:rFonts w:ascii="TH Baijam" w:hAnsi="TH Baijam" w:cs="TH Baijam"/>
                        <w:b/>
                        <w:bCs/>
                      </w:rPr>
                      <w:t>Project Analysis</w:t>
                    </w:r>
                    <w:r>
                      <w:rPr>
                        <w:rFonts w:ascii="TH Baijam" w:hAnsi="TH Baijam" w:cs="TH Baijam"/>
                        <w:b/>
                        <w:bCs/>
                        <w:cs/>
                      </w:rPr>
                      <w:t>)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Angsana New"/>
          <w:sz w:val="24"/>
        </w:rPr>
        <w:pict>
          <v:rect id="_x0000_s1368" style="position:absolute;left:0;text-align:left;margin-left:6pt;margin-top:9.15pt;width:490.95pt;height:294.75pt;z-index:-251341824" wrapcoords="-36 -58 -36 21542 21636 21542 21636 -58 -36 -58"/>
        </w:pict>
      </w:r>
    </w:p>
    <w:p w:rsidR="000009B4" w:rsidRDefault="000009B4" w:rsidP="001714DA">
      <w:pPr>
        <w:spacing w:after="0"/>
        <w:rPr>
          <w:rFonts w:ascii="Times New Roman" w:hAnsi="Times New Roman" w:cs="Angsana New"/>
          <w:color w:val="FF0000"/>
          <w:sz w:val="24"/>
          <w:cs/>
        </w:rPr>
      </w:pPr>
    </w:p>
    <w:p w:rsidR="001B6D68" w:rsidRPr="00345FE3" w:rsidRDefault="001B6D68" w:rsidP="001714DA">
      <w:pPr>
        <w:spacing w:after="0"/>
        <w:ind w:firstLine="1080"/>
        <w:jc w:val="thaiDistribute"/>
        <w:rPr>
          <w:rFonts w:ascii="TH SarabunPSK" w:hAnsi="TH SarabunPSK" w:cs="TH SarabunPSK"/>
          <w:spacing w:val="-8"/>
          <w:sz w:val="36"/>
          <w:szCs w:val="36"/>
        </w:rPr>
      </w:pPr>
    </w:p>
    <w:p w:rsidR="001B6D68" w:rsidRDefault="001B6D68" w:rsidP="001714DA">
      <w:pPr>
        <w:spacing w:after="0"/>
        <w:ind w:firstLine="1080"/>
        <w:jc w:val="thaiDistribute"/>
        <w:rPr>
          <w:rFonts w:ascii="TH SarabunPSK" w:hAnsi="TH SarabunPSK" w:cs="TH SarabunPSK"/>
          <w:spacing w:val="-8"/>
          <w:sz w:val="16"/>
          <w:szCs w:val="16"/>
        </w:rPr>
      </w:pPr>
    </w:p>
    <w:p w:rsidR="001B6D68" w:rsidRDefault="001B6D68" w:rsidP="001714DA">
      <w:pPr>
        <w:spacing w:after="0"/>
        <w:ind w:firstLine="1080"/>
        <w:jc w:val="thaiDistribute"/>
        <w:rPr>
          <w:rFonts w:ascii="TH SarabunPSK" w:hAnsi="TH SarabunPSK" w:cs="TH SarabunPSK"/>
          <w:spacing w:val="-8"/>
          <w:sz w:val="16"/>
          <w:szCs w:val="16"/>
        </w:rPr>
      </w:pPr>
    </w:p>
    <w:p w:rsidR="001B6D68" w:rsidRDefault="001B6D68" w:rsidP="001714DA">
      <w:pPr>
        <w:spacing w:after="0"/>
        <w:ind w:firstLine="1080"/>
        <w:jc w:val="thaiDistribute"/>
        <w:rPr>
          <w:rFonts w:ascii="TH SarabunPSK" w:hAnsi="TH SarabunPSK" w:cs="TH SarabunPSK"/>
          <w:spacing w:val="-8"/>
          <w:sz w:val="16"/>
          <w:szCs w:val="16"/>
        </w:rPr>
      </w:pPr>
    </w:p>
    <w:p w:rsidR="001B6D68" w:rsidRDefault="001B6D68" w:rsidP="001714DA">
      <w:pPr>
        <w:spacing w:after="0"/>
        <w:ind w:firstLine="1080"/>
        <w:jc w:val="thaiDistribute"/>
        <w:rPr>
          <w:rFonts w:ascii="TH SarabunPSK" w:hAnsi="TH SarabunPSK" w:cs="TH SarabunPSK"/>
          <w:spacing w:val="-8"/>
          <w:sz w:val="16"/>
          <w:szCs w:val="16"/>
        </w:rPr>
      </w:pPr>
    </w:p>
    <w:p w:rsidR="001B6D68" w:rsidRDefault="001B6D68" w:rsidP="001714DA">
      <w:pPr>
        <w:spacing w:after="0"/>
        <w:ind w:firstLine="1080"/>
        <w:jc w:val="thaiDistribute"/>
        <w:rPr>
          <w:rFonts w:ascii="TH SarabunPSK" w:hAnsi="TH SarabunPSK" w:cs="TH SarabunPSK"/>
          <w:spacing w:val="-8"/>
          <w:sz w:val="16"/>
          <w:szCs w:val="16"/>
        </w:rPr>
      </w:pPr>
    </w:p>
    <w:p w:rsidR="001B6D68" w:rsidRDefault="001B6D68" w:rsidP="001714DA">
      <w:pPr>
        <w:spacing w:after="0"/>
        <w:ind w:firstLine="1080"/>
        <w:jc w:val="center"/>
        <w:rPr>
          <w:rFonts w:ascii="TH SarabunPSK" w:hAnsi="TH SarabunPSK" w:cs="TH SarabunPSK"/>
          <w:spacing w:val="-8"/>
          <w:sz w:val="16"/>
          <w:szCs w:val="16"/>
        </w:rPr>
      </w:pPr>
    </w:p>
    <w:p w:rsidR="001B6D68" w:rsidRDefault="001B6D68" w:rsidP="001714DA">
      <w:pPr>
        <w:spacing w:after="0"/>
        <w:jc w:val="thaiDistribute"/>
        <w:rPr>
          <w:rFonts w:ascii="TH SarabunPSK" w:hAnsi="TH SarabunPSK" w:cs="TH SarabunPSK"/>
          <w:spacing w:val="-8"/>
          <w:sz w:val="16"/>
          <w:szCs w:val="16"/>
        </w:rPr>
      </w:pPr>
    </w:p>
    <w:p w:rsidR="00440BFD" w:rsidRDefault="00440BFD" w:rsidP="001714DA">
      <w:pPr>
        <w:spacing w:after="0"/>
        <w:jc w:val="thaiDistribute"/>
        <w:rPr>
          <w:rFonts w:ascii="TH SarabunPSK" w:hAnsi="TH SarabunPSK" w:cs="TH SarabunPSK"/>
          <w:spacing w:val="-8"/>
          <w:sz w:val="16"/>
          <w:szCs w:val="16"/>
        </w:rPr>
      </w:pPr>
    </w:p>
    <w:p w:rsidR="001714DA" w:rsidRDefault="001714DA" w:rsidP="001714D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714DA" w:rsidRDefault="001714DA" w:rsidP="001714D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714DA" w:rsidRDefault="001714DA" w:rsidP="001714D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714DA" w:rsidRDefault="001714DA" w:rsidP="001714D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714DA" w:rsidRDefault="001714DA" w:rsidP="001714D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714DA" w:rsidRDefault="001714DA" w:rsidP="001714D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714DA" w:rsidRDefault="001714DA" w:rsidP="001714D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714DA" w:rsidRDefault="001714DA" w:rsidP="001714D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714DA" w:rsidRDefault="001714DA" w:rsidP="001714D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714DA" w:rsidRDefault="001714DA" w:rsidP="001714D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714DA" w:rsidRDefault="001714DA" w:rsidP="001714D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714DA" w:rsidRDefault="001714DA" w:rsidP="001714D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714DA" w:rsidRDefault="001714DA" w:rsidP="001714D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714DA" w:rsidRDefault="001714DA" w:rsidP="001714D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714DA" w:rsidRDefault="001714DA" w:rsidP="001714D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714DA" w:rsidRDefault="001714DA" w:rsidP="001714D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714DA" w:rsidRDefault="001714DA" w:rsidP="001714D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714DA" w:rsidRDefault="001714DA" w:rsidP="001714D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714DA" w:rsidRDefault="001714DA" w:rsidP="001714D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714DA" w:rsidRDefault="001714DA" w:rsidP="001714D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714DA" w:rsidRDefault="001714DA" w:rsidP="001714D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B6D68" w:rsidRDefault="001B6D68" w:rsidP="001714D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แผนที่องค์การบริหารส่วนตำบลช่อระกา</w:t>
      </w:r>
    </w:p>
    <w:p w:rsidR="001B6D68" w:rsidRDefault="001B6D68" w:rsidP="001714D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อำเภอบ้านเหลื่อม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จังหวัดนครราชสีมา</w:t>
      </w: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color w:val="FF0000"/>
          <w:sz w:val="16"/>
          <w:szCs w:val="16"/>
        </w:rPr>
      </w:pPr>
      <w:r>
        <w:rPr>
          <w:rFonts w:ascii="TH SarabunPSK" w:eastAsia="Angsana New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6067425" cy="7029450"/>
            <wp:effectExtent l="19050" t="0" r="9525" b="0"/>
            <wp:docPr id="6" name="รูปภาพ 1" descr="แผนที่ช่อระก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แผนที่ช่อระกา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433" t="1393" r="3937" b="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color w:val="FF0000"/>
          <w:sz w:val="16"/>
          <w:szCs w:val="16"/>
        </w:rPr>
      </w:pP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color w:val="FF0000"/>
          <w:sz w:val="16"/>
          <w:szCs w:val="16"/>
        </w:rPr>
      </w:pP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color w:val="FF0000"/>
          <w:sz w:val="16"/>
          <w:szCs w:val="16"/>
        </w:rPr>
      </w:pP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color w:val="FF0000"/>
          <w:sz w:val="16"/>
          <w:szCs w:val="16"/>
        </w:rPr>
      </w:pPr>
    </w:p>
    <w:p w:rsidR="001B6D68" w:rsidRDefault="001B6D68" w:rsidP="001714DA">
      <w:pPr>
        <w:spacing w:after="0"/>
        <w:rPr>
          <w:rFonts w:ascii="TH SarabunPSK" w:eastAsia="Angsana New" w:hAnsi="TH SarabunPSK" w:cs="TH SarabunPSK"/>
          <w:color w:val="FF0000"/>
          <w:sz w:val="16"/>
          <w:szCs w:val="16"/>
          <w:cs/>
        </w:rPr>
        <w:sectPr w:rsidR="001B6D68" w:rsidSect="00440BFD">
          <w:pgSz w:w="11906" w:h="16838"/>
          <w:pgMar w:top="1440" w:right="851" w:bottom="1440" w:left="1701" w:header="993" w:footer="709" w:gutter="0"/>
          <w:pgNumType w:fmt="thaiNumbers" w:start="4"/>
          <w:cols w:space="720"/>
        </w:sectPr>
      </w:pPr>
    </w:p>
    <w:p w:rsidR="000009B4" w:rsidRDefault="000009B4" w:rsidP="000009B4">
      <w:pPr>
        <w:pStyle w:val="ad"/>
        <w:rPr>
          <w:rFonts w:ascii="TH SarabunPSK" w:hAnsi="TH SarabunPSK" w:cs="TH SarabunPSK"/>
          <w:sz w:val="32"/>
          <w:szCs w:val="32"/>
        </w:rPr>
      </w:pPr>
      <w:r>
        <w:lastRenderedPageBreak/>
        <w:pict>
          <v:shape id="_x0000_s1369" type="#_x0000_t202" style="position:absolute;left:0;text-align:left;margin-left:692.9pt;margin-top:2.3pt;width:46.5pt;height:25.5pt;z-index:251976704">
            <v:textbox style="mso-next-textbox:#_x0000_s1369">
              <w:txbxContent>
                <w:p w:rsidR="000009B4" w:rsidRDefault="000009B4" w:rsidP="000009B4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ผ</w:t>
                  </w:r>
                  <w:r>
                    <w:rPr>
                      <w:rFonts w:ascii="TH SarabunPSK" w:hAnsi="TH SarabunPSK" w:cs="TH SarabunPSK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๐๓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sz w:val="32"/>
          <w:szCs w:val="32"/>
          <w:cs/>
        </w:rPr>
        <w:t>ส่วนที่ ๕ บัญชีโครงการพัฒนา</w:t>
      </w:r>
    </w:p>
    <w:p w:rsidR="000009B4" w:rsidRDefault="000009B4" w:rsidP="000009B4">
      <w:pPr>
        <w:pStyle w:val="af3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บัญชีสรุปโครงการพัฒนา</w:t>
      </w:r>
    </w:p>
    <w:p w:rsidR="000009B4" w:rsidRDefault="000009B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แผนพัฒนาสามปี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๒๕๕๘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๒๕๖๐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0009B4" w:rsidRDefault="000009B4" w:rsidP="001714DA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องค์การบริหารส่วนตำบลช่อระกา</w:t>
      </w:r>
    </w:p>
    <w:p w:rsidR="000009B4" w:rsidRDefault="000009B4" w:rsidP="001714DA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15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0"/>
        <w:gridCol w:w="1135"/>
        <w:gridCol w:w="1277"/>
        <w:gridCol w:w="1134"/>
        <w:gridCol w:w="1276"/>
        <w:gridCol w:w="1134"/>
        <w:gridCol w:w="1276"/>
        <w:gridCol w:w="1559"/>
        <w:gridCol w:w="1559"/>
      </w:tblGrid>
      <w:tr w:rsidR="000009B4" w:rsidTr="000009B4">
        <w:trPr>
          <w:cantSplit/>
          <w:trHeight w:val="360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ยุทธศาสตร์การพัฒนา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๒๕๕๘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๒๕๕๙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๒๕๖๐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๓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ปี</w:t>
            </w:r>
          </w:p>
        </w:tc>
      </w:tr>
      <w:tr w:rsidR="000009B4" w:rsidTr="000009B4">
        <w:trPr>
          <w:cantSplit/>
          <w:trHeight w:val="390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</w:tr>
      <w:tr w:rsidR="000009B4" w:rsidTr="000009B4">
        <w:trPr>
          <w:trHeight w:val="241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  <w:r>
              <w:rPr>
                <w:rFonts w:ascii="TH SarabunPSK" w:hAnsi="TH SarabunPSK" w:cs="TH SarabunPSK"/>
                <w:b/>
                <w:b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ยุทธศาสตร์การสานต่อแนวทางพระราชดำริ</w:t>
            </w:r>
          </w:p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๑.๑ แนวทางการพัฒนา</w:t>
            </w:r>
            <w:r>
              <w:rPr>
                <w:rFonts w:ascii="TH SarabunPSK" w:hAnsi="TH SarabunPSK" w:cs="TH SarabunPSK"/>
                <w:cs/>
              </w:rPr>
              <w:t xml:space="preserve">  ขุดลอก คูคลองและจัดสร้างแหล่ง</w:t>
            </w:r>
          </w:p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น้ำ สงวนและเก็บกักน้ำเพื่อการเกษตร เพื่อการอุปโภคและบริโภค รวมทั้งวางโครงการเพื่อแก้ไขปัญหาน้ำท่วม และ</w:t>
            </w:r>
          </w:p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น้ำแล้ง</w:t>
            </w:r>
          </w:p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๑.๒ แนวทางการพัฒนา</w:t>
            </w:r>
            <w:r>
              <w:rPr>
                <w:rFonts w:ascii="TH SarabunPSK" w:hAnsi="TH SarabunPSK" w:cs="TH SarabunPSK"/>
                <w:cs/>
              </w:rPr>
              <w:t xml:space="preserve">  พัฒนาชุมชนและสังคมตามแนวทางปรัชญาเศรษฐกิจพอเพียง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๓๘๙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๗๐๐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๓๓๒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 w:hint="cs"/>
                <w:cs/>
              </w:rPr>
            </w:pPr>
          </w:p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๙๕๘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๓๓๒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๒๘๑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๓๓๒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๑๒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๖๒๘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๗๐๐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๙๙๖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</w:tc>
      </w:tr>
      <w:tr w:rsidR="000009B4" w:rsidTr="000009B4">
        <w:trPr>
          <w:trHeight w:val="366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0009B4">
            <w:pPr>
              <w:pStyle w:val="a6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๗๒๑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๗๐๐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๘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๒๙๐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๖๑๓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๐๐๐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๒๒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๖๒๔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๗๐๐</w:t>
            </w:r>
          </w:p>
        </w:tc>
      </w:tr>
    </w:tbl>
    <w:p w:rsidR="000009B4" w:rsidRDefault="000009B4" w:rsidP="000009B4">
      <w:pPr>
        <w:pStyle w:val="ad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jc w:val="left"/>
        <w:rPr>
          <w:rFonts w:ascii="TH SarabunPSK" w:hAnsi="TH SarabunPSK" w:cs="TH SarabunPSK" w:hint="cs"/>
          <w:sz w:val="32"/>
          <w:szCs w:val="32"/>
        </w:rPr>
      </w:pPr>
    </w:p>
    <w:p w:rsidR="001714DA" w:rsidRDefault="001714DA" w:rsidP="000009B4">
      <w:pPr>
        <w:pStyle w:val="ad"/>
        <w:jc w:val="left"/>
        <w:rPr>
          <w:rFonts w:ascii="TH SarabunPSK" w:hAnsi="TH SarabunPSK" w:cs="TH SarabunPSK" w:hint="cs"/>
          <w:sz w:val="32"/>
          <w:szCs w:val="32"/>
        </w:rPr>
      </w:pPr>
    </w:p>
    <w:p w:rsidR="001714DA" w:rsidRDefault="001714DA" w:rsidP="000009B4">
      <w:pPr>
        <w:pStyle w:val="ad"/>
        <w:jc w:val="left"/>
        <w:rPr>
          <w:rFonts w:ascii="TH SarabunPSK" w:hAnsi="TH SarabunPSK" w:cs="TH SarabunPSK" w:hint="cs"/>
          <w:sz w:val="32"/>
          <w:szCs w:val="32"/>
        </w:rPr>
      </w:pPr>
    </w:p>
    <w:p w:rsidR="001714DA" w:rsidRDefault="001714DA" w:rsidP="000009B4">
      <w:pPr>
        <w:pStyle w:val="ad"/>
        <w:jc w:val="left"/>
        <w:rPr>
          <w:rFonts w:ascii="TH SarabunPSK" w:hAnsi="TH SarabunPSK" w:cs="TH SarabunPSK" w:hint="cs"/>
          <w:sz w:val="32"/>
          <w:szCs w:val="32"/>
        </w:rPr>
      </w:pPr>
    </w:p>
    <w:p w:rsidR="001714DA" w:rsidRDefault="001714DA" w:rsidP="000009B4">
      <w:pPr>
        <w:pStyle w:val="ad"/>
        <w:jc w:val="left"/>
        <w:rPr>
          <w:rFonts w:ascii="TH SarabunPSK" w:hAnsi="TH SarabunPSK" w:cs="TH SarabunPSK" w:hint="cs"/>
          <w:sz w:val="32"/>
          <w:szCs w:val="32"/>
        </w:rPr>
      </w:pPr>
    </w:p>
    <w:p w:rsidR="001714DA" w:rsidRDefault="001714DA" w:rsidP="000009B4">
      <w:pPr>
        <w:pStyle w:val="ad"/>
        <w:jc w:val="left"/>
        <w:rPr>
          <w:rFonts w:ascii="TH SarabunPSK" w:hAnsi="TH SarabunPSK" w:cs="TH SarabunPSK" w:hint="cs"/>
          <w:sz w:val="32"/>
          <w:szCs w:val="32"/>
        </w:rPr>
      </w:pPr>
    </w:p>
    <w:p w:rsidR="001714DA" w:rsidRDefault="001714DA" w:rsidP="000009B4">
      <w:pPr>
        <w:pStyle w:val="ad"/>
        <w:jc w:val="left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rPr>
          <w:rFonts w:ascii="TH SarabunPSK" w:hAnsi="TH SarabunPSK" w:cs="TH SarabunPSK"/>
          <w:sz w:val="32"/>
          <w:szCs w:val="32"/>
        </w:rPr>
      </w:pPr>
      <w:r>
        <w:lastRenderedPageBreak/>
        <w:pict>
          <v:shape id="_x0000_s1370" type="#_x0000_t202" style="position:absolute;left:0;text-align:left;margin-left:694.4pt;margin-top:-2.95pt;width:46.5pt;height:25.5pt;z-index:251977728">
            <v:textbox>
              <w:txbxContent>
                <w:p w:rsidR="000009B4" w:rsidRDefault="000009B4" w:rsidP="000009B4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ผ</w:t>
                  </w:r>
                  <w:r>
                    <w:rPr>
                      <w:rFonts w:ascii="TH SarabunPSK" w:hAnsi="TH SarabunPSK" w:cs="TH SarabunPSK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๐๓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sz w:val="32"/>
          <w:szCs w:val="32"/>
          <w:cs/>
        </w:rPr>
        <w:t>ส่วนที่ ๕ บัญชีโครงการพัฒนา</w:t>
      </w:r>
    </w:p>
    <w:p w:rsidR="000009B4" w:rsidRDefault="000009B4" w:rsidP="000009B4">
      <w:pPr>
        <w:pStyle w:val="af3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บัญชีสรุปโครงการพัฒนา</w:t>
      </w:r>
    </w:p>
    <w:p w:rsidR="000009B4" w:rsidRDefault="000009B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แผนพัฒนาสามปี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๒๕๕๘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๒๕๖๐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0009B4" w:rsidRDefault="000009B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องค์การบริหารส่วนตำบลช่อระกา</w:t>
      </w:r>
    </w:p>
    <w:tbl>
      <w:tblPr>
        <w:tblW w:w="15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0"/>
        <w:gridCol w:w="957"/>
        <w:gridCol w:w="1559"/>
        <w:gridCol w:w="992"/>
        <w:gridCol w:w="1559"/>
        <w:gridCol w:w="889"/>
        <w:gridCol w:w="1521"/>
        <w:gridCol w:w="1314"/>
        <w:gridCol w:w="1559"/>
      </w:tblGrid>
      <w:tr w:rsidR="000009B4" w:rsidTr="000009B4">
        <w:trPr>
          <w:cantSplit/>
          <w:trHeight w:val="360"/>
        </w:trPr>
        <w:tc>
          <w:tcPr>
            <w:tcW w:w="4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ยุทธศาสตร์การพัฒนา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๒๕๕๘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๒๕๕๙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๒๕๖๐</w:t>
            </w:r>
          </w:p>
        </w:tc>
        <w:tc>
          <w:tcPr>
            <w:tcW w:w="2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๓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ปี</w:t>
            </w:r>
          </w:p>
        </w:tc>
      </w:tr>
      <w:tr w:rsidR="000009B4" w:rsidTr="000009B4">
        <w:trPr>
          <w:cantSplit/>
          <w:trHeight w:val="390"/>
        </w:trPr>
        <w:tc>
          <w:tcPr>
            <w:tcW w:w="4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</w:tr>
      <w:tr w:rsidR="000009B4" w:rsidTr="000009B4">
        <w:trPr>
          <w:trHeight w:val="2419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0009B4">
            <w:pPr>
              <w:pStyle w:val="a6"/>
              <w:spacing w:line="276" w:lineRule="auto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  <w:r>
              <w:rPr>
                <w:rFonts w:ascii="TH SarabunPSK" w:hAnsi="TH SarabunPSK" w:cs="TH SarabunPSK"/>
                <w:b/>
                <w:b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ยุทธศาสตร์ด้านการพัฒนาการศึกษา</w:t>
            </w:r>
          </w:p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๒.๑ แนวทางการพัฒนา</w:t>
            </w:r>
            <w:r>
              <w:rPr>
                <w:rFonts w:ascii="TH SarabunPSK" w:hAnsi="TH SarabunPSK" w:cs="TH SarabunPSK"/>
                <w:cs/>
              </w:rPr>
              <w:t xml:space="preserve">  ส่งเสริมและพัฒนาระบบการศึกษา </w:t>
            </w:r>
          </w:p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ในสังกัด </w:t>
            </w:r>
            <w:proofErr w:type="spellStart"/>
            <w:r>
              <w:rPr>
                <w:rFonts w:ascii="TH SarabunPSK" w:hAnsi="TH SarabunPSK" w:cs="TH SarabunPSK"/>
                <w:cs/>
              </w:rPr>
              <w:t>อปท</w:t>
            </w:r>
            <w:proofErr w:type="spellEnd"/>
            <w:r>
              <w:rPr>
                <w:rFonts w:ascii="TH SarabunPSK" w:hAnsi="TH SarabunPSK" w:cs="TH SarabunPSK"/>
              </w:rPr>
              <w:t xml:space="preserve">. </w:t>
            </w:r>
            <w:r>
              <w:rPr>
                <w:rFonts w:ascii="TH SarabunPSK" w:hAnsi="TH SarabunPSK" w:cs="TH SarabunPSK" w:hint="cs"/>
                <w:cs/>
              </w:rPr>
              <w:t>ให้เป็นไปตามมาตรฐานการศึกษา</w:t>
            </w:r>
          </w:p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๒.๒ แนวทางการพัฒนา</w:t>
            </w:r>
            <w:r>
              <w:rPr>
                <w:rFonts w:ascii="TH SarabunPSK" w:hAnsi="TH SarabunPSK" w:cs="TH SarabunPSK"/>
                <w:cs/>
              </w:rPr>
              <w:t xml:space="preserve">  พัฒนาและเตรียมบุคลากรด้านการ</w:t>
            </w:r>
          </w:p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ศึกษา (ครู บุคลากรทางการศึกษา  นักเรียน)ให้เป็นผู้มีคุณภาพมีทักษะและศักยภาพตามมาตรฐานสากล รองรับประชาคมอาเซียน</w:t>
            </w:r>
          </w:p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  <w:r>
              <w:rPr>
                <w:rFonts w:ascii="TH SarabunPSK" w:hAnsi="TH SarabunPSK" w:cs="TH SarabunPSK"/>
                <w:b/>
                <w:b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๓ แนวทางการพัฒนา</w:t>
            </w:r>
            <w:r>
              <w:rPr>
                <w:rFonts w:ascii="TH SarabunPSK" w:hAnsi="TH SarabunPSK" w:cs="TH SarabunPSK"/>
                <w:cs/>
              </w:rPr>
              <w:t xml:space="preserve"> สนับสนุนให้มีการนำระบบเทคโนโลยีสารสนเทศมาใช้เป็นเครื่องมือและประกอบการศึกษา และเป็นเครื่องมือของชุมชนและประชาชนทั่วไป</w:t>
            </w:r>
          </w:p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๒.๔ แนวทางการพัฒนา</w:t>
            </w:r>
            <w:r>
              <w:rPr>
                <w:rFonts w:ascii="TH SarabunPSK" w:hAnsi="TH SarabunPSK" w:cs="TH SarabunPSK"/>
                <w:cs/>
              </w:rPr>
              <w:t xml:space="preserve">  ส่งเสริมการศึกษาในระบบ นอก</w:t>
            </w:r>
          </w:p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ระบบ และการศึกษาตามอัธยาศัย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 w:hint="cs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</w:p>
          <w:p w:rsidR="000009B4" w:rsidRPr="000009B4" w:rsidRDefault="000009B4" w:rsidP="001714DA">
            <w:pPr>
              <w:spacing w:after="0"/>
              <w:jc w:val="center"/>
              <w:rPr>
                <w:rFonts w:ascii="TH SarabunPSK" w:hAnsi="TH SarabunPSK" w:cs="TH SarabunPSK" w:hint="cs"/>
                <w:sz w:val="16"/>
                <w:szCs w:val="16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 w:hint="cs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๔๗๐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๖๙๔</w:t>
            </w:r>
            <w:r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๒๐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 w:hint="cs"/>
                <w:cs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๑๙๘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Pr="000009B4" w:rsidRDefault="000009B4" w:rsidP="001714DA">
            <w:pPr>
              <w:spacing w:after="0"/>
              <w:jc w:val="center"/>
              <w:rPr>
                <w:rFonts w:ascii="TH SarabunPSK" w:hAnsi="TH SarabunPSK" w:cs="TH SarabunPSK" w:hint="cs"/>
                <w:sz w:val="16"/>
                <w:szCs w:val="16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๑๖๑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๔๐๐</w:t>
            </w: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๙๙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</w:p>
          <w:p w:rsidR="000009B4" w:rsidRPr="000009B4" w:rsidRDefault="000009B4" w:rsidP="001714DA">
            <w:pPr>
              <w:spacing w:after="0"/>
              <w:rPr>
                <w:rFonts w:ascii="TH SarabunPSK" w:hAnsi="TH SarabunPSK" w:cs="TH SarabunPSK" w:hint="cs"/>
                <w:sz w:val="16"/>
                <w:szCs w:val="16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</w:p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๔๗๐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๖๙๔</w:t>
            </w:r>
            <w:r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๒๐</w:t>
            </w:r>
          </w:p>
          <w:p w:rsidR="000009B4" w:rsidRDefault="000009B4" w:rsidP="001714DA">
            <w:pPr>
              <w:spacing w:after="0"/>
              <w:rPr>
                <w:rFonts w:ascii="TH SarabunPSK" w:hAnsi="TH SarabunPSK" w:cs="TH SarabunPSK" w:hint="cs"/>
                <w:cs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๑๙๘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P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๑๕๖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๔๐๐</w:t>
            </w: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๙๙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๔๗๐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๖๙๔</w:t>
            </w:r>
            <w:r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๒๐</w:t>
            </w:r>
          </w:p>
          <w:p w:rsidR="000009B4" w:rsidRDefault="000009B4" w:rsidP="001714DA">
            <w:pPr>
              <w:spacing w:after="0"/>
              <w:rPr>
                <w:rFonts w:ascii="TH SarabunPSK" w:hAnsi="TH SarabunPSK" w:cs="TH SarabunPSK" w:hint="cs"/>
                <w:cs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๑๙๘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๑๕๖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๔๐๐</w:t>
            </w: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๙๙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๑๒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๒๔</w:t>
            </w: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๑๕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๗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๔๑๒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๐๘๒</w:t>
            </w:r>
            <w:r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๖๐</w:t>
            </w:r>
          </w:p>
          <w:p w:rsidR="000009B4" w:rsidRDefault="000009B4" w:rsidP="001714DA">
            <w:pPr>
              <w:spacing w:after="0"/>
              <w:rPr>
                <w:rFonts w:ascii="TH SarabunPSK" w:hAnsi="TH SarabunPSK" w:cs="TH SarabunPSK" w:hint="cs"/>
                <w:cs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๕๙๔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๔๗๔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๒๐๐</w:t>
            </w: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๒๙๗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</w:tc>
      </w:tr>
      <w:tr w:rsidR="000009B4" w:rsidTr="000009B4">
        <w:trPr>
          <w:trHeight w:val="433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0009B4">
            <w:pPr>
              <w:pStyle w:val="a6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๒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๙๒๙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๐๙๔.๒๐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๑๘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๒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๙๒๔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๐๙๔.๒๐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๑๘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๒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๙๒๔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๐๙๔.๒๐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๕๕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๘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๗๗๗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๒๘๒.๖๐</w:t>
            </w:r>
          </w:p>
        </w:tc>
      </w:tr>
    </w:tbl>
    <w:p w:rsidR="000009B4" w:rsidRDefault="000009B4" w:rsidP="000009B4">
      <w:pPr>
        <w:pStyle w:val="ad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rPr>
          <w:rFonts w:ascii="TH SarabunPSK" w:hAnsi="TH SarabunPSK" w:cs="TH SarabunPSK" w:hint="cs"/>
          <w:sz w:val="32"/>
          <w:szCs w:val="32"/>
        </w:rPr>
      </w:pPr>
    </w:p>
    <w:p w:rsidR="001714DA" w:rsidRDefault="001714DA" w:rsidP="000009B4">
      <w:pPr>
        <w:pStyle w:val="ad"/>
        <w:rPr>
          <w:rFonts w:ascii="TH SarabunPSK" w:hAnsi="TH SarabunPSK" w:cs="TH SarabunPSK" w:hint="cs"/>
          <w:sz w:val="32"/>
          <w:szCs w:val="32"/>
        </w:rPr>
      </w:pPr>
    </w:p>
    <w:p w:rsidR="001714DA" w:rsidRDefault="001714DA" w:rsidP="000009B4">
      <w:pPr>
        <w:pStyle w:val="ad"/>
        <w:rPr>
          <w:rFonts w:ascii="TH SarabunPSK" w:hAnsi="TH SarabunPSK" w:cs="TH SarabunPSK" w:hint="cs"/>
          <w:sz w:val="32"/>
          <w:szCs w:val="32"/>
        </w:rPr>
      </w:pPr>
    </w:p>
    <w:p w:rsidR="001714DA" w:rsidRDefault="001714DA" w:rsidP="000009B4">
      <w:pPr>
        <w:pStyle w:val="ad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jc w:val="left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f3"/>
        <w:rPr>
          <w:rFonts w:ascii="TH SarabunPSK" w:hAnsi="TH SarabunPSK" w:cs="TH SarabunPSK"/>
          <w:b/>
          <w:bCs/>
        </w:rPr>
      </w:pPr>
      <w:r>
        <w:pict>
          <v:shape id="_x0000_s1371" type="#_x0000_t202" style="position:absolute;left:0;text-align:left;margin-left:696.65pt;margin-top:-6.7pt;width:46.5pt;height:25.5pt;z-index:251978752">
            <v:textbox>
              <w:txbxContent>
                <w:p w:rsidR="000009B4" w:rsidRDefault="000009B4" w:rsidP="000009B4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ผ</w:t>
                  </w:r>
                  <w:r>
                    <w:rPr>
                      <w:rFonts w:ascii="TH SarabunPSK" w:hAnsi="TH SarabunPSK" w:cs="TH SarabunPSK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๐๓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cs/>
        </w:rPr>
        <w:t>บัญชีสรุปโครงการพัฒนา</w:t>
      </w:r>
    </w:p>
    <w:p w:rsidR="000009B4" w:rsidRDefault="000009B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แผนพัฒนาสามปี </w:t>
      </w:r>
      <w:r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๒๕๕๘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๒๕๖๐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0009B4" w:rsidRDefault="000009B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องค์การบริหารส่วนตำบลช่อระกา</w:t>
      </w:r>
    </w:p>
    <w:tbl>
      <w:tblPr>
        <w:tblW w:w="15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0"/>
        <w:gridCol w:w="1135"/>
        <w:gridCol w:w="1277"/>
        <w:gridCol w:w="1134"/>
        <w:gridCol w:w="1276"/>
        <w:gridCol w:w="1134"/>
        <w:gridCol w:w="1276"/>
        <w:gridCol w:w="1559"/>
        <w:gridCol w:w="1559"/>
      </w:tblGrid>
      <w:tr w:rsidR="000009B4" w:rsidTr="000009B4">
        <w:trPr>
          <w:cantSplit/>
          <w:trHeight w:val="360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ยุทธศาสตร์การพัฒนา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๒๕๕๘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๒๕๕๙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๒๕๖๐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๓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ปี</w:t>
            </w:r>
          </w:p>
        </w:tc>
      </w:tr>
      <w:tr w:rsidR="000009B4" w:rsidTr="000009B4">
        <w:trPr>
          <w:cantSplit/>
          <w:trHeight w:val="390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</w:tr>
      <w:tr w:rsidR="000009B4" w:rsidTr="000009B4">
        <w:trPr>
          <w:trHeight w:val="241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0009B4">
            <w:pPr>
              <w:pStyle w:val="a6"/>
              <w:spacing w:line="276" w:lineRule="auto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  <w:r>
              <w:rPr>
                <w:rFonts w:ascii="TH SarabunPSK" w:hAnsi="TH SarabunPSK" w:cs="TH SarabunPSK"/>
                <w:b/>
                <w:bCs/>
              </w:rPr>
              <w:t xml:space="preserve">.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ยุทธศาสตร์การพัฒนาด้านการเกษตร</w:t>
            </w:r>
          </w:p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๓.๑  แนวทางการพัฒนา</w:t>
            </w:r>
            <w:r>
              <w:rPr>
                <w:rFonts w:ascii="TH SarabunPSK" w:hAnsi="TH SarabunPSK" w:cs="TH SarabunPSK"/>
                <w:cs/>
              </w:rPr>
              <w:t xml:space="preserve">   ลดต้นทุนการผลิตและเพิ่มมูลค่า</w:t>
            </w:r>
          </w:p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ผลผลิตทางการเกษตรปรับปรุงผลผลิต  ให้มีคุณภาพ  มีมาตรฐานสากลโดยการร่วมมือและให้ความร่วมมือกับหน่วยงานทั้งภาครัฐและเอกชน</w:t>
            </w:r>
          </w:p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๓.๒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แนวทางการพัฒนา</w:t>
            </w:r>
            <w:r>
              <w:rPr>
                <w:rFonts w:ascii="TH SarabunPSK" w:hAnsi="TH SarabunPSK" w:cs="TH SarabunPSK"/>
                <w:cs/>
              </w:rPr>
              <w:t xml:space="preserve">  สนับสนุนการทำเกษตรทางเลือก  เพื่อเพิ่มคุณภาพและประสิทธิภาพของนโยบายทางเศรษฐกิจพอเพียง โดยอาศัยเทคโนโลยีที่ทันสมัยโดยขอความร่วมมือและให้ความร่วมมือกับหน่วยงานทั้งภาครัฐและภาคเอกชน</w:t>
            </w:r>
          </w:p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  <w:r>
              <w:rPr>
                <w:rFonts w:ascii="TH SarabunPSK" w:hAnsi="TH SarabunPSK" w:cs="TH SarabunPSK"/>
                <w:b/>
                <w:b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๓ แนวทางการพัฒนา</w:t>
            </w:r>
            <w:r>
              <w:rPr>
                <w:rFonts w:ascii="TH SarabunPSK" w:hAnsi="TH SarabunPSK" w:cs="TH SarabunPSK"/>
                <w:cs/>
              </w:rPr>
              <w:t xml:space="preserve"> ส่งเสริมประชาชนในท้องถิ่นให้มีการ</w:t>
            </w:r>
          </w:p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เลี้ยงสัตว์เศรษฐกิจ เพื่อการบริโภคเพื่อการจำหน่ายและเพื่อการอนุรักษ์ โดยขอความร่วมมือและให้ความร่วมมือกับหน่วยงานทั้งภาครัฐและเอกชน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๙๐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๙๐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๙๐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๙</w:t>
            </w: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๙</w:t>
            </w:r>
          </w:p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๑๕๐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๒๗๐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๙๐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</w:tc>
      </w:tr>
      <w:tr w:rsidR="000009B4" w:rsidTr="000009B4">
        <w:trPr>
          <w:trHeight w:val="31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0009B4">
            <w:pPr>
              <w:pStyle w:val="a6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๘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๑๗๐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๘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๑๗๐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๘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๑๗๐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๐๐๐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๕๑๐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๐๐๐</w:t>
            </w:r>
          </w:p>
        </w:tc>
      </w:tr>
    </w:tbl>
    <w:p w:rsidR="000009B4" w:rsidRDefault="000009B4" w:rsidP="000009B4">
      <w:pPr>
        <w:pStyle w:val="ad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rPr>
          <w:rFonts w:ascii="TH SarabunPSK" w:hAnsi="TH SarabunPSK" w:cs="TH SarabunPSK" w:hint="cs"/>
          <w:sz w:val="32"/>
          <w:szCs w:val="32"/>
        </w:rPr>
      </w:pPr>
    </w:p>
    <w:p w:rsidR="001714DA" w:rsidRDefault="001714DA" w:rsidP="000009B4">
      <w:pPr>
        <w:pStyle w:val="ad"/>
        <w:rPr>
          <w:rFonts w:ascii="TH SarabunPSK" w:hAnsi="TH SarabunPSK" w:cs="TH SarabunPSK" w:hint="cs"/>
          <w:sz w:val="32"/>
          <w:szCs w:val="32"/>
        </w:rPr>
      </w:pPr>
    </w:p>
    <w:p w:rsidR="001714DA" w:rsidRDefault="001714DA" w:rsidP="000009B4">
      <w:pPr>
        <w:pStyle w:val="ad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jc w:val="left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rPr>
          <w:rFonts w:ascii="TH SarabunPSK" w:hAnsi="TH SarabunPSK" w:cs="TH SarabunPSK"/>
          <w:sz w:val="32"/>
          <w:szCs w:val="32"/>
        </w:rPr>
      </w:pPr>
      <w:r>
        <w:pict>
          <v:shape id="_x0000_s1372" type="#_x0000_t202" style="position:absolute;left:0;text-align:left;margin-left:698.9pt;margin-top:.05pt;width:46.5pt;height:25.5pt;z-index:251979776">
            <v:textbox>
              <w:txbxContent>
                <w:p w:rsidR="000009B4" w:rsidRDefault="000009B4" w:rsidP="000009B4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ผ</w:t>
                  </w:r>
                  <w:r>
                    <w:rPr>
                      <w:rFonts w:ascii="TH SarabunPSK" w:hAnsi="TH SarabunPSK" w:cs="TH SarabunPSK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๐๓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sz w:val="32"/>
          <w:szCs w:val="32"/>
          <w:cs/>
        </w:rPr>
        <w:t>ส่วนที่ ๕ บัญชีโครงการพัฒนา</w:t>
      </w:r>
    </w:p>
    <w:p w:rsidR="000009B4" w:rsidRDefault="000009B4" w:rsidP="000009B4">
      <w:pPr>
        <w:pStyle w:val="af3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บัญชีสรุปโครงการพัฒนา</w:t>
      </w:r>
    </w:p>
    <w:p w:rsidR="000009B4" w:rsidRDefault="000009B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แผนพัฒนาสามปี </w:t>
      </w:r>
      <w:r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๒๕๕๘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๒๕๖๐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0009B4" w:rsidRDefault="000009B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องค์การบริหารส่วนตำบลช่อระกา</w:t>
      </w:r>
    </w:p>
    <w:tbl>
      <w:tblPr>
        <w:tblW w:w="15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0"/>
        <w:gridCol w:w="1135"/>
        <w:gridCol w:w="1277"/>
        <w:gridCol w:w="1134"/>
        <w:gridCol w:w="1276"/>
        <w:gridCol w:w="1134"/>
        <w:gridCol w:w="1276"/>
        <w:gridCol w:w="1559"/>
        <w:gridCol w:w="1559"/>
      </w:tblGrid>
      <w:tr w:rsidR="000009B4" w:rsidTr="000009B4">
        <w:trPr>
          <w:cantSplit/>
          <w:trHeight w:val="360"/>
        </w:trPr>
        <w:tc>
          <w:tcPr>
            <w:tcW w:w="4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ยุทธศาสตร์การพัฒนา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๒๕๕๘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๒๕๕๙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๒๕๖๐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๓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ปี</w:t>
            </w:r>
          </w:p>
        </w:tc>
      </w:tr>
      <w:tr w:rsidR="000009B4" w:rsidTr="000009B4">
        <w:trPr>
          <w:cantSplit/>
          <w:trHeight w:val="390"/>
        </w:trPr>
        <w:tc>
          <w:tcPr>
            <w:tcW w:w="4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</w:tr>
      <w:tr w:rsidR="000009B4" w:rsidTr="000009B4">
        <w:trPr>
          <w:trHeight w:val="4807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0009B4">
            <w:pPr>
              <w:pStyle w:val="a6"/>
              <w:spacing w:line="276" w:lineRule="auto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  <w:r>
              <w:rPr>
                <w:rFonts w:ascii="TH SarabunPSK" w:hAnsi="TH SarabunPSK" w:cs="TH SarabunPSK"/>
                <w:b/>
                <w:bCs/>
              </w:rPr>
              <w:t xml:space="preserve">.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ยุทธศาสตร์ด้านการพัฒนาสังคม</w:t>
            </w:r>
          </w:p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๔.๑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แนวทางการพัฒนา</w:t>
            </w:r>
            <w:r>
              <w:rPr>
                <w:rFonts w:ascii="TH SarabunPSK" w:hAnsi="TH SarabunPSK" w:cs="TH SarabunPSK"/>
                <w:cs/>
              </w:rPr>
              <w:t xml:space="preserve">  ส่งเสริมพัฒนาบทบาทและคุณภาพชีวิตของเด็ก เยาวชนสตรี ผู้สูงอายุ  ผู้พิการ  และผู้ด้อยโอกาสโดยการจัดกิจกรรมที่เหมาะสมดำเนินการให้เกิดกองทุนหรือจัดหางบประมาณเพื่อดำเนินการพัฒนาบทบาทและคุณภาพชีวิตอย่างต่อเนื่อง  รวมตลอดถึงการพัฒนาให้มีความรู้ความชำนาญในวิชาชีพที่เหมาะสม  เพื่อพึ่งพาตนเองเลี้ยงตนเองและครอบครัวได้อย่างมีเกียรติและศักดิ์ศรีทัดเทียมบุคคลทั่วไป</w:t>
            </w:r>
          </w:p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๔.๒  แนวทางการพัฒนา</w:t>
            </w:r>
            <w:r>
              <w:rPr>
                <w:rFonts w:ascii="TH SarabunPSK" w:hAnsi="TH SarabunPSK" w:cs="TH SarabunPSK"/>
                <w:cs/>
              </w:rPr>
              <w:t xml:space="preserve">  ดำเนินการสนับสนุนและประสานรัฐบาล องค์กรปกครองส่วนท้องถิ่นทุกระดับเพื่อป้องกันและให้มีการปราบปรามและแก้ไขปัญหาการเสพ  การผลิตและการจำหน่ายยาเสพติดในทุกระดับ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๑๑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  <w:cs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๓๗๗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๔๐๐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๑๑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  <w:cs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๓๗๗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๔๐๐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๑๑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  <w:cs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๓๗๗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๔๐๐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  <w:cs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๑๖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๐๑๒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๒๐๐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๙๐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</w:tc>
      </w:tr>
      <w:tr w:rsidR="000009B4" w:rsidTr="000009B4">
        <w:trPr>
          <w:trHeight w:val="309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0009B4">
            <w:pPr>
              <w:pStyle w:val="a6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๕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๓๖๗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๕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๓๖๗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๕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๓๖๗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๑๖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๑๐๒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๒๐๐</w:t>
            </w:r>
          </w:p>
        </w:tc>
      </w:tr>
    </w:tbl>
    <w:p w:rsidR="000009B4" w:rsidRDefault="000009B4" w:rsidP="000009B4">
      <w:pPr>
        <w:pStyle w:val="ad"/>
        <w:jc w:val="left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jc w:val="left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jc w:val="left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rPr>
          <w:rFonts w:ascii="TH SarabunPSK" w:hAnsi="TH SarabunPSK" w:cs="TH SarabunPSK"/>
          <w:sz w:val="32"/>
          <w:szCs w:val="32"/>
        </w:rPr>
      </w:pPr>
      <w:r>
        <w:lastRenderedPageBreak/>
        <w:pict>
          <v:shape id="_x0000_s1373" type="#_x0000_t202" style="position:absolute;left:0;text-align:left;margin-left:695.9pt;margin-top:.8pt;width:46.5pt;height:25.5pt;z-index:251980800">
            <v:textbox>
              <w:txbxContent>
                <w:p w:rsidR="000009B4" w:rsidRDefault="000009B4" w:rsidP="000009B4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ผ</w:t>
                  </w:r>
                  <w:r>
                    <w:rPr>
                      <w:rFonts w:ascii="TH SarabunPSK" w:hAnsi="TH SarabunPSK" w:cs="TH SarabunPSK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๐๓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sz w:val="32"/>
          <w:szCs w:val="32"/>
          <w:cs/>
        </w:rPr>
        <w:t>ส่วนที่ ๕ บัญชีโครงการพัฒนา</w:t>
      </w:r>
    </w:p>
    <w:p w:rsidR="000009B4" w:rsidRDefault="000009B4" w:rsidP="000009B4">
      <w:pPr>
        <w:pStyle w:val="af3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บัญชีสรุปโครงการพัฒนา</w:t>
      </w:r>
    </w:p>
    <w:p w:rsidR="000009B4" w:rsidRDefault="000009B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แผนพัฒนาสามปี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๒๕๕๘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๒๕๖๐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0009B4" w:rsidRDefault="000009B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องค์การบริหารส่วนตำบลช่อระกา</w:t>
      </w:r>
    </w:p>
    <w:tbl>
      <w:tblPr>
        <w:tblW w:w="15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0"/>
        <w:gridCol w:w="1135"/>
        <w:gridCol w:w="1277"/>
        <w:gridCol w:w="1134"/>
        <w:gridCol w:w="1276"/>
        <w:gridCol w:w="1134"/>
        <w:gridCol w:w="1276"/>
        <w:gridCol w:w="1559"/>
        <w:gridCol w:w="1559"/>
      </w:tblGrid>
      <w:tr w:rsidR="000009B4" w:rsidTr="000009B4">
        <w:trPr>
          <w:cantSplit/>
          <w:trHeight w:val="360"/>
        </w:trPr>
        <w:tc>
          <w:tcPr>
            <w:tcW w:w="4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ยุทธศาสตร์การพัฒนา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๒๕๕๘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๒๕๕๙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๒๕๖๐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๓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ปี</w:t>
            </w:r>
          </w:p>
        </w:tc>
      </w:tr>
      <w:tr w:rsidR="000009B4" w:rsidTr="000009B4">
        <w:trPr>
          <w:cantSplit/>
          <w:trHeight w:val="390"/>
        </w:trPr>
        <w:tc>
          <w:tcPr>
            <w:tcW w:w="4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</w:tr>
      <w:tr w:rsidR="000009B4" w:rsidTr="000009B4">
        <w:trPr>
          <w:trHeight w:val="2419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๕</w:t>
            </w:r>
            <w:r>
              <w:rPr>
                <w:rFonts w:ascii="TH SarabunPSK" w:hAnsi="TH SarabunPSK" w:cs="TH SarabunPSK"/>
                <w:b/>
                <w:b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ยุทธศาสตร์ด้านการพัฒนาสาธารณสุข</w:t>
            </w:r>
          </w:p>
          <w:p w:rsidR="000009B4" w:rsidRDefault="000009B4" w:rsidP="001714DA">
            <w:pPr>
              <w:spacing w:after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๕.๑  แนวทางการพัฒนา</w:t>
            </w: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สนับสนุนการจัดตั้งกองทุน และ</w:t>
            </w:r>
          </w:p>
          <w:p w:rsidR="000009B4" w:rsidRDefault="000009B4" w:rsidP="001714DA">
            <w:pPr>
              <w:spacing w:after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เพิ่มสวัสดิการเพื่อพัฒนาศักยภาพของอาสาสมัครสาธารณสุขหมู่บ้าน ( </w:t>
            </w:r>
            <w:proofErr w:type="spellStart"/>
            <w:r>
              <w:rPr>
                <w:rFonts w:ascii="TH SarabunPSK" w:hAnsi="TH SarabunPSK" w:cs="TH SarabunPSK"/>
                <w:cs/>
              </w:rPr>
              <w:t>อส</w:t>
            </w:r>
            <w:proofErr w:type="spellEnd"/>
            <w:r>
              <w:rPr>
                <w:rFonts w:ascii="TH SarabunPSK" w:hAnsi="TH SarabunPSK" w:cs="TH SarabunPSK"/>
                <w:cs/>
              </w:rPr>
              <w:t>ม.)</w:t>
            </w:r>
          </w:p>
          <w:p w:rsidR="000009B4" w:rsidRDefault="000009B4" w:rsidP="001714DA">
            <w:pPr>
              <w:spacing w:after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๕.๒  แนวทางการพัฒนา</w:t>
            </w: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ส่งเสริมและสนับสนุนให้การรักษาพยาบาลประชาชนในระดับตำบล หมู่บ้าน และชุมชนที่มีคุณภาพและมาตรฐาน เพื่อให้ประชาชนได้รับบริการที่ดี ทั่วถึง และทันเหตุการณ์ โดยร่วมมือกับโรงพยาบาลส่งเสริมสุขภาพตำบล และหน่วยงาน หรือองค์กรที่เกี่ยวข้อง</w:t>
            </w:r>
          </w:p>
          <w:p w:rsidR="000009B4" w:rsidRDefault="000009B4" w:rsidP="001714DA">
            <w:pPr>
              <w:spacing w:after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๕.๓  แนวทางการพัฒนา</w:t>
            </w: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ส่งเสริมสุขภาพและอนามัยของ</w:t>
            </w:r>
          </w:p>
          <w:p w:rsidR="000009B4" w:rsidRDefault="000009B4" w:rsidP="001714DA">
            <w:pPr>
              <w:spacing w:after="0"/>
              <w:jc w:val="thaiDistribute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ประชาชนในระดับหมู่บ้านและชุมชน ให้มีสุขภาพแข้งแรง โดยให้การเรียนรู้การดูแลสุขภาพ การออกกำลังกาย การป้องกันโรค การใช้ยาอย่างถูกต้อง และการเข้ารับการตรวจสุขภาพหรือการเข้ารับบริการด้านสาธารณสุขตามขั้นตอนและวิธีการทางการแพทย์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๑๕๕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๑๒๐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๑๕๕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๑๒๐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๑๕๕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๑๒๐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๒๑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๔๖๕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๕๔๐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๓๖๐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</w:tc>
      </w:tr>
      <w:tr w:rsidR="000009B4" w:rsidTr="000009B4">
        <w:trPr>
          <w:trHeight w:val="41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๑๒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๔๕๕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๔๕๕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๔๕๕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๐๐๐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๓๖๕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๐๐๐</w:t>
            </w:r>
          </w:p>
        </w:tc>
      </w:tr>
    </w:tbl>
    <w:p w:rsidR="000009B4" w:rsidRDefault="000009B4" w:rsidP="000009B4">
      <w:pPr>
        <w:pStyle w:val="ad"/>
        <w:rPr>
          <w:rFonts w:ascii="TH SarabunPSK" w:hAnsi="TH SarabunPSK" w:cs="TH SarabunPSK" w:hint="cs"/>
          <w:sz w:val="32"/>
          <w:szCs w:val="32"/>
        </w:rPr>
      </w:pPr>
    </w:p>
    <w:p w:rsidR="001714DA" w:rsidRDefault="001714DA" w:rsidP="000009B4">
      <w:pPr>
        <w:pStyle w:val="ad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rPr>
          <w:rFonts w:ascii="TH SarabunPSK" w:hAnsi="TH SarabunPSK" w:cs="TH SarabunPSK"/>
          <w:sz w:val="32"/>
          <w:szCs w:val="32"/>
        </w:rPr>
      </w:pPr>
      <w:r>
        <w:lastRenderedPageBreak/>
        <w:pict>
          <v:shape id="_x0000_s1374" type="#_x0000_t202" style="position:absolute;left:0;text-align:left;margin-left:701.15pt;margin-top:-1.05pt;width:46.5pt;height:25.5pt;z-index:251981824">
            <v:textbox>
              <w:txbxContent>
                <w:p w:rsidR="000009B4" w:rsidRDefault="000009B4" w:rsidP="000009B4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ผ</w:t>
                  </w:r>
                  <w:r>
                    <w:rPr>
                      <w:rFonts w:ascii="TH SarabunPSK" w:hAnsi="TH SarabunPSK" w:cs="TH SarabunPSK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๐๓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sz w:val="32"/>
          <w:szCs w:val="32"/>
          <w:cs/>
        </w:rPr>
        <w:t>ส่วนที่  ๕  บัญชีโครงการพัฒนา</w:t>
      </w:r>
    </w:p>
    <w:p w:rsidR="000009B4" w:rsidRDefault="000009B4" w:rsidP="000009B4">
      <w:pPr>
        <w:pStyle w:val="af3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บัญชีสรุปโครงการพัฒนา</w:t>
      </w:r>
    </w:p>
    <w:p w:rsidR="000009B4" w:rsidRDefault="000009B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แผนพัฒนาสามปี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๒๕๕๘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๒๕๖๐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0009B4" w:rsidRDefault="000009B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องค์การบริหารส่วนตำบลช่อระกา</w:t>
      </w:r>
    </w:p>
    <w:tbl>
      <w:tblPr>
        <w:tblW w:w="15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0"/>
        <w:gridCol w:w="960"/>
        <w:gridCol w:w="1560"/>
        <w:gridCol w:w="1026"/>
        <w:gridCol w:w="1384"/>
        <w:gridCol w:w="1134"/>
        <w:gridCol w:w="1417"/>
        <w:gridCol w:w="1134"/>
        <w:gridCol w:w="1735"/>
      </w:tblGrid>
      <w:tr w:rsidR="000009B4" w:rsidTr="000009B4">
        <w:trPr>
          <w:cantSplit/>
          <w:trHeight w:val="360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ยุทธศาสตร์การพัฒนา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๒๕๕๘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๒๕๕๙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๒๕๖๐</w:t>
            </w:r>
          </w:p>
        </w:tc>
        <w:tc>
          <w:tcPr>
            <w:tcW w:w="2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๓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ปี</w:t>
            </w:r>
          </w:p>
        </w:tc>
      </w:tr>
      <w:tr w:rsidR="000009B4" w:rsidTr="000009B4">
        <w:trPr>
          <w:cantSplit/>
          <w:trHeight w:val="390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</w:tr>
      <w:tr w:rsidR="000009B4" w:rsidTr="000009B4">
        <w:trPr>
          <w:trHeight w:val="241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0009B4">
            <w:pPr>
              <w:pStyle w:val="a6"/>
              <w:spacing w:line="276" w:lineRule="auto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๖</w:t>
            </w:r>
            <w:r>
              <w:rPr>
                <w:rFonts w:ascii="TH SarabunPSK" w:hAnsi="TH SarabunPSK" w:cs="TH SarabunPSK"/>
                <w:b/>
                <w:b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ยุทธศาสตร์การพัฒนาด้านโครงสร้างพื้นฐาน</w:t>
            </w:r>
          </w:p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๖.๑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แนวทางการพัฒนา</w:t>
            </w:r>
            <w:r>
              <w:rPr>
                <w:rFonts w:ascii="TH SarabunPSK" w:hAnsi="TH SarabunPSK" w:cs="TH SarabunPSK"/>
                <w:cs/>
              </w:rPr>
              <w:t xml:space="preserve">  ส่งเสริมสนับสนุนการวางระบบการพัฒนาด้านโครงสร้างคุณภาพชีวิตพื้นฐาน ให้สอดคล้องกับความจำเป็นและความต้องการของประชาชนในการดำรงชีวิตอย่างพอเพียง</w:t>
            </w:r>
          </w:p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๖.๒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แนวทางการพัฒนา</w:t>
            </w:r>
            <w:r>
              <w:rPr>
                <w:rFonts w:ascii="TH SarabunPSK" w:hAnsi="TH SarabunPSK" w:cs="TH SarabunPSK"/>
                <w:cs/>
              </w:rPr>
              <w:t xml:space="preserve">  ก่อสร้าง ปรับปรุงเส้นทางคมนาคมอย่างทั่วถึง ให้สามารถตอบสนองความต้องการ การแก้ไขปัญหาความเดือดร้อนของประชาชน โดยเฉพาะเส้นทางการขนส่งผลผลิตทางการเกษตร แหล่งท่องเที่ยว และพื้นที่ อื่น ๆ ที่เกี่ยวข้องกับการดำรงชีวิตของประชาชน</w:t>
            </w:r>
          </w:p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๖.๓  แนวทางการพัฒนา</w:t>
            </w:r>
            <w:r>
              <w:rPr>
                <w:rFonts w:ascii="TH SarabunPSK" w:hAnsi="TH SarabunPSK" w:cs="TH SarabunPSK"/>
                <w:cs/>
              </w:rPr>
              <w:t xml:space="preserve">  ประสาน สนับสนุน ร่วมมือกับส่วนราชการ และองค์กรปกครองส่วนท้องถิ่นอื่น ๆ เพื่อสนับสนุนเครื่องมือ เครื่องจักรกล ตลอดจนผู้ปฏิบัติงานที่มีความชำนาญในการก่อสร้าง ปรับปรุงเส้นทางคมนาคม</w:t>
            </w:r>
            <w:r>
              <w:rPr>
                <w:rFonts w:ascii="TH SarabunPSK" w:hAnsi="TH SarabunPSK" w:cs="TH SarabunPSK"/>
              </w:rPr>
              <w:t xml:space="preserve">  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๒๑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๗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๙๐๙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๑๐๐</w:t>
            </w:r>
            <w:r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๗๓</w:t>
            </w:r>
          </w:p>
          <w:p w:rsidR="000009B4" w:rsidRDefault="000009B4" w:rsidP="001714DA">
            <w:pPr>
              <w:spacing w:after="0"/>
              <w:rPr>
                <w:rFonts w:ascii="TH SarabunPSK" w:hAnsi="TH SarabunPSK" w:cs="TH SarabunPSK" w:hint="cs"/>
                <w:cs/>
              </w:rPr>
            </w:pP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๔๗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๑๑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๗๒๓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๖๐๐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๘๙๕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๘๑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๑๕๐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๒๒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๕๒๗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๗๐๐</w:t>
            </w:r>
            <w:r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๗๓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 w:hint="cs"/>
                <w:cs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0009B4" w:rsidTr="000009B4">
        <w:trPr>
          <w:trHeight w:val="196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0009B4">
            <w:pPr>
              <w:pStyle w:val="a6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๒๒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๗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๙๕๙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๑๐๐</w:t>
            </w:r>
            <w:r>
              <w:rPr>
                <w:rFonts w:ascii="TH SarabunPSK" w:hAnsi="TH SarabunPSK" w:cs="TH SarabunPSK"/>
                <w:b/>
                <w:b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๗๓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๔๘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๑๑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๗๗๓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๙๔๕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๘๔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๒๒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๖๗๗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๗๐๐</w:t>
            </w:r>
            <w:r>
              <w:rPr>
                <w:rFonts w:ascii="TH SarabunPSK" w:hAnsi="TH SarabunPSK" w:cs="TH SarabunPSK"/>
                <w:b/>
                <w:b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๗๓</w:t>
            </w:r>
          </w:p>
        </w:tc>
      </w:tr>
    </w:tbl>
    <w:p w:rsidR="000009B4" w:rsidRDefault="000009B4" w:rsidP="000009B4">
      <w:pPr>
        <w:pStyle w:val="ad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jc w:val="left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jc w:val="left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ส่วนที่ ๕ บัญชีโครงการพัฒนา</w:t>
      </w:r>
    </w:p>
    <w:p w:rsidR="000009B4" w:rsidRDefault="000009B4" w:rsidP="000009B4">
      <w:pPr>
        <w:pStyle w:val="af3"/>
        <w:rPr>
          <w:rFonts w:ascii="TH SarabunPSK" w:hAnsi="TH SarabunPSK" w:cs="TH SarabunPSK"/>
          <w:b/>
          <w:bCs/>
        </w:rPr>
      </w:pPr>
      <w:r>
        <w:pict>
          <v:shape id="_x0000_s1375" type="#_x0000_t202" style="position:absolute;left:0;text-align:left;margin-left:695.15pt;margin-top:-30.05pt;width:46.5pt;height:25.5pt;z-index:251982848">
            <v:textbox>
              <w:txbxContent>
                <w:p w:rsidR="000009B4" w:rsidRDefault="000009B4" w:rsidP="000009B4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ผ</w:t>
                  </w:r>
                  <w:r>
                    <w:rPr>
                      <w:rFonts w:ascii="TH SarabunPSK" w:hAnsi="TH SarabunPSK" w:cs="TH SarabunPSK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๐๓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cs/>
        </w:rPr>
        <w:t>บัญชีสรุปโครงการพัฒนา</w:t>
      </w:r>
    </w:p>
    <w:p w:rsidR="000009B4" w:rsidRDefault="000009B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แผนพัฒนาสามปี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๒๕๕๘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๒๕๖๐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0009B4" w:rsidRDefault="000009B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องค์การบริหารส่วนตำบลช่อระกา</w:t>
      </w:r>
    </w:p>
    <w:tbl>
      <w:tblPr>
        <w:tblW w:w="15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0"/>
        <w:gridCol w:w="1135"/>
        <w:gridCol w:w="1277"/>
        <w:gridCol w:w="1134"/>
        <w:gridCol w:w="1276"/>
        <w:gridCol w:w="1134"/>
        <w:gridCol w:w="1276"/>
        <w:gridCol w:w="1559"/>
        <w:gridCol w:w="1559"/>
      </w:tblGrid>
      <w:tr w:rsidR="000009B4" w:rsidTr="000009B4">
        <w:trPr>
          <w:cantSplit/>
          <w:trHeight w:val="360"/>
        </w:trPr>
        <w:tc>
          <w:tcPr>
            <w:tcW w:w="4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ยุทธศาสตร์การพัฒนา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๒๕๕๘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๒๕๕๙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๒๕๖๐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๓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ปี</w:t>
            </w:r>
          </w:p>
        </w:tc>
      </w:tr>
      <w:tr w:rsidR="000009B4" w:rsidTr="000009B4">
        <w:trPr>
          <w:cantSplit/>
          <w:trHeight w:val="390"/>
        </w:trPr>
        <w:tc>
          <w:tcPr>
            <w:tcW w:w="4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</w:tr>
      <w:tr w:rsidR="000009B4" w:rsidTr="000009B4">
        <w:trPr>
          <w:trHeight w:val="2419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๗</w:t>
            </w:r>
            <w:r>
              <w:rPr>
                <w:rFonts w:ascii="TH SarabunPSK" w:hAnsi="TH SarabunPSK" w:cs="TH SarabunPSK"/>
                <w:b/>
                <w:bCs/>
              </w:rPr>
              <w:t xml:space="preserve">.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ยุทธศาสตร์ด้านการพัฒนา การท่องเที่ยว ศาสนา-วัฒนธรรม ประเพณี และกีฬา  </w:t>
            </w:r>
          </w:p>
          <w:p w:rsidR="000009B4" w:rsidRDefault="000009B4" w:rsidP="001714DA">
            <w:pPr>
              <w:spacing w:after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๗.๑  แนวทางการพัฒนา</w:t>
            </w:r>
            <w:r>
              <w:rPr>
                <w:rFonts w:ascii="TH SarabunPSK" w:hAnsi="TH SarabunPSK" w:cs="TH SarabunPSK"/>
                <w:cs/>
              </w:rPr>
              <w:t xml:space="preserve">   พัฒนาฟื้นฟูและส่งเสริมกิจกรรม</w:t>
            </w:r>
          </w:p>
          <w:p w:rsidR="000009B4" w:rsidRDefault="000009B4" w:rsidP="001714DA">
            <w:pPr>
              <w:spacing w:after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ด้านศาสนาศิลปวัฒนธรรมและประเพณีของชุมชนท้องถิ่นโคราช เพื่อการอนุรักษ์สืบสานและเชื่อมโยงสู่กิจกรรมการท่องเที่ยว</w:t>
            </w:r>
          </w:p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๗.๒  แนวทางการพัฒนา</w:t>
            </w: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ส่งเสริมและสนับสนุนกิจกรรมลานกีฬาชุมชน และจัดการแข่งขันกีฬาประเภทต่าง ๆ ตั้งแต่ระดับหมู่บ้านจนถึงระดับจังหวัด  รวมถึงการสร้างความเป็นเลิศทางด้านกีฬาสู่กีฬาอาชีพในระดับชาติและนานาชาติ</w:t>
            </w:r>
          </w:p>
          <w:p w:rsidR="000009B4" w:rsidRDefault="000009B4" w:rsidP="001714DA">
            <w:pPr>
              <w:spacing w:after="0"/>
              <w:jc w:val="thaiDistribute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๒๖๐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๓๓๕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๒๖๐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๓๓๕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๒๖๐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๓๓๕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๒๔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๗๘๐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๐๐๕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</w:tc>
      </w:tr>
      <w:tr w:rsidR="000009B4" w:rsidTr="000009B4">
        <w:trPr>
          <w:trHeight w:val="228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0009B4">
            <w:pPr>
              <w:pStyle w:val="a6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๑๔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๕๙๕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๕๙๕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๕๙๕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๐๐๐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๔๒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๗๘๕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๐๐๐</w:t>
            </w:r>
          </w:p>
        </w:tc>
      </w:tr>
    </w:tbl>
    <w:p w:rsidR="000009B4" w:rsidRDefault="000009B4" w:rsidP="000009B4">
      <w:pPr>
        <w:pStyle w:val="ad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jc w:val="left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jc w:val="left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rPr>
          <w:rFonts w:ascii="TH SarabunPSK" w:hAnsi="TH SarabunPSK" w:cs="TH SarabunPSK"/>
          <w:sz w:val="32"/>
          <w:szCs w:val="32"/>
        </w:rPr>
      </w:pPr>
      <w:r>
        <w:lastRenderedPageBreak/>
        <w:pict>
          <v:shape id="_x0000_s1376" type="#_x0000_t202" style="position:absolute;left:0;text-align:left;margin-left:699.75pt;margin-top:1.2pt;width:46.5pt;height:25.5pt;z-index:251983872">
            <v:textbox>
              <w:txbxContent>
                <w:p w:rsidR="000009B4" w:rsidRDefault="000009B4" w:rsidP="000009B4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ผ</w:t>
                  </w:r>
                  <w:r>
                    <w:rPr>
                      <w:rFonts w:ascii="TH SarabunPSK" w:hAnsi="TH SarabunPSK" w:cs="TH SarabunPSK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๐๓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sz w:val="32"/>
          <w:szCs w:val="32"/>
          <w:cs/>
        </w:rPr>
        <w:t>ส่วนที่ ๕ บัญชีโครงการพัฒนา</w:t>
      </w:r>
    </w:p>
    <w:p w:rsidR="000009B4" w:rsidRDefault="000009B4" w:rsidP="000009B4">
      <w:pPr>
        <w:pStyle w:val="af3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>บัญชีสรุปโครงการพัฒนา</w:t>
      </w:r>
    </w:p>
    <w:p w:rsidR="000009B4" w:rsidRDefault="000009B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แผนพัฒนาสามปี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๒๕๕๘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๒๕๖๐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0009B4" w:rsidRDefault="000009B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องค์การบริหารส่วนตำบลช่อระกา</w:t>
      </w:r>
    </w:p>
    <w:tbl>
      <w:tblPr>
        <w:tblW w:w="15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0"/>
        <w:gridCol w:w="1135"/>
        <w:gridCol w:w="1277"/>
        <w:gridCol w:w="1134"/>
        <w:gridCol w:w="1276"/>
        <w:gridCol w:w="1134"/>
        <w:gridCol w:w="1276"/>
        <w:gridCol w:w="1559"/>
        <w:gridCol w:w="1559"/>
      </w:tblGrid>
      <w:tr w:rsidR="000009B4" w:rsidTr="000009B4">
        <w:trPr>
          <w:cantSplit/>
          <w:trHeight w:val="360"/>
        </w:trPr>
        <w:tc>
          <w:tcPr>
            <w:tcW w:w="4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ยุทธศาสตร์การพัฒนา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๒๕๕๘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๒๕๕๙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๒๕๕๖๐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๓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ปี</w:t>
            </w:r>
          </w:p>
        </w:tc>
      </w:tr>
      <w:tr w:rsidR="000009B4" w:rsidTr="000009B4">
        <w:trPr>
          <w:cantSplit/>
          <w:trHeight w:val="390"/>
        </w:trPr>
        <w:tc>
          <w:tcPr>
            <w:tcW w:w="4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</w:tr>
      <w:tr w:rsidR="000009B4" w:rsidTr="000009B4">
        <w:trPr>
          <w:trHeight w:val="2419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๘</w:t>
            </w:r>
            <w:r>
              <w:rPr>
                <w:rFonts w:ascii="TH SarabunPSK" w:hAnsi="TH SarabunPSK" w:cs="TH SarabunPSK"/>
                <w:b/>
                <w:bCs/>
              </w:rPr>
              <w:t xml:space="preserve">.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ยุทธศาสตร์ด้านการบริหารจัดการบ้านเมืองที่ดี</w:t>
            </w:r>
          </w:p>
          <w:p w:rsidR="000009B4" w:rsidRDefault="000009B4" w:rsidP="001714DA">
            <w:pPr>
              <w:spacing w:after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๘.๑  แนวทางการพัฒนา</w:t>
            </w: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 xml:space="preserve"> ปรับปรุงโครงสร้างการบริหารงาน เพื่อให้รองรับการปฏิบัติภารกิจหน้าที่ ตามที่กฎหมายกำหนดอย่างมีประสิทธิภาพ และเพื่อรองรับการเข้าสู่ประชาคมอาเซียน ทั้งนี้รวมถึงการสร้างความสัมพันธ์และแลกเปลี่ยนความรู้และทัศนคติในด้านต่าง ๆ กับองค์กรปกครองส่วนท้องถิ่นในประชาคมอาเซียนและของประเทศต่างๆ ในโลก</w:t>
            </w:r>
          </w:p>
          <w:p w:rsidR="000009B4" w:rsidRDefault="000009B4" w:rsidP="001714DA">
            <w:pPr>
              <w:spacing w:after="0"/>
              <w:jc w:val="thaiDistribute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๘.๒  แนวทางการพัฒนา</w:t>
            </w: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 xml:space="preserve"> นำระบบสารสนเทศมาใช้ในการบริหารงานภายในองค์กร   เพื่อให้บริการกับประชาชนให้สะดวก รวดเร็ว แม่นยำ โดยยึดถือประโยชน์สูงสุดของประชาชน ผู้รับบริการเป็นสำคัญ 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๙๕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๙๖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๕๐๐</w:t>
            </w:r>
          </w:p>
          <w:p w:rsidR="000009B4" w:rsidRDefault="000009B4" w:rsidP="001714DA">
            <w:pPr>
              <w:spacing w:after="0"/>
              <w:rPr>
                <w:rFonts w:ascii="TH SarabunPSK" w:hAnsi="TH SarabunPSK" w:cs="TH SarabunPSK" w:hint="cs"/>
                <w:cs/>
              </w:rPr>
            </w:pPr>
          </w:p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๙๕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rPr>
                <w:rFonts w:ascii="TH SarabunPSK" w:hAnsi="TH SarabunPSK" w:cs="TH SarabunPSK" w:hint="cs"/>
                <w:cs/>
              </w:rPr>
            </w:pP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๙๖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๕๐๐</w:t>
            </w:r>
          </w:p>
          <w:p w:rsidR="000009B4" w:rsidRDefault="000009B4" w:rsidP="001714DA">
            <w:pPr>
              <w:spacing w:after="0"/>
              <w:rPr>
                <w:rFonts w:ascii="TH SarabunPSK" w:hAnsi="TH SarabunPSK" w:cs="TH SarabunPSK" w:hint="cs"/>
                <w:cs/>
              </w:rPr>
            </w:pPr>
          </w:p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๙๕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๙๖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๕๐๐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 w:hint="cs"/>
                <w:cs/>
              </w:rPr>
            </w:pPr>
          </w:p>
          <w:p w:rsidR="000009B4" w:rsidRDefault="000009B4" w:rsidP="001714DA">
            <w:pPr>
              <w:spacing w:after="0"/>
              <w:rPr>
                <w:rFonts w:ascii="TH SarabunPSK" w:hAnsi="TH SarabunPSK" w:cs="TH SarabunPSK"/>
                <w:cs/>
              </w:rPr>
            </w:pPr>
          </w:p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๒๘๕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๒๘๙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๕๐๐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 w:hint="cs"/>
                <w:cs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0009B4" w:rsidTr="000009B4">
        <w:trPr>
          <w:trHeight w:val="526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0009B4">
            <w:pPr>
              <w:pStyle w:val="a6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:rsidR="000009B4" w:rsidRDefault="000009B4" w:rsidP="000009B4">
      <w:pPr>
        <w:pStyle w:val="ad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jc w:val="left"/>
        <w:rPr>
          <w:rFonts w:ascii="TH SarabunPSK" w:hAnsi="TH SarabunPSK" w:cs="TH SarabunPSK" w:hint="cs"/>
          <w:sz w:val="32"/>
          <w:szCs w:val="32"/>
        </w:rPr>
      </w:pPr>
    </w:p>
    <w:p w:rsidR="001714DA" w:rsidRDefault="001714DA" w:rsidP="000009B4">
      <w:pPr>
        <w:pStyle w:val="ad"/>
        <w:jc w:val="left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rPr>
          <w:rFonts w:ascii="TH SarabunPSK" w:hAnsi="TH SarabunPSK" w:cs="TH SarabunPSK"/>
          <w:sz w:val="32"/>
          <w:szCs w:val="32"/>
        </w:rPr>
      </w:pPr>
      <w:r>
        <w:lastRenderedPageBreak/>
        <w:pict>
          <v:shape id="_x0000_s1377" type="#_x0000_t202" style="position:absolute;left:0;text-align:left;margin-left:695.25pt;margin-top:-2.55pt;width:46.5pt;height:25.5pt;z-index:251984896">
            <v:textbox>
              <w:txbxContent>
                <w:p w:rsidR="000009B4" w:rsidRDefault="000009B4" w:rsidP="000009B4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ผ</w:t>
                  </w:r>
                  <w:r>
                    <w:rPr>
                      <w:rFonts w:ascii="TH SarabunPSK" w:hAnsi="TH SarabunPSK" w:cs="TH SarabunPSK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๐๓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sz w:val="32"/>
          <w:szCs w:val="32"/>
          <w:cs/>
        </w:rPr>
        <w:t>ส่วนที่ ๕ บัญชีโครงการพัฒนา</w:t>
      </w:r>
    </w:p>
    <w:p w:rsidR="000009B4" w:rsidRDefault="000009B4" w:rsidP="000009B4">
      <w:pPr>
        <w:pStyle w:val="af3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บัญชีสรุปโครงการพัฒนา</w:t>
      </w:r>
    </w:p>
    <w:p w:rsidR="000009B4" w:rsidRDefault="000009B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แผนพัฒนาสามปี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๒๕๕๘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๒๕๖๐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0009B4" w:rsidRDefault="000009B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องค์การบริหารส่วนตำบลช่อระกา</w:t>
      </w:r>
    </w:p>
    <w:tbl>
      <w:tblPr>
        <w:tblW w:w="15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0"/>
        <w:gridCol w:w="1135"/>
        <w:gridCol w:w="1277"/>
        <w:gridCol w:w="1134"/>
        <w:gridCol w:w="1276"/>
        <w:gridCol w:w="1134"/>
        <w:gridCol w:w="1276"/>
        <w:gridCol w:w="1379"/>
        <w:gridCol w:w="1739"/>
      </w:tblGrid>
      <w:tr w:rsidR="000009B4" w:rsidTr="000009B4">
        <w:trPr>
          <w:cantSplit/>
          <w:trHeight w:val="360"/>
        </w:trPr>
        <w:tc>
          <w:tcPr>
            <w:tcW w:w="4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ยุทธศาสตร์การพัฒนา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๒๕๕๘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๒๕๕๙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๒๕๕๖๐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๓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ปี</w:t>
            </w:r>
          </w:p>
        </w:tc>
      </w:tr>
      <w:tr w:rsidR="000009B4" w:rsidTr="000009B4">
        <w:trPr>
          <w:cantSplit/>
          <w:trHeight w:val="390"/>
        </w:trPr>
        <w:tc>
          <w:tcPr>
            <w:tcW w:w="4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</w:tr>
      <w:tr w:rsidR="000009B4" w:rsidTr="000009B4">
        <w:trPr>
          <w:trHeight w:val="2539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๘</w:t>
            </w:r>
            <w:r>
              <w:rPr>
                <w:rFonts w:ascii="TH SarabunPSK" w:hAnsi="TH SarabunPSK" w:cs="TH SarabunPSK"/>
                <w:b/>
                <w:bCs/>
              </w:rPr>
              <w:t xml:space="preserve">.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ยุทธศาสตร์ด้านการบริหารจัดการบ้านเมืองที่ดี (ต่อ)</w:t>
            </w:r>
          </w:p>
          <w:p w:rsidR="000009B4" w:rsidRDefault="000009B4" w:rsidP="001714DA">
            <w:pPr>
              <w:spacing w:after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๘.๓ แนวทางการพัฒนา</w:t>
            </w: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บูรณา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การการจัดทำแผนพัฒนา</w:t>
            </w:r>
          </w:p>
          <w:p w:rsidR="000009B4" w:rsidRDefault="000009B4" w:rsidP="001714DA">
            <w:pPr>
              <w:spacing w:after="0"/>
              <w:jc w:val="thaiDistribute"/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/>
                <w:cs/>
              </w:rPr>
              <w:t>ท้องถิ่น  ร่วมกันระหว่างหน่วยงานภาครัฐ และเอกชนองค์กรปกครองส่วนท้องถิ่น เพื่อพัฒนาท้องถิ่น สร้างประโยชน์สูงสุด แก่ประชาชน</w:t>
            </w:r>
          </w:p>
          <w:p w:rsidR="000009B4" w:rsidRDefault="000009B4" w:rsidP="001714DA">
            <w:pPr>
              <w:spacing w:after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๘</w:t>
            </w:r>
            <w:r>
              <w:rPr>
                <w:rFonts w:ascii="TH SarabunPSK" w:hAnsi="TH SarabunPSK" w:cs="TH SarabunPSK"/>
                <w:b/>
                <w:b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 แนวทางการพัฒนา</w:t>
            </w:r>
            <w:r>
              <w:rPr>
                <w:rFonts w:ascii="TH SarabunPSK" w:hAnsi="TH SarabunPSK" w:cs="TH SarabunPSK"/>
                <w:cs/>
              </w:rPr>
              <w:t xml:space="preserve"> เพิ่มประสิทธิภาพในการปฏิบัติ</w:t>
            </w:r>
          </w:p>
          <w:p w:rsidR="000009B4" w:rsidRDefault="000009B4" w:rsidP="001714DA">
            <w:pPr>
              <w:spacing w:after="0"/>
              <w:jc w:val="thaiDistribute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ราชการ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๒๔๓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๖๐๐</w:t>
            </w:r>
          </w:p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๒๙๐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๒๙๐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๑๕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๑๕๐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๘๒๓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๖๐๐</w:t>
            </w:r>
          </w:p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</w:tr>
      <w:tr w:rsidR="000009B4" w:rsidTr="000009B4">
        <w:trPr>
          <w:trHeight w:val="406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0009B4">
            <w:pPr>
              <w:pStyle w:val="a6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๑๗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๔๘๕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๑๐๐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๕๓๑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๕๓๑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๕๐๐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๓๙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๕๔๘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๑๐๐</w:t>
            </w:r>
          </w:p>
        </w:tc>
      </w:tr>
    </w:tbl>
    <w:p w:rsidR="000009B4" w:rsidRDefault="000009B4" w:rsidP="000009B4">
      <w:pPr>
        <w:pStyle w:val="ad"/>
        <w:rPr>
          <w:rFonts w:ascii="TH SarabunPSK" w:hAnsi="TH SarabunPSK" w:cs="TH SarabunPSK"/>
          <w:sz w:val="32"/>
          <w:szCs w:val="32"/>
        </w:rPr>
      </w:pPr>
    </w:p>
    <w:p w:rsidR="000009B4" w:rsidRDefault="000009B4" w:rsidP="000009B4">
      <w:pPr>
        <w:pStyle w:val="ad"/>
        <w:rPr>
          <w:rFonts w:ascii="TH SarabunPSK" w:hAnsi="TH SarabunPSK" w:cs="TH SarabunPSK"/>
          <w:sz w:val="32"/>
          <w:szCs w:val="32"/>
        </w:rPr>
      </w:pPr>
    </w:p>
    <w:p w:rsidR="000009B4" w:rsidRDefault="000009B4" w:rsidP="001714DA">
      <w:pPr>
        <w:spacing w:after="0"/>
        <w:rPr>
          <w:rFonts w:ascii="Cordia New" w:hAnsi="Cordia New" w:cs="Angsana New"/>
          <w:sz w:val="28"/>
        </w:rPr>
      </w:pPr>
    </w:p>
    <w:p w:rsidR="000009B4" w:rsidRDefault="000009B4" w:rsidP="001714DA">
      <w:pPr>
        <w:spacing w:after="0"/>
      </w:pPr>
    </w:p>
    <w:p w:rsidR="000009B4" w:rsidRDefault="000009B4" w:rsidP="001714DA">
      <w:pPr>
        <w:spacing w:after="0"/>
      </w:pPr>
    </w:p>
    <w:p w:rsidR="000009B4" w:rsidRDefault="000009B4" w:rsidP="001714DA">
      <w:pPr>
        <w:spacing w:after="0"/>
        <w:rPr>
          <w:rFonts w:hint="cs"/>
        </w:rPr>
      </w:pPr>
    </w:p>
    <w:p w:rsidR="001714DA" w:rsidRDefault="001714DA" w:rsidP="001714DA">
      <w:pPr>
        <w:spacing w:after="0"/>
        <w:rPr>
          <w:rFonts w:hint="cs"/>
        </w:rPr>
      </w:pPr>
    </w:p>
    <w:p w:rsidR="001714DA" w:rsidRDefault="001714DA" w:rsidP="001714DA">
      <w:pPr>
        <w:spacing w:after="0"/>
        <w:rPr>
          <w:rFonts w:hint="cs"/>
        </w:rPr>
      </w:pPr>
    </w:p>
    <w:p w:rsidR="001714DA" w:rsidRDefault="001714DA" w:rsidP="001714DA">
      <w:pPr>
        <w:spacing w:after="0"/>
        <w:rPr>
          <w:rFonts w:hint="cs"/>
        </w:rPr>
      </w:pPr>
    </w:p>
    <w:p w:rsidR="001714DA" w:rsidRDefault="001714DA" w:rsidP="001714DA">
      <w:pPr>
        <w:spacing w:after="0"/>
        <w:rPr>
          <w:rFonts w:hint="cs"/>
        </w:rPr>
      </w:pPr>
    </w:p>
    <w:p w:rsidR="001714DA" w:rsidRDefault="001714DA" w:rsidP="001714DA">
      <w:pPr>
        <w:spacing w:after="0"/>
      </w:pPr>
    </w:p>
    <w:p w:rsidR="000009B4" w:rsidRDefault="000009B4" w:rsidP="001714DA">
      <w:pPr>
        <w:spacing w:after="0"/>
      </w:pPr>
    </w:p>
    <w:p w:rsidR="000009B4" w:rsidRDefault="000009B4" w:rsidP="000009B4">
      <w:pPr>
        <w:pStyle w:val="ad"/>
        <w:rPr>
          <w:rFonts w:ascii="TH SarabunPSK" w:hAnsi="TH SarabunPSK" w:cs="TH SarabunPSK"/>
          <w:vanish/>
          <w:sz w:val="32"/>
          <w:szCs w:val="32"/>
        </w:rPr>
      </w:pPr>
      <w:r>
        <w:pict>
          <v:shape id="_x0000_s1378" type="#_x0000_t202" style="position:absolute;left:0;text-align:left;margin-left:698.9pt;margin-top:-2.2pt;width:46.5pt;height:25.5pt;z-index:251985920">
            <v:textbox>
              <w:txbxContent>
                <w:p w:rsidR="000009B4" w:rsidRDefault="000009B4" w:rsidP="000009B4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ผ</w:t>
                  </w:r>
                  <w:r>
                    <w:rPr>
                      <w:rFonts w:ascii="TH SarabunPSK" w:hAnsi="TH SarabunPSK" w:cs="TH SarabunPSK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๐๓</w:t>
                  </w:r>
                </w:p>
              </w:txbxContent>
            </v:textbox>
          </v:shape>
        </w:pict>
      </w:r>
    </w:p>
    <w:p w:rsidR="000009B4" w:rsidRDefault="000009B4" w:rsidP="000009B4">
      <w:pPr>
        <w:pStyle w:val="ad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ส่วนที่ ๕ บัญชีโครงการพัฒนา</w:t>
      </w:r>
    </w:p>
    <w:p w:rsidR="000009B4" w:rsidRDefault="000009B4" w:rsidP="000009B4">
      <w:pPr>
        <w:pStyle w:val="af3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บัญชีสรุปโครงการพัฒนา</w:t>
      </w:r>
    </w:p>
    <w:p w:rsidR="000009B4" w:rsidRDefault="000009B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แผนพัฒนาสามปี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๒๕๕๘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๒๕๖๐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0009B4" w:rsidRDefault="000009B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องค์การบริหารส่วนตำบลช่อระกา</w:t>
      </w:r>
    </w:p>
    <w:tbl>
      <w:tblPr>
        <w:tblW w:w="15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0"/>
        <w:gridCol w:w="1135"/>
        <w:gridCol w:w="1277"/>
        <w:gridCol w:w="1134"/>
        <w:gridCol w:w="1276"/>
        <w:gridCol w:w="1134"/>
        <w:gridCol w:w="1276"/>
        <w:gridCol w:w="1383"/>
        <w:gridCol w:w="1735"/>
      </w:tblGrid>
      <w:tr w:rsidR="000009B4" w:rsidTr="000009B4">
        <w:trPr>
          <w:cantSplit/>
          <w:trHeight w:val="360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ยุทธศาสตร์การพัฒนา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๒๕๕๘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๒๕๕๙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๒๕๖๐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๓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ปี</w:t>
            </w:r>
          </w:p>
        </w:tc>
      </w:tr>
      <w:tr w:rsidR="000009B4" w:rsidTr="000009B4">
        <w:trPr>
          <w:cantSplit/>
          <w:trHeight w:val="390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</w:tr>
      <w:tr w:rsidR="000009B4" w:rsidTr="000009B4">
        <w:trPr>
          <w:trHeight w:val="241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0009B4">
            <w:pPr>
              <w:pStyle w:val="a6"/>
              <w:spacing w:line="276" w:lineRule="auto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๙</w:t>
            </w:r>
            <w:r>
              <w:rPr>
                <w:rFonts w:ascii="TH SarabunPSK" w:hAnsi="TH SarabunPSK" w:cs="TH SarabunPSK"/>
                <w:b/>
                <w:bCs/>
              </w:rPr>
              <w:t xml:space="preserve">.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ยุทธศาสตร์ด้านการรักษาความปลอดภัยในชีวิตและทรัพย์สิน</w:t>
            </w:r>
          </w:p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๙.๑  แนวทางการพัฒนา</w:t>
            </w: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ส่งเสริมและสนับสนุนการติดตั้งระบบเตือนภัยธรรมชาติ และภัยพิบัติต่าง ๆ</w:t>
            </w:r>
          </w:p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๙.๒  แนวทางการพัฒนา</w:t>
            </w: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ส่งเสริมและสนับสนุน และร่วมมือกับส่วนราชการ หน่วยงาน  มูลนิธิการกุศลและองค์กรที่เกี่ยวข้อง ในการเตรียมความพร้อมในการป้องกันภัย และการช่วยเหลือผู้ประสบภัย</w:t>
            </w:r>
          </w:p>
          <w:p w:rsidR="000009B4" w:rsidRDefault="000009B4" w:rsidP="000009B4">
            <w:pPr>
              <w:pStyle w:val="a6"/>
              <w:spacing w:line="276" w:lineRule="auto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๑๗๕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๓๖๕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๑๗๕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๓๖๕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๑๗๕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๓๖๕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๑๕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๕๒๕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๐๙๕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</w:tc>
      </w:tr>
      <w:tr w:rsidR="000009B4" w:rsidTr="000009B4">
        <w:trPr>
          <w:trHeight w:val="353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0009B4">
            <w:pPr>
              <w:pStyle w:val="a6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๘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๕๔๐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๘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๕๔๐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๘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๕๔๐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๐๐๐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๒๔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๖๒๐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๐๐๐</w:t>
            </w:r>
          </w:p>
        </w:tc>
      </w:tr>
    </w:tbl>
    <w:p w:rsidR="000009B4" w:rsidRDefault="000009B4" w:rsidP="001714DA">
      <w:pPr>
        <w:spacing w:after="0"/>
        <w:rPr>
          <w:rFonts w:ascii="TH SarabunPSK" w:eastAsia="Cordia New" w:hAnsi="TH SarabunPSK" w:cs="TH SarabunPSK"/>
          <w:sz w:val="28"/>
          <w:lang w:eastAsia="zh-CN"/>
        </w:rPr>
      </w:pPr>
    </w:p>
    <w:p w:rsidR="000009B4" w:rsidRDefault="000009B4" w:rsidP="000009B4">
      <w:pPr>
        <w:pStyle w:val="ad"/>
        <w:rPr>
          <w:rFonts w:ascii="TH SarabunPSK" w:hAnsi="TH SarabunPSK" w:cs="TH SarabunPSK"/>
          <w:sz w:val="32"/>
          <w:szCs w:val="32"/>
        </w:rPr>
      </w:pPr>
    </w:p>
    <w:p w:rsidR="000009B4" w:rsidRDefault="000009B4" w:rsidP="001714DA">
      <w:pPr>
        <w:spacing w:after="0"/>
        <w:rPr>
          <w:rFonts w:ascii="Cordia New" w:hAnsi="Cordia New" w:cs="Angsana New"/>
          <w:sz w:val="28"/>
        </w:rPr>
      </w:pPr>
    </w:p>
    <w:p w:rsidR="000009B4" w:rsidRDefault="000009B4" w:rsidP="001714DA">
      <w:pPr>
        <w:spacing w:after="0"/>
      </w:pPr>
    </w:p>
    <w:p w:rsidR="000009B4" w:rsidRDefault="000009B4" w:rsidP="001714DA">
      <w:pPr>
        <w:spacing w:after="0"/>
      </w:pPr>
    </w:p>
    <w:p w:rsidR="000009B4" w:rsidRDefault="000009B4" w:rsidP="001714DA">
      <w:pPr>
        <w:spacing w:after="0"/>
      </w:pPr>
    </w:p>
    <w:p w:rsidR="000009B4" w:rsidRDefault="000009B4" w:rsidP="001714DA">
      <w:pPr>
        <w:spacing w:after="0"/>
      </w:pPr>
    </w:p>
    <w:p w:rsidR="001714DA" w:rsidRDefault="001714DA" w:rsidP="001714DA">
      <w:pPr>
        <w:spacing w:after="0"/>
      </w:pPr>
    </w:p>
    <w:p w:rsidR="000009B4" w:rsidRDefault="000009B4" w:rsidP="000009B4">
      <w:pPr>
        <w:pStyle w:val="ad"/>
        <w:rPr>
          <w:rFonts w:ascii="TH SarabunPSK" w:hAnsi="TH SarabunPSK" w:cs="TH SarabunPSK"/>
          <w:sz w:val="32"/>
          <w:szCs w:val="32"/>
        </w:rPr>
      </w:pPr>
      <w:r>
        <w:lastRenderedPageBreak/>
        <w:pict>
          <v:shape id="_x0000_s1379" type="#_x0000_t202" style="position:absolute;left:0;text-align:left;margin-left:696.35pt;margin-top:-.3pt;width:46.5pt;height:25.5pt;z-index:251986944">
            <v:textbox style="mso-next-textbox:#_x0000_s1379">
              <w:txbxContent>
                <w:p w:rsidR="000009B4" w:rsidRDefault="000009B4" w:rsidP="000009B4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ผ</w:t>
                  </w:r>
                  <w:r>
                    <w:rPr>
                      <w:rFonts w:ascii="TH SarabunPSK" w:hAnsi="TH SarabunPSK" w:cs="TH SarabunPSK"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๐๓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sz w:val="32"/>
          <w:szCs w:val="32"/>
          <w:cs/>
        </w:rPr>
        <w:t>ส่วนที่ ๕ บัญชีโครงการพัฒนา</w:t>
      </w:r>
    </w:p>
    <w:p w:rsidR="000009B4" w:rsidRDefault="000009B4" w:rsidP="000009B4">
      <w:pPr>
        <w:pStyle w:val="af3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>บัญชีสรุปโครงการพัฒนา</w:t>
      </w:r>
    </w:p>
    <w:p w:rsidR="000009B4" w:rsidRDefault="000009B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แผนพัฒนาสามปี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๒๕๕๘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๒๕๖๐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0009B4" w:rsidRDefault="000009B4" w:rsidP="001714D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องค์การบริหารส่วนตำบลช่อระกา</w:t>
      </w:r>
    </w:p>
    <w:tbl>
      <w:tblPr>
        <w:tblW w:w="15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5"/>
        <w:gridCol w:w="993"/>
        <w:gridCol w:w="1702"/>
        <w:gridCol w:w="850"/>
        <w:gridCol w:w="1701"/>
        <w:gridCol w:w="851"/>
        <w:gridCol w:w="1701"/>
        <w:gridCol w:w="992"/>
        <w:gridCol w:w="1735"/>
      </w:tblGrid>
      <w:tr w:rsidR="000009B4" w:rsidTr="000009B4">
        <w:trPr>
          <w:cantSplit/>
          <w:trHeight w:val="360"/>
        </w:trPr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ยุทธศาสตร์การพัฒนา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๒๕๕๘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๒๕๕๙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๒๕๖๐</w:t>
            </w:r>
          </w:p>
        </w:tc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๓</w:t>
            </w:r>
            <w:r>
              <w:rPr>
                <w:rFonts w:ascii="TH SarabunPSK" w:hAnsi="TH SarabunPSK" w:cs="TH SarabunPSK"/>
                <w:b/>
                <w:bCs/>
              </w:rPr>
              <w:t xml:space="preserve"> 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ปี</w:t>
            </w:r>
          </w:p>
        </w:tc>
      </w:tr>
      <w:tr w:rsidR="000009B4" w:rsidTr="000009B4">
        <w:trPr>
          <w:cantSplit/>
          <w:trHeight w:val="390"/>
        </w:trPr>
        <w:tc>
          <w:tcPr>
            <w:tcW w:w="4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09B4" w:rsidRDefault="000009B4" w:rsidP="001714DA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จำนวน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</w:rPr>
              <w:t>)</w:t>
            </w:r>
          </w:p>
        </w:tc>
      </w:tr>
      <w:tr w:rsidR="000009B4" w:rsidTr="000009B4">
        <w:trPr>
          <w:trHeight w:val="2419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9B4" w:rsidRDefault="000009B4" w:rsidP="001714DA">
            <w:pPr>
              <w:tabs>
                <w:tab w:val="left" w:pos="2160"/>
              </w:tabs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๑๐</w:t>
            </w:r>
            <w:r>
              <w:rPr>
                <w:rFonts w:ascii="TH SarabunPSK" w:hAnsi="TH SarabunPSK" w:cs="TH SarabunPSK"/>
                <w:b/>
                <w:b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ยุทธศาสตร์ด้านการอนุรักษ์ทรัพยากรธรรมชาติ และ   </w:t>
            </w:r>
          </w:p>
          <w:p w:rsidR="000009B4" w:rsidRDefault="000009B4" w:rsidP="001714DA">
            <w:pPr>
              <w:tabs>
                <w:tab w:val="left" w:pos="2160"/>
              </w:tabs>
              <w:spacing w:after="0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สิ่งแวดล้อม</w:t>
            </w:r>
          </w:p>
          <w:p w:rsidR="000009B4" w:rsidRDefault="000009B4" w:rsidP="001714DA">
            <w:pPr>
              <w:tabs>
                <w:tab w:val="left" w:pos="2160"/>
              </w:tabs>
              <w:spacing w:after="0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๑๐</w:t>
            </w:r>
            <w:r>
              <w:rPr>
                <w:rFonts w:ascii="TH SarabunPSK" w:hAnsi="TH SarabunPSK" w:cs="TH SarabunPSK"/>
                <w:b/>
                <w:b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๑ แนวทางการพัฒนา</w:t>
            </w: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ส่งเสริมสนับสนุน และร่วมมือกับ</w:t>
            </w:r>
          </w:p>
          <w:p w:rsidR="000009B4" w:rsidRDefault="000009B4" w:rsidP="001714DA">
            <w:pPr>
              <w:tabs>
                <w:tab w:val="left" w:pos="2160"/>
              </w:tabs>
              <w:spacing w:after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ส่วนราชการ องค์กรปกครองส่วนท้องถิ่น ภาคเอกชน ในการพัฒนาฟื้นฟูและอนุรักษ์แหล่งน้ำ ลุ่มน้ำลำคลอง และป่าไม้ให้มีความอุดมสมบูรณ์  </w:t>
            </w:r>
          </w:p>
          <w:p w:rsidR="000009B4" w:rsidRDefault="000009B4" w:rsidP="001714DA">
            <w:pPr>
              <w:tabs>
                <w:tab w:val="left" w:pos="2160"/>
              </w:tabs>
              <w:spacing w:after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๑๐.๒  แนวทางการพัฒนา</w:t>
            </w: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ส่งเสริมสนับสนุนและร่วมมือ</w:t>
            </w:r>
          </w:p>
          <w:p w:rsidR="000009B4" w:rsidRDefault="000009B4" w:rsidP="001714DA">
            <w:pPr>
              <w:tabs>
                <w:tab w:val="left" w:pos="2160"/>
              </w:tabs>
              <w:spacing w:after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กับส่วนราชการ องค์กรปกครองส่วนท้องถิ่นและภาคเอกชน ในการรณรงค์สร้างจิตสำนึก เพื่อป้องกันและแก้ไขปัญหามลพิษและปัญหาสิ่งแวดล้อมของชุมชนท้องถิ่นทุกระดับ</w:t>
            </w:r>
          </w:p>
          <w:p w:rsidR="000009B4" w:rsidRDefault="000009B4" w:rsidP="001714DA">
            <w:pPr>
              <w:tabs>
                <w:tab w:val="left" w:pos="2160"/>
              </w:tabs>
              <w:spacing w:after="0"/>
              <w:jc w:val="thaiDistribute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๑๐.๓  แนวทางการพัฒนา</w:t>
            </w:r>
            <w:r>
              <w:rPr>
                <w:rFonts w:ascii="TH SarabunPSK" w:hAnsi="TH SarabunPSK" w:cs="TH SarabunPSK"/>
              </w:rPr>
              <w:t xml:space="preserve">  </w:t>
            </w:r>
            <w:r>
              <w:rPr>
                <w:rFonts w:ascii="TH SarabunPSK" w:hAnsi="TH SarabunPSK" w:cs="TH SarabunPSK" w:hint="cs"/>
                <w:cs/>
              </w:rPr>
              <w:t>ส่งเสริมสนับสนุนและสร้างความร่วมมือกับส่วนราชการที่เกี่ยวข้อง  องค์กรปกครองส่วนท้องถิ่น ในการจัดทำระบบกำจัดขยะรวม เพื่อการจัดการขยะมูลฝอยและสิ่งปฏิกูลอย่างเป็นระบบ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๒๙๐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๑๒๐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๒๙๐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๒๙๐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๑๒๐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๒๙๐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๒๙๐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๑๒๐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๒๙๐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๑๕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๑๒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๑๒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๘๗๐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๓๖๐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hAnsi="TH SarabunPSK" w:cs="TH SarabunPSK"/>
              </w:rPr>
            </w:pPr>
          </w:p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cs/>
              </w:rPr>
              <w:t>๘๗๐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๐๐๐</w:t>
            </w:r>
          </w:p>
        </w:tc>
      </w:tr>
      <w:tr w:rsidR="000009B4" w:rsidTr="000009B4">
        <w:trPr>
          <w:trHeight w:val="318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0009B4">
            <w:pPr>
              <w:pStyle w:val="a6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๗๐๐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๐๐๐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๗๐๐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๐๐๐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๗๐๐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๓๙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๕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๑๐๐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๐๐๐</w:t>
            </w:r>
          </w:p>
        </w:tc>
      </w:tr>
      <w:tr w:rsidR="000009B4" w:rsidTr="000009B4">
        <w:trPr>
          <w:trHeight w:val="318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0009B4">
            <w:pPr>
              <w:pStyle w:val="a6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รวมทั้งสิ้น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๑๓๓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๒๓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๙๒๒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๓๙๔</w:t>
            </w:r>
            <w:r>
              <w:rPr>
                <w:rFonts w:ascii="TH SarabunPSK" w:hAnsi="TH SarabunPSK" w:cs="TH SarabunPSK"/>
                <w:b/>
                <w:b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๙๓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๑๕๓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๒๕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๓๔๖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๕๙๔</w:t>
            </w:r>
            <w:r>
              <w:rPr>
                <w:rFonts w:ascii="TH SarabunPSK" w:hAnsi="TH SarabunPSK" w:cs="TH SarabunPSK"/>
                <w:b/>
                <w:b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๒๐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๑๐๕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๒๒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๒๐๔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๙๙๔</w:t>
            </w:r>
            <w:r>
              <w:rPr>
                <w:rFonts w:ascii="TH SarabunPSK" w:hAnsi="TH SarabunPSK" w:cs="TH SarabunPSK"/>
                <w:b/>
                <w:b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๒๐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๓๗๘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009B4" w:rsidRDefault="000009B4" w:rsidP="001714DA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๖๖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๑๐๙</w:t>
            </w:r>
            <w:r>
              <w:rPr>
                <w:rFonts w:ascii="TH SarabunPSK" w:hAnsi="TH SarabunPSK" w:cs="TH SarabunPSK"/>
                <w:b/>
                <w:b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๙๘๓</w:t>
            </w:r>
            <w:r>
              <w:rPr>
                <w:rFonts w:ascii="TH SarabunPSK" w:hAnsi="TH SarabunPSK" w:cs="TH SarabunPSK"/>
                <w:b/>
                <w:b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๓๓</w:t>
            </w:r>
          </w:p>
        </w:tc>
      </w:tr>
    </w:tbl>
    <w:p w:rsidR="001B6D68" w:rsidRDefault="001B6D68" w:rsidP="00874F54">
      <w:pPr>
        <w:spacing w:after="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u w:val="single"/>
        </w:rPr>
      </w:pPr>
    </w:p>
    <w:p w:rsidR="00874F54" w:rsidRDefault="00874F54" w:rsidP="00874F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pict>
          <v:shape id="_x0000_s1381" type="#_x0000_t202" style="position:absolute;left:0;text-align:left;margin-left:657.05pt;margin-top:-1.05pt;width:55.95pt;height:25.95pt;z-index:251991040;mso-height-percent:200;mso-height-percent:200;mso-width-relative:margin;mso-height-relative:margin">
            <v:textbox style="mso-fit-shape-to-text:t">
              <w:txbxContent>
                <w:p w:rsidR="00874F54" w:rsidRDefault="00874F54" w:rsidP="00874F54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>(ผ.๐๒)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บัญชีโครงการเพื่อประสานแผนพัฒนาองค์การบริหารส่วนช่อระกา</w:t>
      </w:r>
    </w:p>
    <w:p w:rsidR="00874F54" w:rsidRPr="00945C42" w:rsidRDefault="00874F54" w:rsidP="00945C4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โดย องค์การบริหารส่วนตำบลช่อระกา อำเภอบ้านเหลื่อม</w:t>
      </w:r>
    </w:p>
    <w:p w:rsidR="00874F54" w:rsidRPr="00945C42" w:rsidRDefault="00874F54" w:rsidP="00874F54">
      <w:pPr>
        <w:spacing w:after="0"/>
        <w:rPr>
          <w:rFonts w:ascii="TH SarabunPSK" w:hAnsi="TH SarabunPSK" w:cs="TH SarabunPSK"/>
          <w:b/>
          <w:bCs/>
          <w:sz w:val="28"/>
        </w:rPr>
      </w:pPr>
      <w:r>
        <w:rPr>
          <w:rFonts w:ascii="TH Baijam" w:hAnsi="TH Baijam" w:cs="TH Baijam"/>
          <w:b/>
          <w:bCs/>
          <w:sz w:val="32"/>
          <w:szCs w:val="32"/>
          <w:cs/>
        </w:rPr>
        <w:t xml:space="preserve">  </w:t>
      </w:r>
      <w:r w:rsidRPr="00945C42">
        <w:rPr>
          <w:rFonts w:ascii="TH SarabunPSK" w:hAnsi="TH SarabunPSK" w:cs="TH SarabunPSK"/>
          <w:b/>
          <w:bCs/>
          <w:sz w:val="28"/>
          <w:cs/>
        </w:rPr>
        <w:t>ยุทธศาสตร์จังหวัดที่  ๓</w:t>
      </w:r>
    </w:p>
    <w:p w:rsidR="00874F54" w:rsidRPr="00945C42" w:rsidRDefault="00874F54" w:rsidP="00874F54">
      <w:pPr>
        <w:spacing w:after="0"/>
        <w:rPr>
          <w:rFonts w:ascii="TH SarabunPSK" w:hAnsi="TH SarabunPSK" w:cs="TH SarabunPSK"/>
          <w:b/>
          <w:bCs/>
          <w:sz w:val="28"/>
        </w:rPr>
      </w:pPr>
      <w:r w:rsidRPr="00945C42">
        <w:rPr>
          <w:rFonts w:ascii="TH SarabunPSK" w:hAnsi="TH SarabunPSK" w:cs="TH SarabunPSK"/>
          <w:b/>
          <w:bCs/>
          <w:sz w:val="28"/>
          <w:cs/>
        </w:rPr>
        <w:t xml:space="preserve">  ยุทธศาสตร์การพัฒนาของ </w:t>
      </w:r>
      <w:proofErr w:type="spellStart"/>
      <w:r w:rsidRPr="00945C42">
        <w:rPr>
          <w:rFonts w:ascii="TH SarabunPSK" w:hAnsi="TH SarabunPSK" w:cs="TH SarabunPSK"/>
          <w:b/>
          <w:bCs/>
          <w:sz w:val="28"/>
          <w:cs/>
        </w:rPr>
        <w:t>อปท.</w:t>
      </w:r>
      <w:proofErr w:type="spellEnd"/>
      <w:r w:rsidRPr="00945C42">
        <w:rPr>
          <w:rFonts w:ascii="TH SarabunPSK" w:hAnsi="TH SarabunPSK" w:cs="TH SarabunPSK"/>
          <w:b/>
          <w:bCs/>
          <w:sz w:val="28"/>
          <w:cs/>
        </w:rPr>
        <w:t xml:space="preserve"> ในเขตจังหวัดที่  ๖</w:t>
      </w:r>
      <w:r w:rsidRPr="00945C42">
        <w:rPr>
          <w:rFonts w:ascii="TH SarabunPSK" w:hAnsi="TH SarabunPSK" w:cs="TH SarabunPSK"/>
          <w:b/>
          <w:bCs/>
          <w:sz w:val="28"/>
        </w:rPr>
        <w:t xml:space="preserve">  </w:t>
      </w:r>
    </w:p>
    <w:p w:rsidR="00874F54" w:rsidRPr="00945C42" w:rsidRDefault="00874F54" w:rsidP="00945C42">
      <w:pPr>
        <w:spacing w:after="0"/>
        <w:rPr>
          <w:rFonts w:ascii="TH SarabunPSK" w:hAnsi="TH SarabunPSK" w:cs="TH SarabunPSK"/>
          <w:b/>
          <w:bCs/>
          <w:sz w:val="28"/>
        </w:rPr>
      </w:pPr>
      <w:r w:rsidRPr="00945C42">
        <w:rPr>
          <w:rFonts w:ascii="TH SarabunPSK" w:hAnsi="TH SarabunPSK" w:cs="TH SarabunPSK"/>
          <w:b/>
          <w:bCs/>
          <w:sz w:val="28"/>
          <w:cs/>
        </w:rPr>
        <w:t xml:space="preserve">   ๖. ด้านการพัฒนาโครงสร้างพื้นฐาน</w:t>
      </w:r>
    </w:p>
    <w:p w:rsidR="00874F54" w:rsidRPr="00945C42" w:rsidRDefault="00874F54" w:rsidP="00945C42">
      <w:pPr>
        <w:spacing w:after="0"/>
        <w:rPr>
          <w:rFonts w:ascii="TH SarabunPSK" w:hAnsi="TH SarabunPSK" w:cs="TH SarabunPSK"/>
          <w:b/>
          <w:bCs/>
          <w:sz w:val="28"/>
          <w:cs/>
        </w:rPr>
      </w:pPr>
      <w:r w:rsidRPr="00945C42">
        <w:rPr>
          <w:rFonts w:ascii="TH SarabunPSK" w:hAnsi="TH SarabunPSK" w:cs="TH SarabunPSK"/>
          <w:b/>
          <w:bCs/>
          <w:sz w:val="28"/>
          <w:cs/>
        </w:rPr>
        <w:t xml:space="preserve">      ๖.๒  ก่อสร้าง  ปรับปรุงเส้นทางการคมนาคมอย่างทั่วถึง  ให้สามารถตอบสนองความต้องการและแก้ไขปัญหาความเดือดร้อนของประชาชน  โดยเฉพาะ</w:t>
      </w:r>
    </w:p>
    <w:p w:rsidR="00874F54" w:rsidRPr="00945C42" w:rsidRDefault="00874F54" w:rsidP="00945C42">
      <w:pPr>
        <w:spacing w:after="0"/>
        <w:rPr>
          <w:rFonts w:ascii="TH SarabunPSK" w:hAnsi="TH SarabunPSK" w:cs="TH SarabunPSK"/>
          <w:b/>
          <w:bCs/>
          <w:sz w:val="28"/>
        </w:rPr>
      </w:pPr>
      <w:r w:rsidRPr="00945C42">
        <w:rPr>
          <w:rFonts w:ascii="TH SarabunPSK" w:hAnsi="TH SarabunPSK" w:cs="TH SarabunPSK"/>
          <w:b/>
          <w:bCs/>
          <w:sz w:val="28"/>
          <w:cs/>
        </w:rPr>
        <w:t xml:space="preserve">   เส้นทางการขนส่งผลผลิตทางการเกษตร  แหล่งท่องเที่ยวและพื้นที่อื่นๆ ที่เกี่ยวข้องกับการดำรงชีวิตของประชาชน</w:t>
      </w:r>
    </w:p>
    <w:p w:rsidR="00874F54" w:rsidRDefault="00874F54" w:rsidP="00945C42">
      <w:pPr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tbl>
      <w:tblPr>
        <w:tblW w:w="1446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9"/>
        <w:gridCol w:w="6946"/>
        <w:gridCol w:w="1559"/>
        <w:gridCol w:w="1276"/>
        <w:gridCol w:w="1417"/>
        <w:gridCol w:w="1418"/>
        <w:gridCol w:w="1275"/>
      </w:tblGrid>
      <w:tr w:rsidR="00874F54" w:rsidTr="00874F54">
        <w:trPr>
          <w:trHeight w:val="322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6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ชื่อโครงการ/กิจกรรม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หน่วยงานที่</w:t>
            </w:r>
          </w:p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รับผิดชอบ</w:t>
            </w:r>
          </w:p>
        </w:tc>
      </w:tr>
      <w:tr w:rsidR="00874F54" w:rsidTr="00874F54">
        <w:trPr>
          <w:trHeight w:val="34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Default="00874F54" w:rsidP="00874F54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6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Default="00874F54" w:rsidP="00874F54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 ๒๕๕๘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 ๒๕๕๙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 ๒๕๖๐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Default="00874F54" w:rsidP="00874F54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</w:tr>
      <w:tr w:rsidR="00874F54" w:rsidTr="00874F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PSK" w:hAnsi="TH SarabunPSK" w:cs="TH SarabunPSK"/>
                <w:color w:val="000000" w:themeColor="text1"/>
                <w:cs/>
              </w:rPr>
              <w:t>คสล.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  <w:cs/>
              </w:rPr>
              <w:t xml:space="preserve"> สายบ้านช่อบูรพา – บ้านม่วง ม.๗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cs/>
              </w:rPr>
              <w:t>๑</w:t>
            </w:r>
            <w:r>
              <w:rPr>
                <w:rFonts w:ascii="TH SarabunPSK" w:hAnsi="TH SarabunPSK" w:cs="TH SarabunPSK"/>
                <w:color w:val="000000" w:themeColor="text1"/>
              </w:rPr>
              <w:t>,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๐๐๐</w:t>
            </w:r>
            <w:r>
              <w:rPr>
                <w:rFonts w:ascii="TH SarabunPSK" w:hAnsi="TH SarabunPSK" w:cs="TH SarabunPSK"/>
                <w:color w:val="000000" w:themeColor="text1"/>
              </w:rPr>
              <w:t>,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๐๐๐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cs/>
              </w:rPr>
              <w:t>๑</w:t>
            </w:r>
            <w:r>
              <w:rPr>
                <w:rFonts w:ascii="TH SarabunPSK" w:hAnsi="TH SarabunPSK" w:cs="TH SarabunPSK"/>
                <w:color w:val="000000" w:themeColor="text1"/>
              </w:rPr>
              <w:t>,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๐๐๐</w:t>
            </w:r>
            <w:r>
              <w:rPr>
                <w:rFonts w:ascii="TH SarabunPSK" w:hAnsi="TH SarabunPSK" w:cs="TH SarabunPSK"/>
                <w:color w:val="000000" w:themeColor="text1"/>
              </w:rPr>
              <w:t>,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๐๐๐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</w:rPr>
            </w:pPr>
            <w:proofErr w:type="spellStart"/>
            <w:r>
              <w:rPr>
                <w:rFonts w:ascii="TH SarabunPSK" w:hAnsi="TH SarabunPSK" w:cs="TH SarabunPSK"/>
                <w:color w:val="000000" w:themeColor="text1"/>
                <w:cs/>
              </w:rPr>
              <w:t>อบจ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นม</w:t>
            </w:r>
          </w:p>
        </w:tc>
      </w:tr>
      <w:tr w:rsidR="00874F54" w:rsidTr="00874F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Pr="00945C42" w:rsidRDefault="00874F54" w:rsidP="00874F54">
            <w:pPr>
              <w:spacing w:after="0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945C42">
              <w:rPr>
                <w:rFonts w:ascii="TH SarabunPSK" w:hAnsi="TH SarabunPSK" w:cs="TH SarabunPSK"/>
                <w:color w:val="000000" w:themeColor="text1"/>
                <w:cs/>
              </w:rPr>
              <w:t>โครงการก่อสร้างถนนดินรอบบึงทะเลเหียง  ม</w:t>
            </w:r>
            <w:r w:rsidRPr="00945C42">
              <w:rPr>
                <w:rFonts w:ascii="TH SarabunPSK" w:hAnsi="TH SarabunPSK" w:cs="TH SarabunPSK"/>
                <w:color w:val="000000" w:themeColor="text1"/>
              </w:rPr>
              <w:t>.</w:t>
            </w:r>
            <w:r w:rsidRPr="00945C42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945C42">
              <w:rPr>
                <w:rFonts w:ascii="TH SarabunPSK" w:hAnsi="TH SarabunPSK" w:cs="TH SarabunPSK"/>
                <w:color w:val="000000" w:themeColor="text1"/>
                <w:cs/>
              </w:rPr>
              <w:t>๑,๕๐๐,๐๐๐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</w:rPr>
            </w:pPr>
            <w:r w:rsidRPr="00945C42">
              <w:rPr>
                <w:rFonts w:ascii="TH SarabunPSK" w:hAnsi="TH SarabunPSK" w:cs="TH SarabunPSK"/>
                <w:b/>
                <w:bCs/>
                <w:color w:val="000000" w:themeColor="text1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</w:rPr>
            </w:pPr>
            <w:r w:rsidRPr="00945C42">
              <w:rPr>
                <w:rFonts w:ascii="TH SarabunPSK" w:hAnsi="TH SarabunPSK" w:cs="TH SarabunPSK"/>
                <w:b/>
                <w:bCs/>
                <w:color w:val="000000" w:themeColor="text1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8"/>
              </w:rPr>
            </w:pPr>
            <w:r w:rsidRPr="00945C42">
              <w:rPr>
                <w:rFonts w:ascii="TH SarabunPSK" w:hAnsi="TH SarabunPSK" w:cs="TH SarabunPSK"/>
                <w:color w:val="000000" w:themeColor="text1"/>
                <w:cs/>
              </w:rPr>
              <w:t>๑,๕๐๐,๐๐๐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/>
                <w:color w:val="000000" w:themeColor="text1"/>
                <w:cs/>
              </w:rPr>
              <w:t>อบจ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นม</w:t>
            </w:r>
          </w:p>
        </w:tc>
      </w:tr>
      <w:tr w:rsidR="00874F54" w:rsidTr="00874F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 xml:space="preserve">โครงการปรับปรุงถนนลูกรังในหมู่บ้านช่อระกา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๑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๐๖๖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๐๐๐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๑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๐๖๖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๐๐๐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proofErr w:type="spellStart"/>
            <w:r>
              <w:rPr>
                <w:rFonts w:ascii="TH SarabunPSK" w:hAnsi="TH SarabunPSK" w:cs="TH SarabunPSK"/>
                <w:color w:val="000000" w:themeColor="text1"/>
                <w:cs/>
              </w:rPr>
              <w:t>อบจ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นม</w:t>
            </w:r>
          </w:p>
        </w:tc>
      </w:tr>
      <w:tr w:rsidR="00874F54" w:rsidTr="00874F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 xml:space="preserve">โครงการซ่อมแซมบูรณผิวจราจร ถนนสายตะโก </w:t>
            </w:r>
            <w:r>
              <w:rPr>
                <w:rFonts w:ascii="TH SarabunPSK" w:hAnsi="TH SarabunPSK" w:cs="TH SarabunPSK"/>
                <w:color w:val="000000"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ช่อระกา</w:t>
            </w:r>
            <w:r>
              <w:rPr>
                <w:rFonts w:ascii="TH SarabunPSK" w:hAnsi="TH SarabunPSK" w:cs="TH SarabunPSK"/>
                <w:color w:val="000000"/>
              </w:rPr>
              <w:t xml:space="preserve"> –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ตาเนิน ม</w:t>
            </w:r>
            <w:r>
              <w:rPr>
                <w:rFonts w:ascii="TH SarabunPSK" w:hAnsi="TH SarabunPSK" w:cs="TH SarabunPSK"/>
                <w:color w:val="000000"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๑๑,๓๔๐,๐๐๐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๑๑,๓๔๐,๐๐๐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proofErr w:type="spellStart"/>
            <w:r>
              <w:rPr>
                <w:rFonts w:ascii="TH SarabunPSK" w:hAnsi="TH SarabunPSK" w:cs="TH SarabunPSK"/>
                <w:color w:val="000000" w:themeColor="text1"/>
                <w:cs/>
              </w:rPr>
              <w:t>อบจ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นม</w:t>
            </w:r>
          </w:p>
        </w:tc>
      </w:tr>
      <w:tr w:rsidR="00874F54" w:rsidTr="00874F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 xml:space="preserve">โครงการก่อสร้างถนนลาดยางชนิดผิวเรียบ สายช่อระกา </w:t>
            </w:r>
            <w:r>
              <w:rPr>
                <w:rFonts w:ascii="TH SarabunPSK" w:hAnsi="TH SarabunPSK" w:cs="TH SarabunPSK"/>
                <w:color w:val="000000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บ้านม่วง  ม.๑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๒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๓,๒๘๖,๐๐๐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๓,๒๘๖,๐๐๐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proofErr w:type="spellStart"/>
            <w:r>
              <w:rPr>
                <w:rFonts w:ascii="TH SarabunPSK" w:hAnsi="TH SarabunPSK" w:cs="TH SarabunPSK"/>
                <w:color w:val="000000" w:themeColor="text1"/>
                <w:cs/>
              </w:rPr>
              <w:t>อบจ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นม</w:t>
            </w:r>
          </w:p>
        </w:tc>
      </w:tr>
      <w:tr w:rsidR="00874F54" w:rsidTr="00874F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rPr>
                <w:rFonts w:ascii="TH SarabunPSK" w:eastAsia="Cordia New" w:hAnsi="TH SarabunPSK" w:cs="TH SarabunPSK"/>
                <w:color w:val="262626"/>
                <w:sz w:val="28"/>
              </w:rPr>
            </w:pPr>
            <w:r>
              <w:rPr>
                <w:rFonts w:ascii="TH SarabunPSK" w:hAnsi="TH SarabunPSK" w:cs="TH SarabunPSK"/>
                <w:color w:val="262626"/>
                <w:cs/>
              </w:rPr>
              <w:t>โครงการก่อสร้างถนนลาดยาง สายโนน</w:t>
            </w:r>
            <w:proofErr w:type="spellStart"/>
            <w:r>
              <w:rPr>
                <w:rFonts w:ascii="TH SarabunPSK" w:hAnsi="TH SarabunPSK" w:cs="TH SarabunPSK"/>
                <w:color w:val="262626"/>
                <w:cs/>
              </w:rPr>
              <w:t>เพ็ด</w:t>
            </w:r>
            <w:proofErr w:type="spellEnd"/>
            <w:r>
              <w:rPr>
                <w:rFonts w:ascii="TH SarabunPSK" w:hAnsi="TH SarabunPSK" w:cs="TH SarabunPSK"/>
                <w:color w:val="262626"/>
                <w:cs/>
              </w:rPr>
              <w:t xml:space="preserve"> ต</w:t>
            </w:r>
            <w:r>
              <w:rPr>
                <w:rFonts w:ascii="TH SarabunPSK" w:hAnsi="TH SarabunPSK" w:cs="TH SarabunPSK"/>
                <w:color w:val="262626"/>
              </w:rPr>
              <w:t>.</w:t>
            </w:r>
            <w:r>
              <w:rPr>
                <w:rFonts w:ascii="TH SarabunPSK" w:hAnsi="TH SarabunPSK" w:cs="TH SarabunPSK" w:hint="cs"/>
                <w:color w:val="262626"/>
                <w:cs/>
              </w:rPr>
              <w:t xml:space="preserve">ช่อระกา </w:t>
            </w:r>
            <w:r>
              <w:rPr>
                <w:rFonts w:ascii="TH SarabunPSK" w:hAnsi="TH SarabunPSK" w:cs="TH SarabunPSK"/>
                <w:color w:val="262626"/>
              </w:rPr>
              <w:t>–</w:t>
            </w:r>
            <w:r>
              <w:rPr>
                <w:rFonts w:ascii="TH SarabunPSK" w:hAnsi="TH SarabunPSK" w:cs="TH SarabunPSK" w:hint="cs"/>
                <w:color w:val="262626"/>
                <w:cs/>
              </w:rPr>
              <w:t xml:space="preserve"> หนองปรือ ต</w:t>
            </w:r>
            <w:r>
              <w:rPr>
                <w:rFonts w:ascii="TH SarabunPSK" w:hAnsi="TH SarabunPSK" w:cs="TH SarabunPSK"/>
                <w:color w:val="262626"/>
              </w:rPr>
              <w:t>.</w:t>
            </w:r>
            <w:r>
              <w:rPr>
                <w:rFonts w:ascii="TH SarabunPSK" w:hAnsi="TH SarabunPSK" w:cs="TH SarabunPSK" w:hint="cs"/>
                <w:color w:val="262626"/>
                <w:cs/>
              </w:rPr>
              <w:t>บ้านปรางค์ ม. 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262626"/>
                <w:sz w:val="28"/>
              </w:rPr>
            </w:pPr>
            <w:r>
              <w:rPr>
                <w:rFonts w:ascii="TH SarabunPSK" w:hAnsi="TH SarabunPSK" w:cs="TH SarabunPSK"/>
                <w:color w:val="26262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color w:val="262626"/>
                <w:cs/>
              </w:rPr>
              <w:t>๓,๙๐๐,๐๐๐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color w:val="262626"/>
                <w:cs/>
              </w:rPr>
              <w:t>๓,๙๐๐,๐๐๐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proofErr w:type="spellStart"/>
            <w:r>
              <w:rPr>
                <w:rFonts w:ascii="TH SarabunPSK" w:hAnsi="TH SarabunPSK" w:cs="TH SarabunPSK"/>
                <w:color w:val="000000" w:themeColor="text1"/>
                <w:cs/>
              </w:rPr>
              <w:t>อบจ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นม</w:t>
            </w:r>
          </w:p>
        </w:tc>
      </w:tr>
      <w:tr w:rsidR="00874F54" w:rsidTr="00874F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rPr>
                <w:rFonts w:ascii="TH SarabunPSK" w:eastAsia="Cordia New" w:hAnsi="TH SarabunPSK" w:cs="TH SarabunPSK"/>
                <w:color w:val="262626"/>
                <w:sz w:val="28"/>
              </w:rPr>
            </w:pPr>
            <w:r>
              <w:rPr>
                <w:rFonts w:ascii="TH SarabunPSK" w:hAnsi="TH SarabunPSK" w:cs="TH SarabunPSK"/>
                <w:color w:val="262626"/>
                <w:cs/>
              </w:rPr>
              <w:t xml:space="preserve">โครงการก่อสร้างคลองส่งน้ำ </w:t>
            </w:r>
            <w:proofErr w:type="spellStart"/>
            <w:r>
              <w:rPr>
                <w:rFonts w:ascii="TH SarabunPSK" w:hAnsi="TH SarabunPSK" w:cs="TH SarabunPSK"/>
                <w:color w:val="262626"/>
                <w:cs/>
              </w:rPr>
              <w:t>คสล.</w:t>
            </w:r>
            <w:proofErr w:type="spellEnd"/>
            <w:r>
              <w:rPr>
                <w:rFonts w:ascii="TH SarabunPSK" w:hAnsi="TH SarabunPSK" w:cs="TH SarabunPSK"/>
                <w:color w:val="262626"/>
                <w:cs/>
              </w:rPr>
              <w:t xml:space="preserve"> สายดอนลำดวน </w:t>
            </w:r>
            <w:r>
              <w:rPr>
                <w:rFonts w:ascii="TH SarabunPSK" w:hAnsi="TH SarabunPSK" w:cs="TH SarabunPSK"/>
                <w:color w:val="262626"/>
              </w:rPr>
              <w:t>–</w:t>
            </w:r>
            <w:r>
              <w:rPr>
                <w:rFonts w:ascii="TH SarabunPSK" w:hAnsi="TH SarabunPSK" w:cs="TH SarabunPSK" w:hint="cs"/>
                <w:color w:val="262626"/>
                <w:cs/>
              </w:rPr>
              <w:t xml:space="preserve"> บ้านดอนยาว  ม. 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262626"/>
                <w:sz w:val="28"/>
              </w:rPr>
            </w:pPr>
            <w:r>
              <w:rPr>
                <w:rFonts w:ascii="TH SarabunPSK" w:hAnsi="TH SarabunPSK" w:cs="TH SarabunPSK"/>
                <w:color w:val="26262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color w:val="262626"/>
                <w:cs/>
              </w:rPr>
              <w:t>๒,๖๔๐,๐๐๐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color w:val="262626"/>
                <w:cs/>
              </w:rPr>
              <w:t>๒,๖๔๐,๐๐๐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proofErr w:type="spellStart"/>
            <w:r>
              <w:rPr>
                <w:rFonts w:ascii="TH SarabunPSK" w:hAnsi="TH SarabunPSK" w:cs="TH SarabunPSK"/>
                <w:color w:val="000000" w:themeColor="text1"/>
                <w:cs/>
              </w:rPr>
              <w:t>อบจ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นม</w:t>
            </w:r>
          </w:p>
        </w:tc>
      </w:tr>
      <w:tr w:rsidR="00874F54" w:rsidTr="00874F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คสล.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 xml:space="preserve"> สายช่อระกา ต</w:t>
            </w:r>
            <w:r>
              <w:rPr>
                <w:rFonts w:ascii="TH SarabunPSK" w:hAnsi="TH SarabunPSK" w:cs="TH SarabunPSK"/>
                <w:color w:val="000000"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ช่อระกา – ราชภูมิ ต</w:t>
            </w:r>
            <w:r>
              <w:rPr>
                <w:rFonts w:ascii="TH SarabunPSK" w:hAnsi="TH SarabunPSK" w:cs="TH SarabunPSK"/>
                <w:color w:val="000000"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ตาเนิน ม</w:t>
            </w:r>
            <w:r>
              <w:rPr>
                <w:rFonts w:ascii="TH SarabunPSK" w:hAnsi="TH SarabunPSK" w:cs="TH SarabunPSK"/>
                <w:color w:val="000000"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๔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๕๐๐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๐๐๐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๔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๕๐๐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๐๐๐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proofErr w:type="spellStart"/>
            <w:r>
              <w:rPr>
                <w:rFonts w:ascii="TH SarabunPSK" w:hAnsi="TH SarabunPSK" w:cs="TH SarabunPSK"/>
                <w:color w:val="000000" w:themeColor="text1"/>
                <w:cs/>
              </w:rPr>
              <w:t>อบจ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นม</w:t>
            </w:r>
          </w:p>
        </w:tc>
      </w:tr>
      <w:tr w:rsidR="00874F54" w:rsidTr="00874F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คสล.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 xml:space="preserve"> สายที่แยกบ้านม่วง – สถานีรถไฟบ้านหนองขาม ต.ตาเนิน  ม.๒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๕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๒๕๐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๐๐๐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๕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๒๕๐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๐๐๐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proofErr w:type="spellStart"/>
            <w:r>
              <w:rPr>
                <w:rFonts w:ascii="TH SarabunPSK" w:hAnsi="TH SarabunPSK" w:cs="TH SarabunPSK"/>
                <w:color w:val="000000" w:themeColor="text1"/>
                <w:cs/>
              </w:rPr>
              <w:t>อบจ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นม</w:t>
            </w:r>
          </w:p>
        </w:tc>
      </w:tr>
      <w:tr w:rsidR="00874F54" w:rsidTr="00874F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คสล.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>สายสี่แยกบ้านม่วง – ทางรถไฟบ้านดอนเปล้า ต.บ้านเหลื่อม ม.๒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๑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๗๐๐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๐๐๐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๑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๗๐๐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๐๐๐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proofErr w:type="spellStart"/>
            <w:r>
              <w:rPr>
                <w:rFonts w:ascii="TH SarabunPSK" w:hAnsi="TH SarabunPSK" w:cs="TH SarabunPSK"/>
                <w:color w:val="000000" w:themeColor="text1"/>
                <w:cs/>
              </w:rPr>
              <w:t>อบจ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นม</w:t>
            </w:r>
          </w:p>
        </w:tc>
      </w:tr>
      <w:tr w:rsidR="00874F54" w:rsidTr="00874F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s/>
              </w:rPr>
              <w:t>๑๑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คสล.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 xml:space="preserve"> สายศาลปู่ตา </w:t>
            </w:r>
            <w:r>
              <w:rPr>
                <w:rFonts w:ascii="TH SarabunPSK" w:hAnsi="TH SarabunPSK" w:cs="TH SarabunPSK"/>
                <w:color w:val="000000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คุ้มโนนสะเดา  ม. 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๒,๐๔๐,๐๐๐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๒,๐๔๐,๐๐๐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Cordia New" w:eastAsia="Cordia New" w:hAnsi="Cordia New" w:cs="Angsana New"/>
                <w:sz w:val="28"/>
              </w:rPr>
            </w:pPr>
            <w:proofErr w:type="spellStart"/>
            <w:r>
              <w:rPr>
                <w:rFonts w:ascii="TH SarabunPSK" w:hAnsi="TH SarabunPSK" w:cs="TH SarabunPSK"/>
                <w:color w:val="000000" w:themeColor="text1"/>
                <w:cs/>
              </w:rPr>
              <w:t>อบจ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นม</w:t>
            </w:r>
          </w:p>
        </w:tc>
      </w:tr>
      <w:tr w:rsidR="00874F54" w:rsidTr="00874F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s/>
              </w:rPr>
              <w:t>๑๒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คสล.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 xml:space="preserve"> สายหน้าโรงเรียนโนน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เพ็ด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 xml:space="preserve"> – บ้านนางลำพึง ม.๔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๒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๗๐๐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๐๐๐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๒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๗๐๐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๐๐๐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Cordia New" w:eastAsia="Cordia New" w:hAnsi="Cordia New" w:cs="Angsana New"/>
                <w:sz w:val="28"/>
              </w:rPr>
            </w:pPr>
            <w:proofErr w:type="spellStart"/>
            <w:r>
              <w:rPr>
                <w:rFonts w:ascii="TH SarabunPSK" w:hAnsi="TH SarabunPSK" w:cs="TH SarabunPSK"/>
                <w:color w:val="000000" w:themeColor="text1"/>
                <w:cs/>
              </w:rPr>
              <w:t>อบจ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นม</w:t>
            </w:r>
          </w:p>
        </w:tc>
      </w:tr>
      <w:tr w:rsidR="00874F54" w:rsidTr="00874F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PSK" w:hAnsi="TH SarabunPSK" w:cs="TH SarabunPSK"/>
                <w:color w:val="000000"/>
                <w:cs/>
              </w:rPr>
              <w:t>คสล.</w:t>
            </w:r>
            <w:proofErr w:type="spellEnd"/>
            <w:r>
              <w:rPr>
                <w:rFonts w:ascii="TH SarabunPSK" w:hAnsi="TH SarabunPSK" w:cs="TH SarabunPSK"/>
                <w:color w:val="000000"/>
                <w:cs/>
              </w:rPr>
              <w:t xml:space="preserve"> สายสามแยกดอนยาว– ดอนสามโผง  ม. 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๓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๑๒๕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๐๐๐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๓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๑๒๕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๐๐๐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Cordia New" w:eastAsia="Cordia New" w:hAnsi="Cordia New" w:cs="Angsana New"/>
                <w:sz w:val="28"/>
              </w:rPr>
            </w:pPr>
            <w:proofErr w:type="spellStart"/>
            <w:r>
              <w:rPr>
                <w:rFonts w:ascii="TH SarabunPSK" w:hAnsi="TH SarabunPSK" w:cs="TH SarabunPSK"/>
                <w:color w:val="000000" w:themeColor="text1"/>
                <w:cs/>
              </w:rPr>
              <w:t>อบจ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นม</w:t>
            </w:r>
          </w:p>
        </w:tc>
      </w:tr>
      <w:tr w:rsidR="00874F54" w:rsidTr="00874F5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Pr="00945C42" w:rsidRDefault="00874F54" w:rsidP="00874F54">
            <w:pPr>
              <w:pStyle w:val="af5"/>
              <w:spacing w:line="276" w:lineRule="auto"/>
              <w:ind w:left="0"/>
              <w:rPr>
                <w:rFonts w:ascii="TH SarabunPSK" w:eastAsia="Times New Roman" w:hAnsi="TH SarabunPSK" w:cs="TH SarabunPSK"/>
                <w:color w:val="000000"/>
                <w:szCs w:val="28"/>
              </w:rPr>
            </w:pPr>
            <w:r w:rsidRPr="00945C42">
              <w:rPr>
                <w:rFonts w:ascii="TH SarabunPSK" w:hAnsi="TH SarabunPSK" w:cs="TH SarabunPSK"/>
                <w:color w:val="000000"/>
                <w:szCs w:val="28"/>
                <w:cs/>
              </w:rPr>
              <w:t xml:space="preserve">โครงการก่อสร้าง ถนน </w:t>
            </w:r>
            <w:proofErr w:type="spellStart"/>
            <w:r w:rsidRPr="00945C42">
              <w:rPr>
                <w:rFonts w:ascii="TH SarabunPSK" w:hAnsi="TH SarabunPSK" w:cs="TH SarabunPSK"/>
                <w:color w:val="000000"/>
                <w:szCs w:val="28"/>
                <w:cs/>
              </w:rPr>
              <w:t>คสล.</w:t>
            </w:r>
            <w:proofErr w:type="spellEnd"/>
            <w:r w:rsidRPr="00945C42">
              <w:rPr>
                <w:rFonts w:ascii="TH SarabunPSK" w:hAnsi="TH SarabunPSK" w:cs="TH SarabunPSK"/>
                <w:color w:val="000000"/>
                <w:szCs w:val="28"/>
                <w:cs/>
              </w:rPr>
              <w:t xml:space="preserve">สายหนองรัง </w:t>
            </w:r>
            <w:r w:rsidRPr="00945C42">
              <w:rPr>
                <w:rFonts w:ascii="TH SarabunPSK" w:hAnsi="TH SarabunPSK" w:cs="TH SarabunPSK"/>
                <w:color w:val="000000"/>
                <w:szCs w:val="28"/>
              </w:rPr>
              <w:t>–</w:t>
            </w:r>
            <w:r w:rsidRPr="00945C42">
              <w:rPr>
                <w:rFonts w:ascii="TH SarabunPSK" w:hAnsi="TH SarabunPSK" w:cs="TH SarabunPSK" w:hint="cs"/>
                <w:color w:val="000000"/>
                <w:szCs w:val="28"/>
                <w:cs/>
              </w:rPr>
              <w:t xml:space="preserve"> บ้านหนองแขม ต</w:t>
            </w:r>
            <w:r w:rsidRPr="00945C42">
              <w:rPr>
                <w:rFonts w:ascii="TH SarabunPSK" w:hAnsi="TH SarabunPSK" w:cs="TH SarabunPSK"/>
                <w:color w:val="000000"/>
                <w:szCs w:val="28"/>
              </w:rPr>
              <w:t>.</w:t>
            </w:r>
            <w:r w:rsidRPr="00945C42">
              <w:rPr>
                <w:rFonts w:ascii="TH SarabunPSK" w:hAnsi="TH SarabunPSK" w:cs="TH SarabunPSK" w:hint="cs"/>
                <w:color w:val="000000"/>
                <w:szCs w:val="28"/>
                <w:cs/>
              </w:rPr>
              <w:t>ตาเนิน จ</w:t>
            </w:r>
            <w:r w:rsidRPr="00945C42">
              <w:rPr>
                <w:rFonts w:ascii="TH SarabunPSK" w:hAnsi="TH SarabunPSK" w:cs="TH SarabunPSK"/>
                <w:color w:val="000000"/>
                <w:szCs w:val="28"/>
              </w:rPr>
              <w:t>.</w:t>
            </w:r>
            <w:r w:rsidRPr="00945C42">
              <w:rPr>
                <w:rFonts w:ascii="TH SarabunPSK" w:hAnsi="TH SarabunPSK" w:cs="TH SarabunPSK" w:hint="cs"/>
                <w:color w:val="000000"/>
                <w:szCs w:val="28"/>
                <w:cs/>
              </w:rPr>
              <w:t>ชัยภูมมิ ม.๖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๗๗๕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๐๐๐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๗๗๕</w:t>
            </w:r>
            <w:r>
              <w:rPr>
                <w:rFonts w:ascii="TH SarabunPSK" w:hAnsi="TH SarabunPSK" w:cs="TH SarabunPSK"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๐๐๐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Cordia New" w:eastAsia="Cordia New" w:hAnsi="Cordia New" w:cs="Angsana New"/>
                <w:sz w:val="28"/>
              </w:rPr>
            </w:pPr>
            <w:proofErr w:type="spellStart"/>
            <w:r>
              <w:rPr>
                <w:rFonts w:ascii="TH SarabunPSK" w:hAnsi="TH SarabunPSK" w:cs="TH SarabunPSK"/>
                <w:color w:val="000000" w:themeColor="text1"/>
                <w:cs/>
              </w:rPr>
              <w:t>อบจ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นม</w:t>
            </w:r>
          </w:p>
        </w:tc>
      </w:tr>
    </w:tbl>
    <w:p w:rsidR="00874F54" w:rsidRDefault="00874F54" w:rsidP="00874F54">
      <w:pPr>
        <w:spacing w:after="0"/>
        <w:jc w:val="thaiDistribute"/>
        <w:rPr>
          <w:rFonts w:ascii="TH SarabunIT๙" w:eastAsia="Cordia New" w:hAnsi="TH SarabunIT๙" w:cs="TH SarabunIT๙"/>
          <w:b/>
          <w:bCs/>
          <w:sz w:val="28"/>
        </w:rPr>
      </w:pPr>
    </w:p>
    <w:p w:rsidR="00874F54" w:rsidRPr="00945C42" w:rsidRDefault="00874F54" w:rsidP="00874F5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Cordia New" w:hAnsi="Cordia New" w:cs="Angsana New"/>
        </w:rPr>
        <w:pict>
          <v:shape id="_x0000_s1383" type="#_x0000_t202" style="position:absolute;left:0;text-align:left;margin-left:657.05pt;margin-top:-1.05pt;width:55.95pt;height:25.95pt;z-index:251993088;mso-height-percent:200;mso-height-percent:200;mso-width-relative:margin;mso-height-relative:margin">
            <v:textbox style="mso-fit-shape-to-text:t">
              <w:txbxContent>
                <w:p w:rsidR="00874F54" w:rsidRDefault="00874F54" w:rsidP="00874F54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>(ผ.๐๒)</w:t>
                  </w:r>
                </w:p>
              </w:txbxContent>
            </v:textbox>
          </v:shape>
        </w:pict>
      </w:r>
      <w:r w:rsidRPr="00945C42">
        <w:rPr>
          <w:rFonts w:ascii="TH SarabunPSK" w:hAnsi="TH SarabunPSK" w:cs="TH SarabunPSK"/>
          <w:b/>
          <w:bCs/>
          <w:sz w:val="32"/>
          <w:szCs w:val="32"/>
          <w:cs/>
        </w:rPr>
        <w:t>บัญชีโครงการเพื่อประสานแผนพัฒนาองค์การบริหารส่วนช่อระกา</w:t>
      </w:r>
    </w:p>
    <w:p w:rsidR="00874F54" w:rsidRPr="00945C42" w:rsidRDefault="00874F54" w:rsidP="00874F5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45C42">
        <w:rPr>
          <w:rFonts w:ascii="TH SarabunPSK" w:hAnsi="TH SarabunPSK" w:cs="TH SarabunPSK"/>
          <w:b/>
          <w:bCs/>
          <w:sz w:val="32"/>
          <w:szCs w:val="32"/>
          <w:cs/>
        </w:rPr>
        <w:t>โดย องค์การบริหารส่วนตำบลช่อระกา อำเภอบ้านเหลื่อม</w:t>
      </w:r>
    </w:p>
    <w:p w:rsidR="00874F54" w:rsidRPr="00945C42" w:rsidRDefault="00874F54" w:rsidP="00874F5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4F54" w:rsidRPr="00945C42" w:rsidRDefault="00874F54" w:rsidP="00874F5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45C42">
        <w:rPr>
          <w:rFonts w:ascii="TH SarabunPSK" w:hAnsi="TH SarabunPSK" w:cs="TH SarabunPSK"/>
          <w:b/>
          <w:bCs/>
          <w:sz w:val="32"/>
          <w:szCs w:val="32"/>
          <w:cs/>
        </w:rPr>
        <w:t xml:space="preserve">  ยุทธศาสตร์จังหวัดที่  ๓</w:t>
      </w:r>
    </w:p>
    <w:p w:rsidR="00874F54" w:rsidRPr="00945C42" w:rsidRDefault="00874F54" w:rsidP="00874F5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45C42">
        <w:rPr>
          <w:rFonts w:ascii="TH SarabunPSK" w:hAnsi="TH SarabunPSK" w:cs="TH SarabunPSK"/>
          <w:b/>
          <w:bCs/>
          <w:sz w:val="32"/>
          <w:szCs w:val="32"/>
          <w:cs/>
        </w:rPr>
        <w:t xml:space="preserve">  ยุทธศาสตร์การพัฒนาของ </w:t>
      </w:r>
      <w:proofErr w:type="spellStart"/>
      <w:r w:rsidRPr="00945C42">
        <w:rPr>
          <w:rFonts w:ascii="TH SarabunPSK" w:hAnsi="TH SarabunPSK" w:cs="TH SarabunPSK"/>
          <w:b/>
          <w:bCs/>
          <w:sz w:val="32"/>
          <w:szCs w:val="32"/>
          <w:cs/>
        </w:rPr>
        <w:t>อปท.</w:t>
      </w:r>
      <w:proofErr w:type="spellEnd"/>
      <w:r w:rsidRPr="00945C42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ในเขตจังหวัดที่  ๖</w:t>
      </w:r>
      <w:r w:rsidRPr="00945C4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874F54" w:rsidRPr="00945C42" w:rsidRDefault="00874F54" w:rsidP="00874F5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45C42">
        <w:rPr>
          <w:rFonts w:ascii="TH SarabunPSK" w:hAnsi="TH SarabunPSK" w:cs="TH SarabunPSK"/>
          <w:b/>
          <w:bCs/>
          <w:sz w:val="32"/>
          <w:szCs w:val="32"/>
          <w:cs/>
        </w:rPr>
        <w:t xml:space="preserve">   ๖. ด้านการพัฒนาโครงสร้างพื้นฐาน</w:t>
      </w:r>
    </w:p>
    <w:p w:rsidR="00874F54" w:rsidRPr="00945C42" w:rsidRDefault="00874F54" w:rsidP="00874F54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45C4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๖.๒  ก่อสร้าง  ปรับปรุงเส้นทางการคมนาคมอย่างทั่วถึง  ให้สามารถตอบสนองความต้องการและแก้ไขปัญหาความเดือดร้อนของประชาชน  โดยเฉพาะ</w:t>
      </w:r>
    </w:p>
    <w:p w:rsidR="00874F54" w:rsidRPr="00945C42" w:rsidRDefault="00874F54" w:rsidP="00874F5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45C42">
        <w:rPr>
          <w:rFonts w:ascii="TH SarabunPSK" w:hAnsi="TH SarabunPSK" w:cs="TH SarabunPSK"/>
          <w:b/>
          <w:bCs/>
          <w:sz w:val="32"/>
          <w:szCs w:val="32"/>
          <w:cs/>
        </w:rPr>
        <w:t xml:space="preserve">   เส้นทางการขนส่งผลผลิตทางการเกษตร  แหล่งท่องเที่ยวและพื้นที่อื่นๆ ที่เกี่ยวข้องกับการดำรงชีวิตของประชาชน</w:t>
      </w:r>
    </w:p>
    <w:p w:rsidR="00874F54" w:rsidRPr="00945C42" w:rsidRDefault="00874F54" w:rsidP="00874F54">
      <w:pPr>
        <w:spacing w:after="0"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9"/>
        <w:gridCol w:w="5386"/>
        <w:gridCol w:w="1701"/>
        <w:gridCol w:w="1417"/>
        <w:gridCol w:w="1559"/>
        <w:gridCol w:w="1701"/>
        <w:gridCol w:w="2693"/>
      </w:tblGrid>
      <w:tr w:rsidR="00874F54" w:rsidRPr="00945C42" w:rsidTr="00945C42">
        <w:trPr>
          <w:trHeight w:val="322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945C42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945C42">
              <w:rPr>
                <w:rFonts w:ascii="TH SarabunPSK" w:hAnsi="TH SarabunPSK" w:cs="TH SarabunPSK"/>
                <w:b/>
                <w:bCs/>
                <w:cs/>
              </w:rPr>
              <w:t>ชื่อโครงการ/กิจกรรม</w:t>
            </w:r>
          </w:p>
        </w:tc>
        <w:tc>
          <w:tcPr>
            <w:tcW w:w="6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945C42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945C42">
              <w:rPr>
                <w:rFonts w:ascii="TH SarabunPSK" w:hAnsi="TH SarabunPSK" w:cs="TH SarabunPSK"/>
                <w:b/>
                <w:bCs/>
                <w:cs/>
              </w:rPr>
              <w:t>หน่วยงานที่</w:t>
            </w:r>
          </w:p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945C42">
              <w:rPr>
                <w:rFonts w:ascii="TH SarabunPSK" w:hAnsi="TH SarabunPSK" w:cs="TH SarabunPSK"/>
                <w:b/>
                <w:bCs/>
                <w:cs/>
              </w:rPr>
              <w:t>รับผิดชอบ</w:t>
            </w:r>
          </w:p>
        </w:tc>
      </w:tr>
      <w:tr w:rsidR="00874F54" w:rsidRPr="00945C42" w:rsidTr="00945C42">
        <w:trPr>
          <w:trHeight w:val="345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Pr="00945C42" w:rsidRDefault="00874F54" w:rsidP="00874F54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Pr="00945C42" w:rsidRDefault="00874F54" w:rsidP="00874F54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945C42">
              <w:rPr>
                <w:rFonts w:ascii="TH SarabunPSK" w:hAnsi="TH SarabunPSK" w:cs="TH SarabunPSK"/>
                <w:b/>
                <w:bCs/>
                <w:cs/>
              </w:rPr>
              <w:t>ปี ๒๕๕๘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945C42">
              <w:rPr>
                <w:rFonts w:ascii="TH SarabunPSK" w:hAnsi="TH SarabunPSK" w:cs="TH SarabunPSK"/>
                <w:b/>
                <w:bCs/>
                <w:cs/>
              </w:rPr>
              <w:t>ปี ๒๕๕๙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945C42">
              <w:rPr>
                <w:rFonts w:ascii="TH SarabunPSK" w:hAnsi="TH SarabunPSK" w:cs="TH SarabunPSK"/>
                <w:b/>
                <w:bCs/>
                <w:cs/>
              </w:rPr>
              <w:t>ปี ๒๕๖๐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945C42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Pr="00945C42" w:rsidRDefault="00874F54" w:rsidP="00874F54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</w:tr>
      <w:tr w:rsidR="00874F54" w:rsidRPr="00945C42" w:rsidTr="00945C42">
        <w:trPr>
          <w:trHeight w:val="7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945C42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Pr="00945C42" w:rsidRDefault="00874F54" w:rsidP="00874F54">
            <w:pPr>
              <w:spacing w:after="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45C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ก่อสร้างอาคาร </w:t>
            </w:r>
            <w:proofErr w:type="spellStart"/>
            <w:r w:rsidRPr="00945C42">
              <w:rPr>
                <w:rFonts w:ascii="TH SarabunPSK" w:hAnsi="TH SarabunPSK" w:cs="TH SarabunPSK"/>
                <w:sz w:val="32"/>
                <w:szCs w:val="32"/>
                <w:cs/>
              </w:rPr>
              <w:t>ศพด</w:t>
            </w:r>
            <w:proofErr w:type="spellEnd"/>
            <w:r w:rsidRPr="00945C4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45C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proofErr w:type="spellStart"/>
            <w:r w:rsidRPr="00945C42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945C42">
              <w:rPr>
                <w:rFonts w:ascii="TH SarabunPSK" w:hAnsi="TH SarabunPSK" w:cs="TH SarabunPSK"/>
                <w:sz w:val="32"/>
                <w:szCs w:val="32"/>
              </w:rPr>
              <w:t>.</w:t>
            </w:r>
            <w:proofErr w:type="spellStart"/>
            <w:r w:rsidRPr="00945C42">
              <w:rPr>
                <w:rFonts w:ascii="TH SarabunPSK" w:hAnsi="TH SarabunPSK" w:cs="TH SarabunPSK"/>
                <w:sz w:val="32"/>
                <w:szCs w:val="32"/>
                <w:cs/>
              </w:rPr>
              <w:t>ศพด</w:t>
            </w:r>
            <w:proofErr w:type="spellEnd"/>
            <w:r w:rsidRPr="00945C4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45C42">
              <w:rPr>
                <w:rFonts w:ascii="TH SarabunPSK" w:hAnsi="TH SarabunPSK" w:cs="TH SarabunPSK"/>
                <w:sz w:val="32"/>
                <w:szCs w:val="32"/>
                <w:cs/>
              </w:rPr>
              <w:t>๒) บ้านขามเวียน หมู่ที่ 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945C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945C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945C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๘๐๐</w:t>
            </w:r>
            <w:r w:rsidRPr="00945C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945C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945C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945C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945C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945C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945C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๘๐๐</w:t>
            </w:r>
            <w:r w:rsidRPr="00945C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945C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Pr="00945C42" w:rsidRDefault="00874F54" w:rsidP="00945C42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945C42">
              <w:rPr>
                <w:rFonts w:ascii="TH SarabunPSK" w:hAnsi="TH SarabunPSK" w:cs="TH SarabunPSK"/>
                <w:color w:val="000000" w:themeColor="text1"/>
                <w:cs/>
              </w:rPr>
              <w:t>กรมส่งเสริมฯ</w:t>
            </w:r>
            <w:r w:rsidRPr="00945C42">
              <w:rPr>
                <w:rFonts w:ascii="TH SarabunPSK" w:hAnsi="TH SarabunPSK" w:cs="TH SarabunPSK"/>
                <w:color w:val="000000" w:themeColor="text1"/>
              </w:rPr>
              <w:t>/</w:t>
            </w:r>
            <w:r w:rsidRPr="00945C42">
              <w:rPr>
                <w:rFonts w:ascii="TH SarabunPSK" w:hAnsi="TH SarabunPSK" w:cs="TH SarabunPSK"/>
                <w:cs/>
              </w:rPr>
              <w:t>หน่วยงานอื่นๆ</w:t>
            </w:r>
          </w:p>
        </w:tc>
      </w:tr>
      <w:tr w:rsidR="00874F54" w:rsidRPr="00945C42" w:rsidTr="00945C42">
        <w:trPr>
          <w:trHeight w:val="7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945C42"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Pr="00945C42" w:rsidRDefault="00874F54" w:rsidP="00874F54">
            <w:pPr>
              <w:spacing w:after="0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 w:rsidRPr="00945C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ก่อสร้างอาคาร </w:t>
            </w:r>
            <w:proofErr w:type="spellStart"/>
            <w:r w:rsidRPr="00945C42">
              <w:rPr>
                <w:rFonts w:ascii="TH SarabunPSK" w:hAnsi="TH SarabunPSK" w:cs="TH SarabunPSK"/>
                <w:sz w:val="32"/>
                <w:szCs w:val="32"/>
                <w:cs/>
              </w:rPr>
              <w:t>ศพด</w:t>
            </w:r>
            <w:proofErr w:type="spellEnd"/>
            <w:r w:rsidRPr="00945C4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45C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proofErr w:type="spellStart"/>
            <w:r w:rsidRPr="00945C42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proofErr w:type="spellEnd"/>
            <w:r w:rsidRPr="00945C42">
              <w:rPr>
                <w:rFonts w:ascii="TH SarabunPSK" w:hAnsi="TH SarabunPSK" w:cs="TH SarabunPSK"/>
                <w:sz w:val="32"/>
                <w:szCs w:val="32"/>
              </w:rPr>
              <w:t>.</w:t>
            </w:r>
            <w:proofErr w:type="spellStart"/>
            <w:r w:rsidRPr="00945C42">
              <w:rPr>
                <w:rFonts w:ascii="TH SarabunPSK" w:hAnsi="TH SarabunPSK" w:cs="TH SarabunPSK"/>
                <w:sz w:val="32"/>
                <w:szCs w:val="32"/>
                <w:cs/>
              </w:rPr>
              <w:t>ศพด</w:t>
            </w:r>
            <w:proofErr w:type="spellEnd"/>
            <w:r w:rsidRPr="00945C4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45C42">
              <w:rPr>
                <w:rFonts w:ascii="TH SarabunPSK" w:hAnsi="TH SarabunPSK" w:cs="TH SarabunPSK"/>
                <w:sz w:val="32"/>
                <w:szCs w:val="32"/>
                <w:cs/>
              </w:rPr>
              <w:t>๒) บ้านโนน</w:t>
            </w:r>
            <w:proofErr w:type="spellStart"/>
            <w:r w:rsidRPr="00945C42">
              <w:rPr>
                <w:rFonts w:ascii="TH SarabunPSK" w:hAnsi="TH SarabunPSK" w:cs="TH SarabunPSK"/>
                <w:sz w:val="32"/>
                <w:szCs w:val="32"/>
                <w:cs/>
              </w:rPr>
              <w:t>เพ็ด</w:t>
            </w:r>
            <w:proofErr w:type="spellEnd"/>
            <w:r w:rsidRPr="00945C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หมู่ที่ 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945C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945C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945C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๘๐๐</w:t>
            </w:r>
            <w:r w:rsidRPr="00945C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945C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945C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945C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945C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945C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945C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๘๐๐</w:t>
            </w:r>
            <w:r w:rsidRPr="00945C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945C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Pr="00945C42" w:rsidRDefault="00874F54" w:rsidP="00945C42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 w:rsidRPr="00945C42">
              <w:rPr>
                <w:rFonts w:ascii="TH SarabunPSK" w:hAnsi="TH SarabunPSK" w:cs="TH SarabunPSK"/>
                <w:color w:val="000000" w:themeColor="text1"/>
                <w:cs/>
              </w:rPr>
              <w:t>กรมส่งเสริมฯ</w:t>
            </w:r>
            <w:r w:rsidRPr="00945C42">
              <w:rPr>
                <w:rFonts w:ascii="TH SarabunPSK" w:hAnsi="TH SarabunPSK" w:cs="TH SarabunPSK"/>
                <w:color w:val="000000" w:themeColor="text1"/>
              </w:rPr>
              <w:t>/</w:t>
            </w:r>
            <w:r w:rsidRPr="00945C42">
              <w:rPr>
                <w:rFonts w:ascii="TH SarabunPSK" w:hAnsi="TH SarabunPSK" w:cs="TH SarabunPSK"/>
                <w:cs/>
              </w:rPr>
              <w:t>หน่วยงานอื่นๆ</w:t>
            </w:r>
          </w:p>
        </w:tc>
      </w:tr>
      <w:tr w:rsidR="00874F54" w:rsidRPr="00945C42" w:rsidTr="00945C42">
        <w:trPr>
          <w:trHeight w:val="28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28"/>
              </w:rPr>
            </w:pPr>
            <w:r w:rsidRPr="00945C4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รวมจำนวน  ๒๑ โครงการ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28"/>
              </w:rPr>
            </w:pPr>
            <w:r w:rsidRPr="00945C4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๔๖</w:t>
            </w:r>
            <w:r w:rsidRPr="00945C42"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 w:rsidRPr="00945C4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๑๙๑</w:t>
            </w:r>
            <w:r w:rsidRPr="00945C42"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 w:rsidRPr="00945C4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๓๐๐</w:t>
            </w:r>
            <w:r w:rsidRPr="00945C42">
              <w:rPr>
                <w:rFonts w:ascii="TH SarabunPSK" w:hAnsi="TH SarabunPSK" w:cs="TH SarabunPSK"/>
                <w:b/>
                <w:bCs/>
                <w:color w:val="000000"/>
              </w:rPr>
              <w:t xml:space="preserve">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945C42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874F54" w:rsidRPr="00945C42" w:rsidRDefault="00874F54" w:rsidP="00874F54">
            <w:pPr>
              <w:spacing w:after="0"/>
              <w:rPr>
                <w:rFonts w:ascii="TH SarabunPSK" w:eastAsia="Cordia New" w:hAnsi="TH SarabunPSK" w:cs="TH SarabunPSK"/>
                <w:b/>
                <w:bCs/>
                <w:color w:val="000000"/>
                <w:sz w:val="28"/>
              </w:rPr>
            </w:pPr>
            <w:r w:rsidRPr="00945C42">
              <w:rPr>
                <w:rFonts w:ascii="TH SarabunPSK" w:hAnsi="TH SarabunPSK" w:cs="TH SarabunPSK"/>
                <w:b/>
                <w:bCs/>
                <w:color w:val="000000"/>
              </w:rPr>
              <w:t xml:space="preserve"> </w:t>
            </w:r>
            <w:r w:rsidRPr="00945C4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๒๘</w:t>
            </w:r>
            <w:r w:rsidRPr="00945C42"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 w:rsidRPr="00945C4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๓๓๒</w:t>
            </w:r>
            <w:r w:rsidRPr="00945C42"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 w:rsidRPr="00945C4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๐๐๐</w:t>
            </w:r>
            <w:r w:rsidRPr="00945C42">
              <w:rPr>
                <w:rFonts w:ascii="TH SarabunPSK" w:hAnsi="TH SarabunPSK" w:cs="TH SarabunPSK"/>
                <w:b/>
                <w:bCs/>
                <w:color w:val="000000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874F54" w:rsidRPr="00945C42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28"/>
              </w:rPr>
            </w:pPr>
            <w:r w:rsidRPr="00945C4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๗๔</w:t>
            </w:r>
            <w:r w:rsidRPr="00945C42"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 w:rsidRPr="00945C4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๕๒๓</w:t>
            </w:r>
            <w:r w:rsidRPr="00945C42"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 w:rsidRPr="00945C42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๓๐๐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74F54" w:rsidRPr="00945C42" w:rsidRDefault="00874F54" w:rsidP="00874F54">
            <w:pPr>
              <w:spacing w:after="0"/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</w:tr>
    </w:tbl>
    <w:p w:rsidR="00874F54" w:rsidRDefault="00874F54" w:rsidP="00874F54">
      <w:pPr>
        <w:spacing w:after="0"/>
        <w:jc w:val="thaiDistribute"/>
        <w:rPr>
          <w:rFonts w:ascii="TH SarabunIT๙" w:eastAsia="Cordia New" w:hAnsi="TH SarabunIT๙" w:cs="TH SarabunIT๙"/>
          <w:b/>
          <w:bCs/>
          <w:sz w:val="28"/>
        </w:rPr>
      </w:pPr>
    </w:p>
    <w:p w:rsidR="00874F54" w:rsidRDefault="00874F54" w:rsidP="00874F54">
      <w:pPr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874F54" w:rsidRDefault="00874F54" w:rsidP="00874F54">
      <w:pPr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874F54" w:rsidRDefault="00874F54" w:rsidP="00874F54">
      <w:pPr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874F54" w:rsidRDefault="00874F54" w:rsidP="00874F54">
      <w:pPr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874F54" w:rsidRDefault="00874F54" w:rsidP="00874F54">
      <w:pPr>
        <w:spacing w:after="0"/>
        <w:jc w:val="thaiDistribute"/>
        <w:rPr>
          <w:rFonts w:ascii="TH SarabunIT๙" w:hAnsi="TH SarabunIT๙" w:cs="TH SarabunIT๙" w:hint="cs"/>
          <w:b/>
          <w:bCs/>
        </w:rPr>
      </w:pPr>
    </w:p>
    <w:p w:rsidR="00945C42" w:rsidRDefault="00945C42" w:rsidP="00874F54">
      <w:pPr>
        <w:spacing w:after="0"/>
        <w:jc w:val="thaiDistribute"/>
        <w:rPr>
          <w:rFonts w:ascii="TH SarabunIT๙" w:hAnsi="TH SarabunIT๙" w:cs="TH SarabunIT๙" w:hint="cs"/>
          <w:b/>
          <w:bCs/>
        </w:rPr>
      </w:pPr>
    </w:p>
    <w:p w:rsidR="00945C42" w:rsidRDefault="00945C42" w:rsidP="00874F54">
      <w:pPr>
        <w:spacing w:after="0"/>
        <w:jc w:val="thaiDistribute"/>
        <w:rPr>
          <w:rFonts w:ascii="TH SarabunIT๙" w:hAnsi="TH SarabunIT๙" w:cs="TH SarabunIT๙" w:hint="cs"/>
          <w:b/>
          <w:bCs/>
        </w:rPr>
      </w:pPr>
    </w:p>
    <w:p w:rsidR="00945C42" w:rsidRDefault="00945C42" w:rsidP="00874F54">
      <w:pPr>
        <w:spacing w:after="0"/>
        <w:jc w:val="thaiDistribute"/>
        <w:rPr>
          <w:rFonts w:ascii="TH SarabunIT๙" w:hAnsi="TH SarabunIT๙" w:cs="TH SarabunIT๙" w:hint="cs"/>
          <w:b/>
          <w:bCs/>
        </w:rPr>
      </w:pPr>
    </w:p>
    <w:p w:rsidR="00945C42" w:rsidRDefault="00945C42" w:rsidP="00874F54">
      <w:pPr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874F54" w:rsidRDefault="00874F54" w:rsidP="00874F54">
      <w:pPr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874F54" w:rsidRDefault="00874F54" w:rsidP="00874F54">
      <w:pPr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874F54" w:rsidRDefault="00874F54" w:rsidP="00874F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Cordia New" w:hAnsi="Cordia New" w:cs="Angsana New"/>
        </w:rPr>
        <w:lastRenderedPageBreak/>
        <w:pict>
          <v:shape id="_x0000_s1382" type="#_x0000_t202" style="position:absolute;left:0;text-align:left;margin-left:649.55pt;margin-top:1.9pt;width:55.95pt;height:25.95pt;z-index:251992064;mso-height-percent:200;mso-height-percent:200;mso-width-relative:margin;mso-height-relative:margin">
            <v:textbox style="mso-fit-shape-to-text:t">
              <w:txbxContent>
                <w:p w:rsidR="00874F54" w:rsidRDefault="00874F54" w:rsidP="00874F54">
                  <w:pPr>
                    <w:jc w:val="center"/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  <w:t>(ผ.๐๒)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บัญชีโครงการเพื่อประสานแผนพัฒนาองค์การบริหารส่วนช่อระกา</w:t>
      </w:r>
    </w:p>
    <w:p w:rsidR="00874F54" w:rsidRDefault="00874F54" w:rsidP="00874F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โดย องค์การบริหารส่วนตำบลช่อระกา อำเภอบ้านเหลื่อม</w:t>
      </w:r>
    </w:p>
    <w:p w:rsidR="00874F54" w:rsidRDefault="00874F54" w:rsidP="00874F54">
      <w:pPr>
        <w:spacing w:after="0"/>
        <w:jc w:val="center"/>
        <w:rPr>
          <w:rFonts w:ascii="TH Baijam" w:hAnsi="TH Baijam" w:cs="TH Baijam"/>
          <w:b/>
          <w:bCs/>
          <w:sz w:val="32"/>
          <w:szCs w:val="32"/>
        </w:rPr>
      </w:pPr>
    </w:p>
    <w:p w:rsidR="00874F54" w:rsidRPr="00945C42" w:rsidRDefault="00874F54" w:rsidP="00874F54">
      <w:pPr>
        <w:spacing w:after="0"/>
        <w:rPr>
          <w:rFonts w:ascii="TH SarabunPSK" w:hAnsi="TH SarabunPSK" w:cs="TH SarabunPSK"/>
          <w:b/>
          <w:bCs/>
          <w:sz w:val="28"/>
        </w:rPr>
      </w:pPr>
      <w:r>
        <w:rPr>
          <w:rFonts w:ascii="TH Baijam" w:hAnsi="TH Baijam" w:cs="TH Baijam"/>
          <w:b/>
          <w:bCs/>
          <w:sz w:val="32"/>
          <w:szCs w:val="32"/>
          <w:cs/>
        </w:rPr>
        <w:t xml:space="preserve">  </w:t>
      </w:r>
      <w:r w:rsidRPr="00945C42">
        <w:rPr>
          <w:rFonts w:ascii="TH SarabunPSK" w:hAnsi="TH SarabunPSK" w:cs="TH SarabunPSK"/>
          <w:b/>
          <w:bCs/>
          <w:sz w:val="28"/>
          <w:cs/>
        </w:rPr>
        <w:t>ยุทธศาสตร์จังหวัดที่  ๓</w:t>
      </w:r>
    </w:p>
    <w:p w:rsidR="00874F54" w:rsidRPr="00945C42" w:rsidRDefault="00874F54" w:rsidP="00874F54">
      <w:pPr>
        <w:spacing w:after="0"/>
        <w:rPr>
          <w:rFonts w:ascii="TH SarabunPSK" w:hAnsi="TH SarabunPSK" w:cs="TH SarabunPSK"/>
          <w:b/>
          <w:bCs/>
          <w:sz w:val="28"/>
          <w:cs/>
        </w:rPr>
      </w:pPr>
      <w:r w:rsidRPr="00945C42">
        <w:rPr>
          <w:rFonts w:ascii="TH SarabunPSK" w:hAnsi="TH SarabunPSK" w:cs="TH SarabunPSK"/>
          <w:b/>
          <w:bCs/>
          <w:sz w:val="28"/>
          <w:cs/>
        </w:rPr>
        <w:t xml:space="preserve">  ยุทธศาสตร์การพัฒนาของ </w:t>
      </w:r>
      <w:proofErr w:type="spellStart"/>
      <w:r w:rsidRPr="00945C42">
        <w:rPr>
          <w:rFonts w:ascii="TH SarabunPSK" w:hAnsi="TH SarabunPSK" w:cs="TH SarabunPSK"/>
          <w:b/>
          <w:bCs/>
          <w:sz w:val="28"/>
          <w:cs/>
        </w:rPr>
        <w:t>อปท.</w:t>
      </w:r>
      <w:proofErr w:type="spellEnd"/>
      <w:r w:rsidRPr="00945C42">
        <w:rPr>
          <w:rFonts w:ascii="TH SarabunPSK" w:hAnsi="TH SarabunPSK" w:cs="TH SarabunPSK"/>
          <w:b/>
          <w:bCs/>
          <w:sz w:val="28"/>
          <w:cs/>
        </w:rPr>
        <w:t xml:space="preserve"> ในเขตจังหวัดที่  ๖</w:t>
      </w:r>
      <w:r w:rsidRPr="00945C42">
        <w:rPr>
          <w:rFonts w:ascii="TH SarabunPSK" w:hAnsi="TH SarabunPSK" w:cs="TH SarabunPSK"/>
          <w:b/>
          <w:bCs/>
          <w:sz w:val="28"/>
        </w:rPr>
        <w:t xml:space="preserve">  </w:t>
      </w:r>
    </w:p>
    <w:p w:rsidR="00874F54" w:rsidRPr="00945C42" w:rsidRDefault="00874F54" w:rsidP="00874F54">
      <w:pPr>
        <w:spacing w:after="0"/>
        <w:rPr>
          <w:rFonts w:ascii="TH SarabunPSK" w:hAnsi="TH SarabunPSK" w:cs="TH SarabunPSK"/>
          <w:b/>
          <w:bCs/>
          <w:sz w:val="28"/>
        </w:rPr>
      </w:pPr>
      <w:r w:rsidRPr="00945C42">
        <w:rPr>
          <w:rFonts w:ascii="TH SarabunPSK" w:hAnsi="TH SarabunPSK" w:cs="TH SarabunPSK"/>
          <w:b/>
          <w:bCs/>
          <w:sz w:val="28"/>
          <w:cs/>
        </w:rPr>
        <w:t xml:space="preserve">      ๖. ด้านการพัฒนาโครงสร้างพื้นฐาน</w:t>
      </w:r>
    </w:p>
    <w:p w:rsidR="00874F54" w:rsidRPr="00945C42" w:rsidRDefault="00874F54" w:rsidP="00874F54">
      <w:pPr>
        <w:spacing w:after="0"/>
        <w:rPr>
          <w:rFonts w:ascii="TH SarabunPSK" w:hAnsi="TH SarabunPSK" w:cs="TH SarabunPSK"/>
          <w:b/>
          <w:bCs/>
          <w:sz w:val="28"/>
          <w:cs/>
        </w:rPr>
      </w:pPr>
      <w:r w:rsidRPr="00945C42">
        <w:rPr>
          <w:rFonts w:ascii="TH SarabunPSK" w:hAnsi="TH SarabunPSK" w:cs="TH SarabunPSK"/>
          <w:b/>
          <w:bCs/>
          <w:sz w:val="28"/>
          <w:cs/>
        </w:rPr>
        <w:t xml:space="preserve">     </w:t>
      </w:r>
      <w:r w:rsidRPr="00945C42">
        <w:rPr>
          <w:rFonts w:ascii="TH SarabunPSK" w:hAnsi="TH SarabunPSK" w:cs="TH SarabunPSK"/>
          <w:b/>
          <w:bCs/>
          <w:sz w:val="28"/>
          <w:cs/>
        </w:rPr>
        <w:tab/>
        <w:t xml:space="preserve"> ๖.๓  ประสาน สนับสนุน ร่วมมือกับส่วนราชการ และองค์กรปกครองส่วนท้องถิ่นอื่น ๆ เพื่อสนับสนุนเครื่องมือ เครื่องจักรกล ตลอดจนผู้ปฏิบัติงานที่มีความชำนาญในการก่อสร้าง ปรับปรุงเส้นทางคมนาคม</w:t>
      </w:r>
      <w:r w:rsidRPr="00945C42">
        <w:rPr>
          <w:rFonts w:ascii="TH SarabunPSK" w:hAnsi="TH SarabunPSK" w:cs="TH SarabunPSK"/>
          <w:b/>
          <w:bCs/>
          <w:sz w:val="28"/>
        </w:rPr>
        <w:t xml:space="preserve">  </w:t>
      </w: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9"/>
        <w:gridCol w:w="5812"/>
        <w:gridCol w:w="1559"/>
        <w:gridCol w:w="1559"/>
        <w:gridCol w:w="1559"/>
        <w:gridCol w:w="1560"/>
        <w:gridCol w:w="2550"/>
      </w:tblGrid>
      <w:tr w:rsidR="00874F54" w:rsidTr="00945C42">
        <w:trPr>
          <w:trHeight w:val="322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ชื่อโครงการ/กิจกรรม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หน่วยงานที่</w:t>
            </w:r>
          </w:p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รับผิดชอบ</w:t>
            </w:r>
          </w:p>
        </w:tc>
      </w:tr>
      <w:tr w:rsidR="00874F54" w:rsidTr="00945C42">
        <w:trPr>
          <w:trHeight w:val="345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Default="00874F54" w:rsidP="00874F54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5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Default="00874F54" w:rsidP="00874F54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 ๒๕๕๘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 ๒๕๕๙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 ๒๕๖๐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F54" w:rsidRDefault="00874F54" w:rsidP="00874F54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</w:tr>
      <w:tr w:rsidR="00874F54" w:rsidTr="00945C4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โครงการก่อสร้างระบบประปาผิวดิน ขนาดกลาง บ้านดอนยาว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ม.๕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๓๙๔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๓๙๔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Pr="00945C42" w:rsidRDefault="00874F54" w:rsidP="00945C42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cs/>
              </w:rPr>
              <w:t>กรมส่งเสริมฯ</w:t>
            </w:r>
            <w:r>
              <w:rPr>
                <w:rFonts w:ascii="TH SarabunPSK" w:hAnsi="TH SarabunPSK" w:cs="TH SarabunPSK"/>
                <w:color w:val="000000" w:themeColor="text1"/>
              </w:rPr>
              <w:t>/</w:t>
            </w:r>
            <w:r>
              <w:rPr>
                <w:rFonts w:ascii="TH SarabunPSK" w:hAnsi="TH SarabunPSK" w:cs="TH SarabunPSK"/>
                <w:color w:val="000000" w:themeColor="text1"/>
                <w:cs/>
              </w:rPr>
              <w:t>กรมทรัพยากร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น้ำ</w:t>
            </w:r>
          </w:p>
        </w:tc>
      </w:tr>
      <w:tr w:rsidR="00874F54" w:rsidTr="00945C4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54" w:rsidRDefault="00874F54" w:rsidP="00874F54">
            <w:pPr>
              <w:spacing w:after="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874F54" w:rsidTr="00945C42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54" w:rsidRDefault="00874F54" w:rsidP="00874F54">
            <w:pPr>
              <w:spacing w:after="0"/>
              <w:rPr>
                <w:rFonts w:ascii="TH SarabunPSK" w:eastAsia="Cordia New" w:hAnsi="TH SarabunPSK" w:cs="TH SarabunPSK"/>
                <w:color w:val="000000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54" w:rsidRDefault="00874F54" w:rsidP="00874F54">
            <w:pPr>
              <w:spacing w:after="0"/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54" w:rsidRDefault="00874F54" w:rsidP="00874F54">
            <w:pPr>
              <w:spacing w:after="0"/>
              <w:jc w:val="center"/>
              <w:rPr>
                <w:rFonts w:ascii="Cordia New" w:eastAsia="Cordia New" w:hAnsi="Cordia New" w:cs="Angsana New"/>
                <w:sz w:val="28"/>
              </w:rPr>
            </w:pPr>
          </w:p>
        </w:tc>
      </w:tr>
      <w:tr w:rsidR="00874F54" w:rsidTr="00945C42"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F54" w:rsidRDefault="00874F54" w:rsidP="00874F54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รวมจำนวน  ๑๑  โครงการ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54" w:rsidRDefault="00874F54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54" w:rsidRDefault="00874F54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54" w:rsidRDefault="00874F54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54" w:rsidRDefault="00874F54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54" w:rsidRDefault="00874F54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</w:tr>
      <w:tr w:rsidR="00874F54" w:rsidTr="00945C42"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874F54" w:rsidRDefault="00874F54">
            <w:pPr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รวมทั้งสิ้นจำนวน   ๓๒   โครงการ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bottom"/>
            <w:hideMark/>
          </w:tcPr>
          <w:p w:rsidR="00874F54" w:rsidRDefault="00874F54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๕๔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๑๒๑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๓๐๐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bottom"/>
            <w:hideMark/>
          </w:tcPr>
          <w:p w:rsidR="00874F54" w:rsidRDefault="00874F54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๑๒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๑๒๗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๑๐๐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bottom"/>
            <w:hideMark/>
          </w:tcPr>
          <w:p w:rsidR="00874F54" w:rsidRDefault="00874F54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๓๓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๓๙๕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๘๓๐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bottom"/>
            <w:hideMark/>
          </w:tcPr>
          <w:p w:rsidR="00874F54" w:rsidRDefault="00874F54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๙๙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๖๔๔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๒๓๐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874F54" w:rsidRDefault="00874F54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</w:tr>
    </w:tbl>
    <w:p w:rsidR="00874F54" w:rsidRDefault="00874F54" w:rsidP="00874F54">
      <w:pPr>
        <w:rPr>
          <w:rFonts w:ascii="Cordia New" w:eastAsia="Cordia New" w:hAnsi="Cordia New" w:cs="Angsana New"/>
          <w:sz w:val="28"/>
          <w:cs/>
        </w:rPr>
      </w:pPr>
    </w:p>
    <w:p w:rsidR="001B6D68" w:rsidRDefault="001B6D68" w:rsidP="001714DA">
      <w:pPr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</w:p>
    <w:p w:rsidR="001B6D68" w:rsidRDefault="001B6D68" w:rsidP="001714DA">
      <w:pPr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</w:p>
    <w:p w:rsidR="001B6D68" w:rsidRDefault="001B6D68" w:rsidP="001714DA">
      <w:pPr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</w:p>
    <w:p w:rsidR="001B6D68" w:rsidRDefault="001B6D68" w:rsidP="001714DA">
      <w:pPr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</w:p>
    <w:p w:rsidR="001B6D68" w:rsidRDefault="001B6D68" w:rsidP="001714DA">
      <w:pPr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</w:p>
    <w:p w:rsidR="0068675B" w:rsidRDefault="0068675B" w:rsidP="001714DA">
      <w:pPr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sectPr w:rsidR="0068675B" w:rsidSect="00440BFD">
          <w:pgSz w:w="16838" w:h="11906" w:orient="landscape"/>
          <w:pgMar w:top="851" w:right="1440" w:bottom="1701" w:left="1440" w:header="709" w:footer="709" w:gutter="0"/>
          <w:cols w:space="708"/>
          <w:docGrid w:linePitch="360"/>
        </w:sectPr>
      </w:pPr>
    </w:p>
    <w:p w:rsidR="0068675B" w:rsidRDefault="0068675B" w:rsidP="0068675B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68675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บทที่ ๖</w:t>
      </w:r>
    </w:p>
    <w:p w:rsidR="0068675B" w:rsidRDefault="0068675B" w:rsidP="0068675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การนำแผนพัฒนาสามปีไปสู่การปฏิบัติและติดตามประเมินผล</w:t>
      </w:r>
    </w:p>
    <w:p w:rsidR="0068675B" w:rsidRPr="0068675B" w:rsidRDefault="0068675B" w:rsidP="0068675B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68675B" w:rsidRDefault="0068675B" w:rsidP="0068675B">
      <w:pPr>
        <w:spacing w:after="0"/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pacing w:val="-4"/>
          <w:sz w:val="32"/>
          <w:szCs w:val="32"/>
          <w:cs/>
        </w:rPr>
        <w:t>การติดตามแผนพัฒนาตำบลสามปี พ</w:t>
      </w:r>
      <w:r>
        <w:rPr>
          <w:rFonts w:ascii="TH SarabunPSK" w:eastAsia="Angsana New" w:hAnsi="TH SarabunPSK" w:cs="TH SarabunPSK"/>
          <w:spacing w:val="-4"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spacing w:val="-4"/>
          <w:sz w:val="32"/>
          <w:szCs w:val="32"/>
          <w:cs/>
        </w:rPr>
        <w:t>ศ</w:t>
      </w:r>
      <w:r>
        <w:rPr>
          <w:rFonts w:ascii="TH SarabunPSK" w:eastAsia="Angsana New" w:hAnsi="TH SarabunPSK" w:cs="TH SarabunPSK"/>
          <w:spacing w:val="-4"/>
          <w:sz w:val="32"/>
          <w:szCs w:val="32"/>
        </w:rPr>
        <w:t xml:space="preserve">. </w:t>
      </w:r>
      <w:r>
        <w:rPr>
          <w:rFonts w:ascii="TH SarabunPSK" w:eastAsia="Angsana New" w:hAnsi="TH SarabunPSK" w:cs="TH SarabunPSK" w:hint="cs"/>
          <w:spacing w:val="-4"/>
          <w:sz w:val="32"/>
          <w:szCs w:val="32"/>
          <w:cs/>
        </w:rPr>
        <w:t>๒๕๕๘</w:t>
      </w:r>
      <w:r>
        <w:rPr>
          <w:rFonts w:ascii="TH SarabunPSK" w:eastAsia="Angsana New" w:hAnsi="TH SarabunPSK" w:cs="TH SarabunPSK"/>
          <w:spacing w:val="-4"/>
          <w:sz w:val="32"/>
          <w:szCs w:val="32"/>
        </w:rPr>
        <w:t xml:space="preserve"> – </w:t>
      </w:r>
      <w:r>
        <w:rPr>
          <w:rFonts w:ascii="TH SarabunPSK" w:eastAsia="Angsana New" w:hAnsi="TH SarabunPSK" w:cs="TH SarabunPSK" w:hint="cs"/>
          <w:spacing w:val="-4"/>
          <w:sz w:val="32"/>
          <w:szCs w:val="32"/>
          <w:cs/>
        </w:rPr>
        <w:t>๒๕๖๐  และการนำแผนพัฒนาไปสู่การปฏิบัติ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pacing w:val="-6"/>
          <w:sz w:val="32"/>
          <w:szCs w:val="32"/>
          <w:cs/>
        </w:rPr>
        <w:t>เป็นหน้าที่ของผู้บริหารท้องถิ่นต้องกำหนดแนวทางนโยบายในการบริหารพัฒนาท้องถิ่น   ซึ่งผู้บริหารองค์กรปกครอง</w:t>
      </w:r>
      <w:r>
        <w:rPr>
          <w:rFonts w:ascii="TH SarabunPSK" w:eastAsia="Angsana New" w:hAnsi="TH SarabunPSK" w:cs="TH SarabunPSK"/>
          <w:sz w:val="32"/>
          <w:szCs w:val="32"/>
          <w:cs/>
        </w:rPr>
        <w:t>ส่วนท้องถิ่นจำเป็นต้องกำหนดแนวทางการพัฒนาให้แผนพัฒนาท้องถิ่นตอบสนองต่อปัญหา</w:t>
      </w:r>
      <w:r>
        <w:rPr>
          <w:rFonts w:ascii="TH SarabunPSK" w:eastAsia="Angsana New" w:hAnsi="TH SarabunPSK" w:cs="TH SarabunPSK"/>
          <w:sz w:val="32"/>
          <w:szCs w:val="32"/>
        </w:rPr>
        <w:t xml:space="preserve">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ความ</w:t>
      </w:r>
      <w:r>
        <w:rPr>
          <w:rFonts w:ascii="TH SarabunPSK" w:eastAsia="Angsana New" w:hAnsi="TH SarabunPSK" w:cs="TH SarabunPSK" w:hint="cs"/>
          <w:spacing w:val="2"/>
          <w:sz w:val="32"/>
          <w:szCs w:val="32"/>
          <w:cs/>
        </w:rPr>
        <w:t>ต้องการและศักยภาพของรวมทั้งสอดคล้องกับแผนพัฒนาจังหวัดนครราชสีมาแบบ</w:t>
      </w:r>
      <w:proofErr w:type="spellStart"/>
      <w:r>
        <w:rPr>
          <w:rFonts w:ascii="TH SarabunPSK" w:eastAsia="Angsana New" w:hAnsi="TH SarabunPSK" w:cs="TH SarabunPSK" w:hint="cs"/>
          <w:spacing w:val="2"/>
          <w:sz w:val="32"/>
          <w:szCs w:val="32"/>
          <w:cs/>
        </w:rPr>
        <w:t>บูรณา</w:t>
      </w:r>
      <w:proofErr w:type="spellEnd"/>
      <w:r>
        <w:rPr>
          <w:rFonts w:ascii="TH SarabunPSK" w:eastAsia="Angsana New" w:hAnsi="TH SarabunPSK" w:cs="TH SarabunPSK" w:hint="cs"/>
          <w:spacing w:val="2"/>
          <w:sz w:val="32"/>
          <w:szCs w:val="32"/>
          <w:cs/>
        </w:rPr>
        <w:t>การ    และแผนพัฒนา</w:t>
      </w:r>
      <w:r>
        <w:rPr>
          <w:rFonts w:ascii="TH SarabunPSK" w:eastAsia="Angsana New" w:hAnsi="TH SarabunPSK" w:cs="TH SarabunPSK" w:hint="cs"/>
          <w:spacing w:val="4"/>
          <w:sz w:val="32"/>
          <w:szCs w:val="32"/>
          <w:cs/>
        </w:rPr>
        <w:t>กลุ่มจังหวัดตลอดจนทั้งแผนพัฒนาเศรษฐกิจและสังคมแห่งชาติและนโยบายของรัฐบาล  ดังนั้นการนำแผน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พัฒนาไปสู่การปฏิบัติจึงสามารถแบ่งเป็น  ๔   แนวทางดังนี้</w:t>
      </w:r>
    </w:p>
    <w:p w:rsidR="0068675B" w:rsidRDefault="0068675B" w:rsidP="0068675B">
      <w:pPr>
        <w:numPr>
          <w:ilvl w:val="0"/>
          <w:numId w:val="29"/>
        </w:numPr>
        <w:spacing w:after="0" w:line="240" w:lineRule="auto"/>
        <w:rPr>
          <w:rFonts w:ascii="TH SarabunPSK" w:eastAsia="Angsana New" w:hAnsi="TH SarabunPSK" w:cs="TH SarabunPSK"/>
          <w:spacing w:val="4"/>
          <w:sz w:val="32"/>
          <w:szCs w:val="32"/>
        </w:rPr>
      </w:pPr>
      <w:r>
        <w:rPr>
          <w:rFonts w:ascii="TH SarabunPSK" w:eastAsia="Angsana New" w:hAnsi="TH SarabunPSK" w:cs="TH SarabunPSK"/>
          <w:spacing w:val="4"/>
          <w:sz w:val="32"/>
          <w:szCs w:val="32"/>
          <w:cs/>
        </w:rPr>
        <w:t>ดำเนินการเองโดยการแปลงแนวทางการพัฒนาและโครงการในแผนพัฒนาตำบลสาม</w:t>
      </w:r>
    </w:p>
    <w:p w:rsidR="0068675B" w:rsidRDefault="0068675B" w:rsidP="0068675B">
      <w:pPr>
        <w:rPr>
          <w:rFonts w:ascii="TH SarabunPSK" w:eastAsia="Angsana New" w:hAnsi="TH SarabunPSK" w:cs="TH SarabunPSK"/>
          <w:spacing w:val="4"/>
          <w:sz w:val="32"/>
          <w:szCs w:val="32"/>
        </w:rPr>
      </w:pPr>
      <w:r>
        <w:rPr>
          <w:rFonts w:ascii="TH SarabunPSK" w:eastAsia="Angsana New" w:hAnsi="TH SarabunPSK" w:cs="TH SarabunPSK"/>
          <w:spacing w:val="4"/>
          <w:sz w:val="32"/>
          <w:szCs w:val="32"/>
          <w:cs/>
        </w:rPr>
        <w:t>ปี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นำไปจัดทำแผนงานงบประมาณหรือข้อบัญญัติงบประมาณรายจ่ายประจำปี 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เพื่อปฏิบัติให้บรรลุจุดประสงค์ของแผนงานโครงการ</w:t>
      </w:r>
    </w:p>
    <w:p w:rsidR="0068675B" w:rsidRDefault="0068675B" w:rsidP="0068675B">
      <w:pPr>
        <w:numPr>
          <w:ilvl w:val="0"/>
          <w:numId w:val="29"/>
        </w:numPr>
        <w:spacing w:after="0" w:line="240" w:lineRule="auto"/>
        <w:jc w:val="both"/>
        <w:rPr>
          <w:rFonts w:ascii="TH SarabunPSK" w:eastAsia="Angsana New" w:hAnsi="TH SarabunPSK" w:cs="TH SarabunPSK"/>
          <w:spacing w:val="4"/>
          <w:sz w:val="32"/>
          <w:szCs w:val="32"/>
        </w:rPr>
      </w:pPr>
      <w:r>
        <w:rPr>
          <w:rFonts w:ascii="TH SarabunPSK" w:eastAsia="Angsana New" w:hAnsi="TH SarabunPSK" w:cs="TH SarabunPSK"/>
          <w:spacing w:val="4"/>
          <w:sz w:val="32"/>
          <w:szCs w:val="32"/>
          <w:cs/>
        </w:rPr>
        <w:t>การสนับสนุนให้หน่วยงานราชการอื่นหรือองค์กรปกครองส่วนท้องถิ่น  อื่นหรือองค์กร</w:t>
      </w:r>
    </w:p>
    <w:p w:rsidR="0068675B" w:rsidRDefault="0068675B" w:rsidP="0068675B">
      <w:pPr>
        <w:jc w:val="thaiDistribute"/>
        <w:rPr>
          <w:rFonts w:ascii="TH SarabunPSK" w:eastAsia="Angsana New" w:hAnsi="TH SarabunPSK" w:cs="TH SarabunPSK"/>
          <w:spacing w:val="4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เอกชนเป็นผู้ดำเนินงาน  ในกรณีที่องค์การบริหารส่วนตำบลไม่มีความพร้อมหรือมีศักยภาพเพียงพอ   และมีหน่วยงานหรือองค์กรอื่นมีศักยภาพและมีความพร้อมที่จะดำเนินงานมากกว่า</w:t>
      </w:r>
    </w:p>
    <w:p w:rsidR="0068675B" w:rsidRDefault="0068675B" w:rsidP="0068675B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pacing w:val="4"/>
          <w:sz w:val="32"/>
          <w:szCs w:val="32"/>
        </w:rPr>
        <w:tab/>
      </w:r>
      <w:r>
        <w:rPr>
          <w:rFonts w:ascii="TH SarabunPSK" w:eastAsia="Angsana New" w:hAnsi="TH SarabunPSK" w:cs="TH SarabunPSK"/>
          <w:spacing w:val="4"/>
          <w:sz w:val="32"/>
          <w:szCs w:val="32"/>
        </w:rPr>
        <w:tab/>
      </w:r>
      <w:r>
        <w:rPr>
          <w:rFonts w:ascii="TH SarabunPSK" w:eastAsia="Angsana New" w:hAnsi="TH SarabunPSK" w:cs="TH SarabunPSK" w:hint="cs"/>
          <w:spacing w:val="4"/>
          <w:sz w:val="32"/>
          <w:szCs w:val="32"/>
          <w:cs/>
        </w:rPr>
        <w:t>๓</w:t>
      </w:r>
      <w:r>
        <w:rPr>
          <w:rFonts w:ascii="TH SarabunPSK" w:eastAsia="Angsana New" w:hAnsi="TH SarabunPSK" w:cs="TH SarabunPSK"/>
          <w:spacing w:val="4"/>
          <w:sz w:val="32"/>
          <w:szCs w:val="32"/>
        </w:rPr>
        <w:t xml:space="preserve">.  </w:t>
      </w:r>
      <w:r>
        <w:rPr>
          <w:rFonts w:ascii="TH SarabunPSK" w:eastAsia="Angsana New" w:hAnsi="TH SarabunPSK" w:cs="TH SarabunPSK"/>
          <w:sz w:val="32"/>
          <w:szCs w:val="32"/>
          <w:cs/>
        </w:rPr>
        <w:t>การร่วมมือกับหน่วยงานหรือองค์กรปกครองส่วนท้องถิ่นอื่นหรือองค์เอกชนอื่นในการ</w:t>
      </w:r>
    </w:p>
    <w:p w:rsidR="0068675B" w:rsidRDefault="0068675B" w:rsidP="0068675B">
      <w:pPr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ดำเนินงาน  ในกรณีที่ปฏิบัติงานจะต้องเกี่ยวพันกับหน่วยงานหรือองค์กร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โดยอาจดำเนินงานในรูปแบบหุ้นส่วนสหการหรือคณะทำงานหรือคณะกรรมการ</w:t>
      </w:r>
    </w:p>
    <w:p w:rsidR="0068675B" w:rsidRDefault="0068675B" w:rsidP="0068675B">
      <w:pPr>
        <w:pStyle w:val="af5"/>
        <w:numPr>
          <w:ilvl w:val="0"/>
          <w:numId w:val="29"/>
        </w:numPr>
        <w:ind w:right="-427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การประสานหน่วยงานหรือองค์กรปกครองส่วนท้องถิ่นหรือองค์กรเอกชนอื่นเป็นผู้จัดสรร</w:t>
      </w:r>
    </w:p>
    <w:p w:rsidR="0068675B" w:rsidRPr="0068675B" w:rsidRDefault="0068675B" w:rsidP="0068675B">
      <w:pPr>
        <w:ind w:right="4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งบประมาณและการดำเนินการตามแผนงาน  เพื่อให้บรรลุเป้าหมายตามแนวทางที่กำหนดไว้ในแผนพัฒนาตำบล</w:t>
      </w:r>
      <w:r>
        <w:rPr>
          <w:rFonts w:ascii="TH SarabunPSK" w:eastAsia="Angsana New" w:hAnsi="TH SarabunPSK" w:cs="TH SarabunPSK"/>
          <w:spacing w:val="-4"/>
          <w:sz w:val="32"/>
          <w:szCs w:val="32"/>
          <w:cs/>
        </w:rPr>
        <w:t>สามปีและแผนยุทธศาสตร์การพัฒนาขององค์การบริหารส่วนตำบลช่อระกา โดยผ่านความเห็นชอบจาก</w:t>
      </w:r>
      <w:r>
        <w:rPr>
          <w:rFonts w:ascii="TH SarabunPSK" w:eastAsia="Angsana New" w:hAnsi="TH SarabunPSK" w:cs="TH SarabunPSK"/>
          <w:spacing w:val="2"/>
          <w:sz w:val="32"/>
          <w:szCs w:val="32"/>
          <w:cs/>
        </w:rPr>
        <w:t>คณะกรรม  การพัฒนา</w:t>
      </w:r>
      <w:r>
        <w:rPr>
          <w:rFonts w:ascii="TH SarabunPSK" w:eastAsia="Angsana New" w:hAnsi="TH SarabunPSK" w:cs="TH SarabunPSK"/>
          <w:spacing w:val="-4"/>
          <w:sz w:val="32"/>
          <w:szCs w:val="32"/>
          <w:cs/>
        </w:rPr>
        <w:t>ท้องถิ่น  ผู้บริหาร</w:t>
      </w:r>
      <w:r>
        <w:rPr>
          <w:rFonts w:ascii="TH SarabunPSK" w:eastAsia="Angsana New" w:hAnsi="TH SarabunPSK" w:cs="TH SarabunPSK"/>
          <w:spacing w:val="2"/>
          <w:sz w:val="32"/>
          <w:szCs w:val="32"/>
          <w:cs/>
        </w:rPr>
        <w:t>ท้องถิ่นนำเสนอเข้าสู่สภาท้องถิ่นให้ความเห็นชอบ  และนายกองค์การบริหารส่วนตำบล  อนุมัติให้ประกาศใช้  ตาม</w:t>
      </w:r>
      <w:r>
        <w:rPr>
          <w:rFonts w:ascii="TH SarabunPSK" w:eastAsia="Angsana New" w:hAnsi="TH SarabunPSK" w:cs="TH SarabunPSK"/>
          <w:sz w:val="32"/>
          <w:szCs w:val="32"/>
          <w:cs/>
        </w:rPr>
        <w:t>ลำดับต่อไป</w:t>
      </w:r>
    </w:p>
    <w:p w:rsidR="0068675B" w:rsidRDefault="0068675B" w:rsidP="0068675B">
      <w:pPr>
        <w:pStyle w:val="8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หน่วยงานดำเนินการตามแผนยุทธศาสตร์การพัฒนา</w:t>
      </w:r>
    </w:p>
    <w:p w:rsidR="0068675B" w:rsidRDefault="0068675B" w:rsidP="0068675B">
      <w:pPr>
        <w:rPr>
          <w:rFonts w:ascii="TH SarabunPSK" w:hAnsi="TH SarabunPSK" w:cs="TH SarabunPSK"/>
          <w:sz w:val="16"/>
          <w:szCs w:val="16"/>
        </w:rPr>
      </w:pPr>
    </w:p>
    <w:p w:rsidR="0068675B" w:rsidRDefault="0068675B" w:rsidP="0068675B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กำหนดหน่วยงานผู้รับผิดชอบในการดำเนินการตามแผนยุทธศาสตร์การพัฒนาโดยการกำกับดูแลของปลัดองค์การบริหารส่วนตำบลและผู้บริหารดังนี้</w:t>
      </w:r>
    </w:p>
    <w:p w:rsidR="0068675B" w:rsidRDefault="0068675B" w:rsidP="0068675B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  <w:t>(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๑</w:t>
      </w:r>
      <w:r>
        <w:rPr>
          <w:rFonts w:ascii="TH SarabunPSK" w:eastAsia="Angsana New" w:hAnsi="TH SarabunPSK" w:cs="TH SarabunPSK"/>
          <w:sz w:val="32"/>
          <w:szCs w:val="32"/>
        </w:rPr>
        <w:t xml:space="preserve">)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สำนักปลัดองค์การบริหารส่วนตำบล</w:t>
      </w:r>
    </w:p>
    <w:p w:rsidR="0068675B" w:rsidRDefault="0068675B" w:rsidP="0068675B">
      <w:pPr>
        <w:numPr>
          <w:ilvl w:val="0"/>
          <w:numId w:val="30"/>
        </w:num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 xml:space="preserve"> ส่วนการคลัง</w:t>
      </w:r>
    </w:p>
    <w:p w:rsidR="0068675B" w:rsidRDefault="0068675B" w:rsidP="0068675B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  <w:t>(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๓</w:t>
      </w:r>
      <w:r>
        <w:rPr>
          <w:rFonts w:ascii="TH SarabunPSK" w:eastAsia="Angsana New" w:hAnsi="TH SarabunPSK" w:cs="TH SarabunPSK"/>
          <w:sz w:val="32"/>
          <w:szCs w:val="32"/>
        </w:rPr>
        <w:t xml:space="preserve">)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ส่วนการศึกษา ศาสนา และวัฒนธรรม</w:t>
      </w:r>
    </w:p>
    <w:p w:rsidR="0068675B" w:rsidRDefault="0068675B" w:rsidP="0068675B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  <w:t>(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๔</w:t>
      </w:r>
      <w:r>
        <w:rPr>
          <w:rFonts w:ascii="TH SarabunPSK" w:eastAsia="Angsana New" w:hAnsi="TH SarabunPSK" w:cs="TH SarabunPSK"/>
          <w:sz w:val="32"/>
          <w:szCs w:val="32"/>
        </w:rPr>
        <w:t xml:space="preserve">)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กองช่าง</w:t>
      </w:r>
    </w:p>
    <w:p w:rsidR="0068675B" w:rsidRDefault="0068675B" w:rsidP="0068675B">
      <w:pPr>
        <w:spacing w:after="0"/>
        <w:rPr>
          <w:rFonts w:ascii="TH SarabunPSK" w:eastAsia="Angsana New" w:hAnsi="TH SarabunPSK" w:cs="TH SarabunPSK" w:hint="cs"/>
          <w:sz w:val="16"/>
          <w:szCs w:val="16"/>
          <w:cs/>
        </w:rPr>
      </w:pPr>
    </w:p>
    <w:p w:rsidR="0068675B" w:rsidRDefault="0068675B" w:rsidP="0068675B">
      <w:pPr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lastRenderedPageBreak/>
        <w:t>การติดตามประเมินผล</w:t>
      </w:r>
    </w:p>
    <w:p w:rsidR="0068675B" w:rsidRDefault="0068675B" w:rsidP="0068675B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การติดตามประเมินผล ตามระเบียบกระทรวงมหาดไทย  ว่าด้วยการจัดทำแผน</w:t>
      </w:r>
      <w:r>
        <w:rPr>
          <w:rFonts w:ascii="TH SarabunPSK" w:eastAsia="Angsana New" w:hAnsi="TH SarabunPSK" w:cs="TH SarabunPSK"/>
          <w:spacing w:val="4"/>
          <w:sz w:val="32"/>
          <w:szCs w:val="32"/>
          <w:cs/>
        </w:rPr>
        <w:t>พัฒนาขององค์กรปกครองส่วนท้องถิ่น</w:t>
      </w:r>
      <w:r>
        <w:rPr>
          <w:rFonts w:ascii="TH SarabunPSK" w:eastAsia="Angsana New" w:hAnsi="TH SarabunPSK" w:cs="TH SarabunPSK"/>
          <w:spacing w:val="4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pacing w:val="4"/>
          <w:sz w:val="32"/>
          <w:szCs w:val="32"/>
          <w:cs/>
        </w:rPr>
        <w:t>พ</w:t>
      </w:r>
      <w:r>
        <w:rPr>
          <w:rFonts w:ascii="TH SarabunPSK" w:eastAsia="Angsana New" w:hAnsi="TH SarabunPSK" w:cs="TH SarabunPSK"/>
          <w:spacing w:val="4"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spacing w:val="4"/>
          <w:sz w:val="32"/>
          <w:szCs w:val="32"/>
          <w:cs/>
        </w:rPr>
        <w:t>ศ</w:t>
      </w:r>
      <w:r>
        <w:rPr>
          <w:rFonts w:ascii="TH SarabunPSK" w:eastAsia="Angsana New" w:hAnsi="TH SarabunPSK" w:cs="TH SarabunPSK"/>
          <w:spacing w:val="4"/>
          <w:sz w:val="32"/>
          <w:szCs w:val="32"/>
        </w:rPr>
        <w:t xml:space="preserve">. </w:t>
      </w:r>
      <w:r>
        <w:rPr>
          <w:rFonts w:ascii="TH SarabunPSK" w:eastAsia="Angsana New" w:hAnsi="TH SarabunPSK" w:cs="TH SarabunPSK" w:hint="cs"/>
          <w:spacing w:val="4"/>
          <w:sz w:val="32"/>
          <w:szCs w:val="32"/>
          <w:cs/>
        </w:rPr>
        <w:t>๒๕๔๘</w:t>
      </w:r>
      <w:r>
        <w:rPr>
          <w:rFonts w:ascii="TH SarabunPSK" w:eastAsia="Angsana New" w:hAnsi="TH SarabunPSK" w:cs="TH SarabunPSK"/>
          <w:spacing w:val="4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pacing w:val="4"/>
          <w:sz w:val="32"/>
          <w:szCs w:val="32"/>
          <w:cs/>
        </w:rPr>
        <w:t>หมวด</w:t>
      </w:r>
      <w:r>
        <w:rPr>
          <w:rFonts w:ascii="TH SarabunPSK" w:eastAsia="Angsana New" w:hAnsi="TH SarabunPSK" w:cs="TH SarabunPSK"/>
          <w:spacing w:val="4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pacing w:val="4"/>
          <w:sz w:val="32"/>
          <w:szCs w:val="32"/>
          <w:cs/>
        </w:rPr>
        <w:t>๖</w:t>
      </w:r>
      <w:r>
        <w:rPr>
          <w:rFonts w:ascii="TH SarabunPSK" w:eastAsia="Angsana New" w:hAnsi="TH SarabunPSK" w:cs="TH SarabunPSK"/>
          <w:spacing w:val="4"/>
          <w:sz w:val="32"/>
          <w:szCs w:val="32"/>
        </w:rPr>
        <w:t xml:space="preserve">  </w:t>
      </w:r>
      <w:r>
        <w:rPr>
          <w:rFonts w:ascii="TH SarabunPSK" w:eastAsia="Angsana New" w:hAnsi="TH SarabunPSK" w:cs="TH SarabunPSK" w:hint="cs"/>
          <w:spacing w:val="4"/>
          <w:sz w:val="32"/>
          <w:szCs w:val="32"/>
          <w:cs/>
        </w:rPr>
        <w:t>ข้อ ๒๘  กำหนดให้ผู้บริหารท้องถิ่นแต่งตั้ง</w:t>
      </w:r>
      <w:r>
        <w:rPr>
          <w:rFonts w:ascii="TH SarabunPSK" w:eastAsia="Angsana New" w:hAnsi="TH SarabunPSK" w:cs="TH SarabunPSK"/>
          <w:sz w:val="32"/>
          <w:szCs w:val="32"/>
          <w:cs/>
        </w:rPr>
        <w:t>คณะกรรมการติดตามและประเมินผลแผนพัฒนาท้องถิ่น ตามรายชื่อดังต่อไปนี้</w:t>
      </w:r>
    </w:p>
    <w:p w:rsidR="0068675B" w:rsidRDefault="0068675B" w:rsidP="0068675B">
      <w:pPr>
        <w:rPr>
          <w:rFonts w:ascii="TH SarabunPSK" w:eastAsia="Angsana New" w:hAnsi="TH SarabunPSK" w:cs="TH SarabunPSK"/>
          <w:sz w:val="16"/>
          <w:szCs w:val="16"/>
        </w:rPr>
      </w:pPr>
    </w:p>
    <w:p w:rsidR="0068675B" w:rsidRDefault="0068675B" w:rsidP="0068675B">
      <w:pPr>
        <w:pStyle w:val="af5"/>
        <w:numPr>
          <w:ilvl w:val="0"/>
          <w:numId w:val="31"/>
        </w:numPr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นายสมชาญ  ข้องนอก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สมาชิกสภา 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อบต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ช่อระกา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กรรมการ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68675B" w:rsidRDefault="0068675B" w:rsidP="0068675B">
      <w:pPr>
        <w:pStyle w:val="af5"/>
        <w:numPr>
          <w:ilvl w:val="0"/>
          <w:numId w:val="31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นายสิทธิ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ธันต์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วิริยะเสถียร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สมาชิกสภา 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อบต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ช่อระกา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กรรมการ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:rsidR="0068675B" w:rsidRDefault="0068675B" w:rsidP="0068675B">
      <w:pPr>
        <w:pStyle w:val="af5"/>
        <w:numPr>
          <w:ilvl w:val="0"/>
          <w:numId w:val="31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นายสมเกียรติ  โกจินอก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สมาชิกสภา 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อบต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ช่อระกา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กรรมการ</w:t>
      </w:r>
    </w:p>
    <w:p w:rsidR="0068675B" w:rsidRDefault="0068675B" w:rsidP="0068675B">
      <w:pPr>
        <w:pStyle w:val="af5"/>
        <w:numPr>
          <w:ilvl w:val="0"/>
          <w:numId w:val="31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นายประทีป  ทำสวน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ผู้แทนประชาคม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กรรมการ</w:t>
      </w:r>
    </w:p>
    <w:p w:rsidR="0068675B" w:rsidRDefault="0068675B" w:rsidP="0068675B">
      <w:pPr>
        <w:pStyle w:val="af5"/>
        <w:numPr>
          <w:ilvl w:val="0"/>
          <w:numId w:val="31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นายอุดม  ช่อจิ้งหรีด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ผู้แทนประชาคม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กรรมการ</w:t>
      </w:r>
    </w:p>
    <w:p w:rsidR="0068675B" w:rsidRDefault="0068675B" w:rsidP="0068675B">
      <w:pPr>
        <w:pStyle w:val="af5"/>
        <w:numPr>
          <w:ilvl w:val="0"/>
          <w:numId w:val="31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ปิ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ยา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ภรณ์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ศรีเกาะ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ปลัด 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อบต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ช่อระกา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กรรมการ</w:t>
      </w:r>
    </w:p>
    <w:p w:rsidR="0068675B" w:rsidRDefault="0068675B" w:rsidP="0068675B">
      <w:pPr>
        <w:pStyle w:val="af5"/>
        <w:numPr>
          <w:ilvl w:val="0"/>
          <w:numId w:val="31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นายสมบูรณ์  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อินท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จันทร์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ผู้อำนวยการกองช่าง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กรรมการ</w:t>
      </w:r>
    </w:p>
    <w:p w:rsidR="0068675B" w:rsidRDefault="0068675B" w:rsidP="0068675B">
      <w:pPr>
        <w:pStyle w:val="af5"/>
        <w:numPr>
          <w:ilvl w:val="0"/>
          <w:numId w:val="31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นายลวง  ทอง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สันเทียะ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หัวหน้าส่วนการคลัง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กรรมการ</w:t>
      </w:r>
    </w:p>
    <w:p w:rsidR="0068675B" w:rsidRDefault="0068675B" w:rsidP="0068675B">
      <w:pPr>
        <w:pStyle w:val="af5"/>
        <w:numPr>
          <w:ilvl w:val="0"/>
          <w:numId w:val="31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มนูญ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ประ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จิตร์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หัวหน้าสำนักงานปลัด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กรรมการ</w:t>
      </w:r>
    </w:p>
    <w:p w:rsidR="0068675B" w:rsidRDefault="0068675B" w:rsidP="0068675B">
      <w:pPr>
        <w:pStyle w:val="af5"/>
        <w:numPr>
          <w:ilvl w:val="0"/>
          <w:numId w:val="31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นายช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ยุต  โพธิ์นอก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ผู้ทรงคุณวุฒิ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กรรมการ</w:t>
      </w:r>
    </w:p>
    <w:p w:rsidR="0068675B" w:rsidRDefault="0068675B" w:rsidP="0068675B">
      <w:pPr>
        <w:pStyle w:val="af5"/>
        <w:numPr>
          <w:ilvl w:val="0"/>
          <w:numId w:val="31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นายพัน  มะลิวัลย์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ผู้ทรงคุณวุฒิ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กรรมการ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68675B" w:rsidRDefault="0068675B" w:rsidP="0068675B">
      <w:pPr>
        <w:pStyle w:val="af5"/>
        <w:numPr>
          <w:ilvl w:val="0"/>
          <w:numId w:val="31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ณัฏฐ์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นรี  ม่วงศิลา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จนท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วิเคราะห์นโยบายและแผน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:rsidR="0068675B" w:rsidRDefault="0068675B" w:rsidP="0068675B">
      <w:pPr>
        <w:rPr>
          <w:rFonts w:ascii="TH SarabunPSK" w:eastAsia="Angsana New" w:hAnsi="TH SarabunPSK" w:cs="TH SarabunPSK"/>
          <w:sz w:val="16"/>
          <w:szCs w:val="16"/>
        </w:rPr>
      </w:pPr>
    </w:p>
    <w:p w:rsidR="0068675B" w:rsidRDefault="0068675B" w:rsidP="0068675B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คณะกรรมการติดตามและประเมินผลแผนพัฒนาท้องถิ่น  มีอำนาจหน้าที่  ดังนี้</w:t>
      </w:r>
    </w:p>
    <w:p w:rsidR="0068675B" w:rsidRDefault="0068675B" w:rsidP="0068675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กำหนดแนวทาง  วิธีการในการติดตามและประเมินผลแผนพัฒนาท้องถิ่น</w:t>
      </w:r>
    </w:p>
    <w:p w:rsidR="0068675B" w:rsidRDefault="0068675B" w:rsidP="0068675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ดำเนินการติดตาม  และประเมินผลแผนพัฒนา</w:t>
      </w:r>
    </w:p>
    <w:p w:rsidR="0068675B" w:rsidRDefault="0068675B" w:rsidP="0068675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รายงานผลและ  เสนอความเห็น  ซึ่งได้จากการติดตามและประเมินผลแผนพัฒนา  ต่อผู้บริหารท้องถิ่น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เพื่อให้ผู้บริหารท้องถิ่นเสนอต่อสภาท้องถิ่น  คณะกรรมการพัฒนาท้องถิ่น  และประกาศผลการติดตามและประเมินผลแผนพัฒนา  ให้ประชาชนทราบในสภาท้องถิ่นทราบ  โดยทั่วกันอย่างน้อยปีละหนึ่งครั้ง  ภายในเดือนธันวาคมของทุกปี  ทั้งนี้  ให้ปิดประกาศโดยเปิดเผยไม่น้อยกว่าสามสิบวัน</w:t>
      </w:r>
    </w:p>
    <w:p w:rsidR="0068675B" w:rsidRDefault="0068675B" w:rsidP="0068675B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แต่งตั้งคณะอนุกรรมการ  หรือคณะทำงานเพื่อช่วยปฏิบัติงานตามที่เห็นสมควร</w:t>
      </w:r>
    </w:p>
    <w:p w:rsidR="0068675B" w:rsidRDefault="0068675B" w:rsidP="0068675B">
      <w:pPr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68675B" w:rsidRDefault="0068675B" w:rsidP="0068675B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การติดตามและประเมินผลแผนพัฒนาสามปี</w:t>
      </w:r>
    </w:p>
    <w:p w:rsidR="0068675B" w:rsidRDefault="0068675B" w:rsidP="0068675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จุดมุ่งหมายสำคัญของการประเมินผลแผนพัฒนาสามปีนั้น  คือการประเมินว่า  มีการนำแผนพัฒนาสามปีไปปฏิบัติอย่างแท้จริงเพียงใด  และได้ผลเป็นอย่างไร  เพื่อที่จะสามารถวัดความสัมฤทธิ์ของแผนพัฒนาสามปีได้  ขณะเดียวกันก็สามารถเก็บรวบรวมข้อมูลเพื่อใช้เป็นสมมติฐานในการจัดทำแผนพัฒนาสามปี</w:t>
      </w:r>
      <w:r>
        <w:rPr>
          <w:rFonts w:ascii="TH SarabunPSK" w:hAnsi="TH SarabunPSK" w:cs="TH SarabunPSK"/>
          <w:sz w:val="32"/>
          <w:szCs w:val="32"/>
          <w:cs/>
        </w:rPr>
        <w:lastRenderedPageBreak/>
        <w:t>ฉบับต่อไปได้  ดังนั้น  การที่จะประเมินผลแผนพัฒนาสามปีในภาพรวมได้จำต้องประเมินผลการปฏิบัติในแต่ละแนวทางการพัฒนาก่อนเพื่อนำไปสู่  การวัดความสำเร็จของยุทธศาสตร์  ซึ่งจะแสดงให้เห็นได้ว่าการพัฒนาเป็นไปในแนวทางใด  บรรลุวัตถุประสงค์ของการพัฒนาที่ยั่งยืนและสนองต่อวิสัยทัศน์หรือไม่  โดยในขั้นต้น  องค์กรปกครองส่วนท้องถิ่นจึงต้องติดตามประเมินผลแผนพัฒนาสามปี  ให้ได้ข้อมูลข้อเท็จจริง  อันจะนำมาสู่บทสรุปที่ไม่บิดเบือนจากผลการปฏิบัติจริงที่เกิดขึ้น</w:t>
      </w:r>
    </w:p>
    <w:p w:rsidR="0068675B" w:rsidRDefault="0068675B" w:rsidP="0068675B">
      <w:pPr>
        <w:rPr>
          <w:rFonts w:ascii="TH SarabunPSK" w:hAnsi="TH SarabunPSK" w:cs="TH SarabunPSK"/>
          <w:sz w:val="16"/>
          <w:szCs w:val="16"/>
          <w:cs/>
        </w:rPr>
      </w:pPr>
    </w:p>
    <w:p w:rsidR="0068675B" w:rsidRDefault="0068675B" w:rsidP="0068675B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แนวทางและวิธีการขั้นตอนในการติดตามและประเมินผลแผนพัฒนาสามปี</w:t>
      </w:r>
    </w:p>
    <w:p w:rsidR="0068675B" w:rsidRDefault="0068675B" w:rsidP="0068675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การติดตาม </w:t>
      </w:r>
      <w:r>
        <w:rPr>
          <w:rFonts w:ascii="TH SarabunPSK" w:hAnsi="TH SarabunPSK" w:cs="TH SarabunPSK"/>
          <w:b/>
          <w:bCs/>
          <w:sz w:val="32"/>
          <w:szCs w:val="32"/>
        </w:rPr>
        <w:t>(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Monitioning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</w:t>
      </w:r>
    </w:p>
    <w:p w:rsidR="0068675B" w:rsidRDefault="0068675B" w:rsidP="00D67289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การติดตาม  จะทำให้เราทราบได้ว่า  ขณะนี้ได้มีการติดตามและประเมินผลแผนพัฒนาสามปี  ถึงระยะใดแล้ว  ซึ่งเทคนิคอย่างง่ายที่สามารถใช้เป็นเครื่องมือในการติดตามได้  เช่น  </w:t>
      </w:r>
      <w:r>
        <w:rPr>
          <w:rFonts w:ascii="TH SarabunPSK" w:hAnsi="TH SarabunPSK" w:cs="TH SarabunPSK"/>
          <w:sz w:val="32"/>
          <w:szCs w:val="32"/>
        </w:rPr>
        <w:t xml:space="preserve">Gant  Chart </w:t>
      </w:r>
      <w:r>
        <w:rPr>
          <w:rFonts w:ascii="TH SarabunPSK" w:hAnsi="TH SarabunPSK" w:cs="TH SarabunPSK" w:hint="cs"/>
          <w:sz w:val="32"/>
          <w:szCs w:val="32"/>
          <w:cs/>
        </w:rPr>
        <w:t>ที่จะทำให้หน่วยงานสามารถติดตามได้ว่าการดำเนินงานตามแผนพัฒนาสามปีมีการดำเนินการในช่วงใด  ตรงกำหนดระยะเวลาที่กำหนดไว้หรือ  ไม่แผนปฏิบัติก็จะเป็นเครื่องมือสำคัญ  ในการติดตามผลการดำเนินการดังกล่าวมาแล้ว</w:t>
      </w:r>
    </w:p>
    <w:p w:rsidR="0068675B" w:rsidRDefault="0068675B" w:rsidP="0068675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การประเมินผล  </w:t>
      </w:r>
      <w:r>
        <w:rPr>
          <w:rFonts w:ascii="TH SarabunPSK" w:hAnsi="TH SarabunPSK" w:cs="TH SarabunPSK"/>
          <w:b/>
          <w:bCs/>
          <w:sz w:val="32"/>
          <w:szCs w:val="32"/>
        </w:rPr>
        <w:t>(Evaluation)</w:t>
      </w:r>
    </w:p>
    <w:p w:rsidR="0068675B" w:rsidRDefault="0068675B" w:rsidP="0068675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การประเมินผลแผนพัฒนาสามปี จำเป็นต้องมีเกณฑ์มาตรฐาน </w:t>
      </w:r>
      <w:r>
        <w:rPr>
          <w:rFonts w:ascii="TH SarabunPSK" w:hAnsi="TH SarabunPSK" w:cs="TH SarabunPSK"/>
          <w:sz w:val="32"/>
          <w:szCs w:val="32"/>
        </w:rPr>
        <w:t>(</w:t>
      </w:r>
      <w:proofErr w:type="spellStart"/>
      <w:r>
        <w:rPr>
          <w:rFonts w:ascii="TH SarabunPSK" w:hAnsi="TH SarabunPSK" w:cs="TH SarabunPSK"/>
          <w:sz w:val="32"/>
          <w:szCs w:val="32"/>
        </w:rPr>
        <w:t>Standardcriteria</w:t>
      </w:r>
      <w:proofErr w:type="spellEnd"/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และชี้วัด</w:t>
      </w:r>
      <w:r>
        <w:rPr>
          <w:rFonts w:ascii="TH SarabunPSK" w:hAnsi="TH SarabunPSK" w:cs="TH SarabunPSK"/>
          <w:sz w:val="32"/>
          <w:szCs w:val="32"/>
        </w:rPr>
        <w:t xml:space="preserve"> (Indications)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เพื่อใช้เป็นกรอบประเมินเพื่อให้เกิดความชัดเจนเป็นระบบ   มีมาตรฐานและเป็นที่ยอมรับ  โดยประกอบด้วยเกณฑ์ที่สำคัญ  ใน  ๒  ระดับ  คือ  เกณฑ์การประเมินหน่วยงาน  และเกณฑ์การประเมินโครงการ</w:t>
      </w:r>
      <w:r>
        <w:rPr>
          <w:rFonts w:ascii="TH SarabunPSK" w:hAnsi="TH SarabunPSK" w:cs="TH SarabunPSK"/>
          <w:sz w:val="32"/>
          <w:szCs w:val="32"/>
        </w:rPr>
        <w:t xml:space="preserve">     </w:t>
      </w:r>
    </w:p>
    <w:p w:rsidR="001B6D68" w:rsidRDefault="001B6D68" w:rsidP="001714DA">
      <w:pPr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</w:p>
    <w:p w:rsidR="001B6D68" w:rsidRDefault="001B6D68" w:rsidP="001714DA">
      <w:pPr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</w:p>
    <w:p w:rsidR="001B6D68" w:rsidRDefault="001B6D68" w:rsidP="001714DA">
      <w:pPr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</w:p>
    <w:p w:rsidR="001B6D68" w:rsidRDefault="001B6D68" w:rsidP="001714DA">
      <w:pPr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</w:p>
    <w:p w:rsidR="001B6D68" w:rsidRDefault="001B6D68" w:rsidP="001714DA">
      <w:pPr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</w:p>
    <w:p w:rsidR="001B6D68" w:rsidRDefault="001B6D68" w:rsidP="001714DA">
      <w:pPr>
        <w:spacing w:after="0"/>
        <w:rPr>
          <w:rFonts w:ascii="TH SarabunIT๙" w:hAnsi="TH SarabunIT๙" w:cs="TH SarabunIT๙" w:hint="cs"/>
          <w:b/>
          <w:bCs/>
          <w:color w:val="000000"/>
          <w:sz w:val="32"/>
          <w:szCs w:val="32"/>
          <w:u w:val="single"/>
        </w:rPr>
      </w:pPr>
    </w:p>
    <w:p w:rsidR="001B6D68" w:rsidRDefault="001B6D68" w:rsidP="001714DA">
      <w:pPr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</w:p>
    <w:p w:rsidR="001B6D68" w:rsidRDefault="001B6D68" w:rsidP="001714DA">
      <w:pPr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</w:p>
    <w:p w:rsidR="001B6D68" w:rsidRDefault="001B6D68" w:rsidP="001714DA">
      <w:pPr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</w:p>
    <w:p w:rsidR="001B6D68" w:rsidRDefault="001B6D68" w:rsidP="001714DA">
      <w:pPr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</w:p>
    <w:p w:rsidR="001B6D68" w:rsidRDefault="001B6D68" w:rsidP="001714DA">
      <w:pPr>
        <w:spacing w:after="0"/>
        <w:rPr>
          <w:rFonts w:ascii="Cordia New" w:hAnsi="Cordia New" w:cs="Angsana New" w:hint="cs"/>
          <w:sz w:val="28"/>
        </w:rPr>
      </w:pPr>
    </w:p>
    <w:p w:rsidR="001B6D68" w:rsidRDefault="001B6D68" w:rsidP="001714DA">
      <w:pPr>
        <w:spacing w:after="0"/>
      </w:pPr>
    </w:p>
    <w:p w:rsidR="001B6D68" w:rsidRDefault="001B6D68" w:rsidP="001714DA">
      <w:pPr>
        <w:spacing w:after="0"/>
      </w:pPr>
    </w:p>
    <w:p w:rsidR="001B6D68" w:rsidRDefault="001B6D68" w:rsidP="001714DA">
      <w:pPr>
        <w:tabs>
          <w:tab w:val="left" w:pos="7845"/>
        </w:tabs>
        <w:spacing w:after="0"/>
      </w:pPr>
      <w:r>
        <w:tab/>
      </w:r>
    </w:p>
    <w:p w:rsidR="001B6D68" w:rsidRPr="009133B8" w:rsidRDefault="001B6D68" w:rsidP="001714DA">
      <w:pPr>
        <w:spacing w:after="0"/>
        <w:ind w:left="5040"/>
        <w:rPr>
          <w:rFonts w:ascii="TH SarabunPSK" w:eastAsia="Gungsuh" w:hAnsi="TH SarabunPSK" w:cs="TH SarabunPSK"/>
          <w:b/>
          <w:bCs/>
          <w:color w:val="000000"/>
          <w:sz w:val="32"/>
          <w:szCs w:val="32"/>
        </w:rPr>
      </w:pPr>
    </w:p>
    <w:p w:rsidR="009133B8" w:rsidRPr="009133B8" w:rsidRDefault="009133B8" w:rsidP="009133B8">
      <w:pPr>
        <w:pStyle w:val="10"/>
        <w:rPr>
          <w:rFonts w:ascii="TH SarabunPSK" w:hAnsi="TH SarabunPSK" w:cs="TH SarabunPSK"/>
          <w:sz w:val="32"/>
          <w:szCs w:val="32"/>
        </w:rPr>
      </w:pPr>
      <w:r w:rsidRPr="009133B8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1095375" cy="1085850"/>
            <wp:effectExtent l="1905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B8" w:rsidRPr="009133B8" w:rsidRDefault="009133B8" w:rsidP="009133B8">
      <w:pPr>
        <w:pStyle w:val="10"/>
        <w:rPr>
          <w:rFonts w:ascii="TH SarabunPSK" w:hAnsi="TH SarabunPSK" w:cs="TH SarabunPSK"/>
          <w:sz w:val="32"/>
          <w:szCs w:val="32"/>
        </w:rPr>
      </w:pPr>
      <w:r w:rsidRPr="009133B8">
        <w:rPr>
          <w:rFonts w:ascii="TH SarabunPSK" w:hAnsi="TH SarabunPSK" w:cs="TH SarabunPSK"/>
          <w:sz w:val="32"/>
          <w:szCs w:val="32"/>
          <w:cs/>
        </w:rPr>
        <w:t>ประกาศองค์การบริหารส่วนตำบลช่อระกา</w:t>
      </w:r>
    </w:p>
    <w:p w:rsidR="009133B8" w:rsidRPr="009133B8" w:rsidRDefault="009133B8" w:rsidP="009133B8">
      <w:pPr>
        <w:pStyle w:val="2"/>
        <w:rPr>
          <w:rFonts w:ascii="TH SarabunPSK" w:hAnsi="TH SarabunPSK" w:cs="TH SarabunPSK"/>
          <w:sz w:val="32"/>
          <w:szCs w:val="32"/>
        </w:rPr>
      </w:pPr>
      <w:r w:rsidRPr="009133B8">
        <w:rPr>
          <w:rFonts w:ascii="TH SarabunPSK" w:hAnsi="TH SarabunPSK" w:cs="TH SarabunPSK"/>
          <w:sz w:val="32"/>
          <w:szCs w:val="32"/>
          <w:cs/>
        </w:rPr>
        <w:t xml:space="preserve">เรื่อง  ประกาศใช้แผนพัฒนาสามปี  </w:t>
      </w:r>
      <w:r w:rsidRPr="009133B8">
        <w:rPr>
          <w:rFonts w:ascii="TH SarabunPSK" w:hAnsi="TH SarabunPSK" w:cs="TH SarabunPSK"/>
          <w:sz w:val="32"/>
          <w:szCs w:val="32"/>
        </w:rPr>
        <w:t>(</w:t>
      </w:r>
      <w:r w:rsidRPr="009133B8">
        <w:rPr>
          <w:rFonts w:ascii="TH SarabunPSK" w:hAnsi="TH SarabunPSK" w:cs="TH SarabunPSK"/>
          <w:sz w:val="32"/>
          <w:szCs w:val="32"/>
          <w:cs/>
        </w:rPr>
        <w:t>พ</w:t>
      </w:r>
      <w:r w:rsidRPr="009133B8">
        <w:rPr>
          <w:rFonts w:ascii="TH SarabunPSK" w:hAnsi="TH SarabunPSK" w:cs="TH SarabunPSK"/>
          <w:sz w:val="32"/>
          <w:szCs w:val="32"/>
        </w:rPr>
        <w:t>.</w:t>
      </w:r>
      <w:r w:rsidRPr="009133B8">
        <w:rPr>
          <w:rFonts w:ascii="TH SarabunPSK" w:hAnsi="TH SarabunPSK" w:cs="TH SarabunPSK"/>
          <w:sz w:val="32"/>
          <w:szCs w:val="32"/>
          <w:cs/>
        </w:rPr>
        <w:t>ศ</w:t>
      </w:r>
      <w:r w:rsidRPr="009133B8">
        <w:rPr>
          <w:rFonts w:ascii="TH SarabunPSK" w:hAnsi="TH SarabunPSK" w:cs="TH SarabunPSK"/>
          <w:sz w:val="32"/>
          <w:szCs w:val="32"/>
        </w:rPr>
        <w:t>.</w:t>
      </w:r>
      <w:r w:rsidRPr="009133B8">
        <w:rPr>
          <w:rFonts w:ascii="TH SarabunPSK" w:hAnsi="TH SarabunPSK" w:cs="TH SarabunPSK"/>
          <w:sz w:val="32"/>
          <w:szCs w:val="32"/>
          <w:cs/>
        </w:rPr>
        <w:t>๒๕๕๘ - ๒๕๖๐</w:t>
      </w:r>
      <w:r w:rsidRPr="009133B8">
        <w:rPr>
          <w:rFonts w:ascii="TH SarabunPSK" w:hAnsi="TH SarabunPSK" w:cs="TH SarabunPSK"/>
          <w:sz w:val="32"/>
          <w:szCs w:val="32"/>
        </w:rPr>
        <w:t>)</w:t>
      </w:r>
    </w:p>
    <w:p w:rsidR="009133B8" w:rsidRPr="009133B8" w:rsidRDefault="009133B8" w:rsidP="009133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33B8">
        <w:rPr>
          <w:rFonts w:ascii="TH SarabunPSK" w:hAnsi="TH SarabunPSK" w:cs="TH SarabunPSK"/>
          <w:b/>
          <w:bCs/>
          <w:sz w:val="32"/>
          <w:szCs w:val="32"/>
          <w:cs/>
        </w:rPr>
        <w:t>************************</w:t>
      </w:r>
    </w:p>
    <w:p w:rsidR="009133B8" w:rsidRPr="009133B8" w:rsidRDefault="009133B8" w:rsidP="009133B8">
      <w:pPr>
        <w:pStyle w:val="2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133B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ด้วยองค์การบริหารส่วนตำบลช่อระกา ได้ดำเนินการจัดทำแผนพัฒนาสามปี  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</w:rPr>
        <w:t>(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  <w:cs/>
        </w:rPr>
        <w:t>พ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  <w:cs/>
        </w:rPr>
        <w:t>ศ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</w:rPr>
        <w:t xml:space="preserve">. 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๒๕๕๘ </w:t>
      </w:r>
    </w:p>
    <w:p w:rsidR="009133B8" w:rsidRPr="009133B8" w:rsidRDefault="009133B8" w:rsidP="009133B8">
      <w:pPr>
        <w:pStyle w:val="2"/>
        <w:ind w:right="-525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133B8">
        <w:rPr>
          <w:rFonts w:ascii="TH SarabunPSK" w:hAnsi="TH SarabunPSK" w:cs="TH SarabunPSK"/>
          <w:b w:val="0"/>
          <w:bCs w:val="0"/>
          <w:sz w:val="32"/>
          <w:szCs w:val="32"/>
        </w:rPr>
        <w:t>–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๒๕๖๐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ตามขั้นตอนและวิธีการที่กำหนดไว้ใน    ระเบียบกระทรวงมหาดไทยว่าด้วยการจัดทำแผนพัฒนา</w:t>
      </w:r>
    </w:p>
    <w:p w:rsidR="009133B8" w:rsidRPr="009133B8" w:rsidRDefault="009133B8" w:rsidP="009133B8">
      <w:pPr>
        <w:pStyle w:val="2"/>
        <w:ind w:right="-525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133B8">
        <w:rPr>
          <w:rFonts w:ascii="TH SarabunPSK" w:hAnsi="TH SarabunPSK" w:cs="TH SarabunPSK"/>
          <w:b w:val="0"/>
          <w:bCs w:val="0"/>
          <w:sz w:val="32"/>
          <w:szCs w:val="32"/>
          <w:cs/>
        </w:rPr>
        <w:t>ขององค์กรปกครองส่วนท้องถิ่น  พ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  <w:cs/>
        </w:rPr>
        <w:t>ศ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</w:rPr>
        <w:t xml:space="preserve">. 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๒๕๔๘ เสร็จเรียบร้อยแล้ว และสภาองค์การบริหารส่วนตำบลช่อระกา  </w:t>
      </w:r>
    </w:p>
    <w:p w:rsidR="009133B8" w:rsidRPr="009133B8" w:rsidRDefault="009133B8" w:rsidP="009133B8">
      <w:pPr>
        <w:pStyle w:val="2"/>
        <w:ind w:right="-525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133B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ได้พิจารณาให้ความเห็นชอบไปแล้วนั้น  ในคราวประชุมสภา  สมัยสามัญ สมัยที่ ๒  เมื่อวันที่  ๑๓  มิถุนายน </w:t>
      </w:r>
    </w:p>
    <w:p w:rsidR="009133B8" w:rsidRDefault="009133B8" w:rsidP="009133B8">
      <w:pPr>
        <w:pStyle w:val="2"/>
        <w:ind w:right="-525"/>
        <w:jc w:val="left"/>
        <w:rPr>
          <w:rFonts w:ascii="TH SarabunPSK" w:hAnsi="TH SarabunPSK" w:cs="TH SarabunPSK" w:hint="cs"/>
          <w:b w:val="0"/>
          <w:bCs w:val="0"/>
          <w:sz w:val="32"/>
          <w:szCs w:val="32"/>
        </w:rPr>
      </w:pPr>
      <w:r w:rsidRPr="009133B8">
        <w:rPr>
          <w:rFonts w:ascii="TH SarabunPSK" w:hAnsi="TH SarabunPSK" w:cs="TH SarabunPSK"/>
          <w:b w:val="0"/>
          <w:bCs w:val="0"/>
          <w:sz w:val="32"/>
          <w:szCs w:val="32"/>
          <w:cs/>
        </w:rPr>
        <w:t>พ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  <w:cs/>
        </w:rPr>
        <w:t>ศ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๒๕๕๗ นั้น</w:t>
      </w:r>
    </w:p>
    <w:p w:rsidR="009133B8" w:rsidRPr="009133B8" w:rsidRDefault="009133B8" w:rsidP="009133B8">
      <w:pPr>
        <w:rPr>
          <w:rFonts w:ascii="TH SarabunPSK" w:hAnsi="TH SarabunPSK" w:cs="TH SarabunPSK"/>
          <w:sz w:val="16"/>
          <w:szCs w:val="16"/>
          <w:lang w:eastAsia="zh-CN"/>
        </w:rPr>
      </w:pPr>
    </w:p>
    <w:p w:rsidR="009133B8" w:rsidRPr="009133B8" w:rsidRDefault="009133B8" w:rsidP="009133B8">
      <w:pPr>
        <w:pStyle w:val="2"/>
        <w:ind w:left="720" w:firstLine="72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133B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เพื่อให้แผนพัฒนาสามปี  ขององค์การบริหารส่วนตำบลช่อระกา  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</w:rPr>
        <w:t>(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  <w:cs/>
        </w:rPr>
        <w:t>พ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  <w:cs/>
        </w:rPr>
        <w:t>ศ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๒๕๕๘ 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</w:rPr>
        <w:t>–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๒๕๖๐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</w:rPr>
        <w:t xml:space="preserve">)  </w:t>
      </w:r>
    </w:p>
    <w:p w:rsidR="009133B8" w:rsidRDefault="009133B8" w:rsidP="009133B8">
      <w:pPr>
        <w:pStyle w:val="2"/>
        <w:jc w:val="thaiDistribute"/>
        <w:rPr>
          <w:rFonts w:ascii="TH SarabunPSK" w:hAnsi="TH SarabunPSK" w:cs="TH SarabunPSK" w:hint="cs"/>
          <w:b w:val="0"/>
          <w:bCs w:val="0"/>
          <w:sz w:val="32"/>
          <w:szCs w:val="32"/>
        </w:rPr>
      </w:pPr>
      <w:r w:rsidRPr="009133B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สามารถนำไปสู่การปฏิบัติได้อย่างเป็นรูปธรรมและสมบูรณ์ถูกต้อง   องค์การบริหารส่วนตำบลช่อระกา      </w:t>
      </w:r>
    </w:p>
    <w:p w:rsidR="009133B8" w:rsidRPr="009133B8" w:rsidRDefault="009133B8" w:rsidP="009133B8">
      <w:pPr>
        <w:pStyle w:val="2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133B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จึงประกาศใช้แผนพัฒนาสามปี 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</w:rPr>
        <w:t>(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  <w:cs/>
        </w:rPr>
        <w:t>พ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  <w:cs/>
        </w:rPr>
        <w:t>ศ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</w:rPr>
        <w:t xml:space="preserve">. 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๒๕๕๘ 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</w:rPr>
        <w:t>–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๒๕๖๐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</w:rPr>
        <w:t xml:space="preserve">) </w:t>
      </w:r>
      <w:r w:rsidRPr="009133B8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ตั้งแต่บัดนี้เป็นต้นไป</w:t>
      </w:r>
    </w:p>
    <w:p w:rsidR="009133B8" w:rsidRPr="009133B8" w:rsidRDefault="009133B8" w:rsidP="009133B8">
      <w:pPr>
        <w:ind w:left="720" w:firstLine="720"/>
        <w:rPr>
          <w:rFonts w:ascii="TH SarabunPSK" w:hAnsi="TH SarabunPSK" w:cs="TH SarabunPSK" w:hint="cs"/>
          <w:sz w:val="16"/>
          <w:szCs w:val="16"/>
        </w:rPr>
      </w:pPr>
    </w:p>
    <w:p w:rsidR="009133B8" w:rsidRPr="009133B8" w:rsidRDefault="009133B8" w:rsidP="009133B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9133B8">
        <w:rPr>
          <w:rFonts w:ascii="TH SarabunPSK" w:hAnsi="TH SarabunPSK" w:cs="TH SarabunPSK"/>
          <w:sz w:val="32"/>
          <w:szCs w:val="32"/>
          <w:cs/>
        </w:rPr>
        <w:t>จึงประกาศให้ทราบโดยทั่วกัน</w:t>
      </w:r>
    </w:p>
    <w:p w:rsidR="009133B8" w:rsidRPr="009133B8" w:rsidRDefault="009133B8" w:rsidP="009133B8">
      <w:pPr>
        <w:pStyle w:val="af"/>
        <w:rPr>
          <w:rFonts w:ascii="TH SarabunPSK" w:hAnsi="TH SarabunPSK" w:cs="TH SarabunPSK"/>
          <w:cs/>
        </w:rPr>
      </w:pPr>
      <w:r w:rsidRPr="009133B8">
        <w:rPr>
          <w:rFonts w:ascii="TH SarabunPSK" w:hAnsi="TH SarabunPSK" w:cs="TH SarabunPSK"/>
        </w:rPr>
        <w:t xml:space="preserve">      </w:t>
      </w:r>
      <w:r w:rsidRPr="009133B8">
        <w:rPr>
          <w:rFonts w:ascii="TH SarabunPSK" w:hAnsi="TH SarabunPSK" w:cs="TH SarabunPSK"/>
        </w:rPr>
        <w:tab/>
      </w:r>
      <w:r w:rsidRPr="009133B8">
        <w:rPr>
          <w:rFonts w:ascii="TH SarabunPSK" w:hAnsi="TH SarabunPSK" w:cs="TH SarabunPSK"/>
        </w:rPr>
        <w:tab/>
      </w:r>
      <w:r w:rsidRPr="009133B8">
        <w:rPr>
          <w:rFonts w:ascii="TH SarabunPSK" w:hAnsi="TH SarabunPSK" w:cs="TH SarabunPSK"/>
          <w:cs/>
        </w:rPr>
        <w:tab/>
        <w:t xml:space="preserve">ประกาศ   ณ  วันที่   ๒๐ </w:t>
      </w:r>
      <w:r w:rsidRPr="009133B8">
        <w:rPr>
          <w:rFonts w:ascii="TH SarabunPSK" w:hAnsi="TH SarabunPSK" w:cs="TH SarabunPSK"/>
        </w:rPr>
        <w:t xml:space="preserve">  </w:t>
      </w:r>
      <w:r w:rsidRPr="009133B8">
        <w:rPr>
          <w:rFonts w:ascii="TH SarabunPSK" w:hAnsi="TH SarabunPSK" w:cs="TH SarabunPSK"/>
          <w:cs/>
        </w:rPr>
        <w:t>เดือน  มิถุนายน  พ</w:t>
      </w:r>
      <w:r w:rsidRPr="009133B8">
        <w:rPr>
          <w:rFonts w:ascii="TH SarabunPSK" w:hAnsi="TH SarabunPSK" w:cs="TH SarabunPSK"/>
        </w:rPr>
        <w:t>.</w:t>
      </w:r>
      <w:r w:rsidRPr="009133B8">
        <w:rPr>
          <w:rFonts w:ascii="TH SarabunPSK" w:hAnsi="TH SarabunPSK" w:cs="TH SarabunPSK"/>
          <w:cs/>
        </w:rPr>
        <w:t>ศ</w:t>
      </w:r>
      <w:r w:rsidRPr="009133B8">
        <w:rPr>
          <w:rFonts w:ascii="TH SarabunPSK" w:hAnsi="TH SarabunPSK" w:cs="TH SarabunPSK"/>
        </w:rPr>
        <w:t xml:space="preserve">.  </w:t>
      </w:r>
      <w:r w:rsidRPr="009133B8">
        <w:rPr>
          <w:rFonts w:ascii="TH SarabunPSK" w:hAnsi="TH SarabunPSK" w:cs="TH SarabunPSK"/>
          <w:cs/>
        </w:rPr>
        <w:t>๒๕๕๗</w:t>
      </w:r>
    </w:p>
    <w:p w:rsidR="009133B8" w:rsidRPr="009133B8" w:rsidRDefault="009133B8" w:rsidP="009133B8">
      <w:pPr>
        <w:pStyle w:val="af"/>
        <w:rPr>
          <w:rFonts w:ascii="TH SarabunPSK" w:hAnsi="TH SarabunPSK" w:cs="TH SarabunPSK"/>
        </w:rPr>
      </w:pPr>
    </w:p>
    <w:p w:rsidR="009133B8" w:rsidRPr="009133B8" w:rsidRDefault="009133B8" w:rsidP="009133B8">
      <w:pPr>
        <w:pStyle w:val="af"/>
        <w:rPr>
          <w:rFonts w:ascii="TH SarabunPSK" w:hAnsi="TH SarabunPSK" w:cs="TH SarabunPSK"/>
        </w:rPr>
      </w:pPr>
    </w:p>
    <w:p w:rsidR="009133B8" w:rsidRPr="009133B8" w:rsidRDefault="009133B8" w:rsidP="009133B8">
      <w:pPr>
        <w:pStyle w:val="af"/>
        <w:rPr>
          <w:rFonts w:ascii="TH SarabunPSK" w:hAnsi="TH SarabunPSK" w:cs="TH SarabunPSK"/>
        </w:rPr>
      </w:pPr>
    </w:p>
    <w:p w:rsidR="009133B8" w:rsidRPr="009133B8" w:rsidRDefault="009133B8" w:rsidP="009133B8">
      <w:pPr>
        <w:pStyle w:val="af"/>
        <w:ind w:left="2880" w:firstLine="720"/>
        <w:rPr>
          <w:rFonts w:ascii="TH SarabunPSK" w:hAnsi="TH SarabunPSK" w:cs="TH SarabunPSK"/>
        </w:rPr>
      </w:pPr>
      <w:r w:rsidRPr="009133B8">
        <w:rPr>
          <w:rFonts w:ascii="TH SarabunPSK" w:hAnsi="TH SarabunPSK" w:cs="TH SarabunPSK"/>
          <w:cs/>
        </w:rPr>
        <w:t>ลงชื่อ</w:t>
      </w:r>
      <w:r>
        <w:rPr>
          <w:rFonts w:ascii="TH SarabunPSK" w:hAnsi="TH SarabunPSK" w:cs="TH SarabunPSK" w:hint="cs"/>
          <w:cs/>
        </w:rPr>
        <w:t xml:space="preserve">       </w:t>
      </w:r>
      <w:r w:rsidRPr="009133B8">
        <w:rPr>
          <w:rFonts w:ascii="TH SarabunPSK" w:hAnsi="TH SarabunPSK" w:cs="TH SarabunPSK"/>
          <w:cs/>
        </w:rPr>
        <w:t>ทองแดง  ศรีธรรมมา</w:t>
      </w:r>
    </w:p>
    <w:p w:rsidR="009133B8" w:rsidRPr="009133B8" w:rsidRDefault="009133B8" w:rsidP="009133B8">
      <w:pPr>
        <w:pStyle w:val="af"/>
        <w:jc w:val="center"/>
        <w:rPr>
          <w:rFonts w:ascii="TH SarabunPSK" w:hAnsi="TH SarabunPSK" w:cs="TH SarabunPSK"/>
          <w:cs/>
        </w:rPr>
      </w:pPr>
      <w:r w:rsidRPr="009133B8">
        <w:rPr>
          <w:rFonts w:ascii="TH SarabunPSK" w:hAnsi="TH SarabunPSK" w:cs="TH SarabunPSK"/>
          <w:cs/>
        </w:rPr>
        <w:t xml:space="preserve">                     </w:t>
      </w:r>
      <w:r w:rsidRPr="009133B8">
        <w:rPr>
          <w:rFonts w:ascii="TH SarabunPSK" w:hAnsi="TH SarabunPSK" w:cs="TH SarabunPSK"/>
        </w:rPr>
        <w:t>(</w:t>
      </w:r>
      <w:r w:rsidRPr="009133B8">
        <w:rPr>
          <w:rFonts w:ascii="TH SarabunPSK" w:hAnsi="TH SarabunPSK" w:cs="TH SarabunPSK"/>
          <w:cs/>
        </w:rPr>
        <w:t>นายทองแดง  ศรีธรรมมา</w:t>
      </w:r>
      <w:r w:rsidRPr="009133B8">
        <w:rPr>
          <w:rFonts w:ascii="TH SarabunPSK" w:hAnsi="TH SarabunPSK" w:cs="TH SarabunPSK"/>
        </w:rPr>
        <w:t>)</w:t>
      </w:r>
    </w:p>
    <w:p w:rsidR="009133B8" w:rsidRPr="009133B8" w:rsidRDefault="009133B8" w:rsidP="009133B8">
      <w:pPr>
        <w:pStyle w:val="af"/>
        <w:rPr>
          <w:rFonts w:ascii="TH SarabunPSK" w:hAnsi="TH SarabunPSK" w:cs="TH SarabunPSK"/>
        </w:rPr>
      </w:pPr>
      <w:r w:rsidRPr="009133B8">
        <w:rPr>
          <w:rFonts w:ascii="TH SarabunPSK" w:hAnsi="TH SarabunPSK" w:cs="TH SarabunPSK"/>
        </w:rPr>
        <w:t xml:space="preserve">                                                    </w:t>
      </w:r>
      <w:r w:rsidRPr="009133B8">
        <w:rPr>
          <w:rFonts w:ascii="TH SarabunPSK" w:hAnsi="TH SarabunPSK" w:cs="TH SarabunPSK"/>
          <w:cs/>
        </w:rPr>
        <w:t xml:space="preserve">นายกองค์การบริหารส่วนตำบลช่อระกา   </w:t>
      </w:r>
    </w:p>
    <w:p w:rsidR="009133B8" w:rsidRPr="009133B8" w:rsidRDefault="009133B8" w:rsidP="009133B8">
      <w:pPr>
        <w:pStyle w:val="af"/>
        <w:rPr>
          <w:rFonts w:ascii="TH SarabunPSK" w:hAnsi="TH SarabunPSK" w:cs="TH SarabunPSK"/>
        </w:rPr>
      </w:pPr>
      <w:r w:rsidRPr="009133B8">
        <w:rPr>
          <w:rFonts w:ascii="TH SarabunPSK" w:hAnsi="TH SarabunPSK" w:cs="TH SarabunPSK"/>
        </w:rPr>
        <w:t xml:space="preserve">          </w:t>
      </w:r>
    </w:p>
    <w:p w:rsidR="009133B8" w:rsidRPr="009133B8" w:rsidRDefault="009133B8" w:rsidP="009133B8">
      <w:pPr>
        <w:rPr>
          <w:rFonts w:ascii="TH SarabunPSK" w:hAnsi="TH SarabunPSK" w:cs="TH SarabunPSK"/>
          <w:sz w:val="32"/>
          <w:szCs w:val="32"/>
        </w:rPr>
      </w:pPr>
    </w:p>
    <w:p w:rsidR="009133B8" w:rsidRPr="009133B8" w:rsidRDefault="009133B8" w:rsidP="009133B8">
      <w:pPr>
        <w:rPr>
          <w:rFonts w:ascii="TH SarabunPSK" w:hAnsi="TH SarabunPSK" w:cs="TH SarabunPSK"/>
          <w:sz w:val="32"/>
          <w:szCs w:val="32"/>
        </w:rPr>
      </w:pPr>
    </w:p>
    <w:p w:rsidR="00375D8A" w:rsidRPr="009133B8" w:rsidRDefault="00375D8A" w:rsidP="001714DA">
      <w:pPr>
        <w:spacing w:after="0"/>
        <w:rPr>
          <w:rFonts w:ascii="TH SarabunPSK" w:eastAsia="Gungsuh" w:hAnsi="TH SarabunPSK" w:cs="TH SarabunPSK"/>
          <w:b/>
          <w:bCs/>
          <w:color w:val="000000"/>
          <w:sz w:val="32"/>
          <w:szCs w:val="32"/>
        </w:rPr>
      </w:pPr>
    </w:p>
    <w:p w:rsidR="00375D8A" w:rsidRPr="009133B8" w:rsidRDefault="00375D8A" w:rsidP="001714DA">
      <w:pPr>
        <w:spacing w:after="0"/>
        <w:rPr>
          <w:rFonts w:ascii="TH SarabunPSK" w:eastAsia="Gungsuh" w:hAnsi="TH SarabunPSK" w:cs="TH SarabunPSK"/>
          <w:b/>
          <w:bCs/>
          <w:color w:val="000000"/>
          <w:sz w:val="32"/>
          <w:szCs w:val="32"/>
        </w:rPr>
      </w:pPr>
    </w:p>
    <w:p w:rsidR="00057D30" w:rsidRPr="009133B8" w:rsidRDefault="00057D30" w:rsidP="001714DA">
      <w:pPr>
        <w:spacing w:after="0"/>
        <w:ind w:right="-613"/>
        <w:rPr>
          <w:rFonts w:ascii="TH SarabunPSK" w:hAnsi="TH SarabunPSK" w:cs="TH SarabunPSK"/>
          <w:sz w:val="32"/>
          <w:szCs w:val="32"/>
        </w:rPr>
      </w:pPr>
    </w:p>
    <w:sectPr w:rsidR="00057D30" w:rsidRPr="009133B8" w:rsidSect="0068675B">
      <w:pgSz w:w="11906" w:h="16838"/>
      <w:pgMar w:top="1440" w:right="85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Baijam">
    <w:altName w:val="TH SarabunPSK"/>
    <w:charset w:val="00"/>
    <w:family w:val="auto"/>
    <w:pitch w:val="variable"/>
    <w:sig w:usb0="00000000" w:usb1="5000204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H SarabunIT? (Thai)">
    <w:altName w:val="TH SarabunPSK"/>
    <w:panose1 w:val="00000000000000000000"/>
    <w:charset w:val="DE"/>
    <w:family w:val="swiss"/>
    <w:notTrueType/>
    <w:pitch w:val="variable"/>
    <w:sig w:usb0="01000001" w:usb1="00000000" w:usb2="00000000" w:usb3="00000000" w:csb0="00010000" w:csb1="00000000"/>
  </w:font>
  <w:font w:name="TH SarabunIT?">
    <w:altName w:val="TH SarabunPSK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862EF"/>
    <w:multiLevelType w:val="hybridMultilevel"/>
    <w:tmpl w:val="BE58D2D4"/>
    <w:lvl w:ilvl="0" w:tplc="E6F4DFA0">
      <w:start w:val="1"/>
      <w:numFmt w:val="thaiNumbers"/>
      <w:lvlText w:val="%1."/>
      <w:lvlJc w:val="left"/>
      <w:pPr>
        <w:ind w:left="107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561911"/>
    <w:multiLevelType w:val="hybridMultilevel"/>
    <w:tmpl w:val="4508980E"/>
    <w:lvl w:ilvl="0" w:tplc="CD0016C0">
      <w:start w:val="1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7C1B58"/>
    <w:multiLevelType w:val="hybridMultilevel"/>
    <w:tmpl w:val="BC407C96"/>
    <w:lvl w:ilvl="0" w:tplc="19C2AAAA">
      <w:start w:val="1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9B0982"/>
    <w:multiLevelType w:val="hybridMultilevel"/>
    <w:tmpl w:val="B130F266"/>
    <w:lvl w:ilvl="0" w:tplc="18C6C888">
      <w:start w:val="1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DD5C72"/>
    <w:multiLevelType w:val="hybridMultilevel"/>
    <w:tmpl w:val="5CDE0B3C"/>
    <w:lvl w:ilvl="0" w:tplc="3C980E1A">
      <w:start w:val="1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5E702D"/>
    <w:multiLevelType w:val="singleLevel"/>
    <w:tmpl w:val="9A321386"/>
    <w:lvl w:ilvl="0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ascii="TH SarabunPSK" w:eastAsia="Cordia New" w:hAnsi="TH SarabunPSK" w:cs="TH SarabunPSK"/>
      </w:rPr>
    </w:lvl>
  </w:abstractNum>
  <w:abstractNum w:abstractNumId="6">
    <w:nsid w:val="1D383351"/>
    <w:multiLevelType w:val="hybridMultilevel"/>
    <w:tmpl w:val="1A741974"/>
    <w:lvl w:ilvl="0" w:tplc="9AB0B7A0">
      <w:start w:val="2"/>
      <w:numFmt w:val="bullet"/>
      <w:lvlText w:val="-"/>
      <w:lvlJc w:val="left"/>
      <w:pPr>
        <w:ind w:left="720" w:hanging="360"/>
      </w:pPr>
      <w:rPr>
        <w:rFonts w:ascii="TH SarabunPSK" w:eastAsia="Gungsuh" w:hAnsi="TH SarabunPSK" w:cs="TH SarabunPSK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5009A"/>
    <w:multiLevelType w:val="hybridMultilevel"/>
    <w:tmpl w:val="A7525E6A"/>
    <w:lvl w:ilvl="0" w:tplc="A450377A">
      <w:start w:val="2"/>
      <w:numFmt w:val="thaiNumbers"/>
      <w:lvlText w:val="(%1)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827072"/>
    <w:multiLevelType w:val="hybridMultilevel"/>
    <w:tmpl w:val="369C7CEC"/>
    <w:lvl w:ilvl="0" w:tplc="70BEBA78">
      <w:start w:val="1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76369A"/>
    <w:multiLevelType w:val="hybridMultilevel"/>
    <w:tmpl w:val="E22681FC"/>
    <w:lvl w:ilvl="0" w:tplc="4CC6AE86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A123D9"/>
    <w:multiLevelType w:val="hybridMultilevel"/>
    <w:tmpl w:val="31D4FC66"/>
    <w:lvl w:ilvl="0" w:tplc="0A9077BE">
      <w:start w:val="1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B84850"/>
    <w:multiLevelType w:val="hybridMultilevel"/>
    <w:tmpl w:val="4E5CA97A"/>
    <w:lvl w:ilvl="0" w:tplc="81BA4F2A">
      <w:start w:val="1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EF480E"/>
    <w:multiLevelType w:val="hybridMultilevel"/>
    <w:tmpl w:val="6474374A"/>
    <w:lvl w:ilvl="0" w:tplc="9EDE328A">
      <w:start w:val="1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A30E56"/>
    <w:multiLevelType w:val="hybridMultilevel"/>
    <w:tmpl w:val="BE30EFEE"/>
    <w:lvl w:ilvl="0" w:tplc="94A2B73A">
      <w:start w:val="1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85D7FE5"/>
    <w:multiLevelType w:val="hybridMultilevel"/>
    <w:tmpl w:val="F63C1A8E"/>
    <w:lvl w:ilvl="0" w:tplc="B4CEED8E">
      <w:start w:val="1"/>
      <w:numFmt w:val="thaiLetters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DA22E12"/>
    <w:multiLevelType w:val="hybridMultilevel"/>
    <w:tmpl w:val="551EEA6C"/>
    <w:lvl w:ilvl="0" w:tplc="520CFCD0">
      <w:start w:val="1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561980"/>
    <w:multiLevelType w:val="hybridMultilevel"/>
    <w:tmpl w:val="F296F716"/>
    <w:lvl w:ilvl="0" w:tplc="C5FCD9F4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CF3A64"/>
    <w:multiLevelType w:val="hybridMultilevel"/>
    <w:tmpl w:val="ADD8A682"/>
    <w:lvl w:ilvl="0" w:tplc="E9806E30">
      <w:start w:val="355"/>
      <w:numFmt w:val="thaiNumbers"/>
      <w:lvlText w:val="%1"/>
      <w:lvlJc w:val="left"/>
      <w:pPr>
        <w:ind w:left="630" w:hanging="40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4BC0760"/>
    <w:multiLevelType w:val="hybridMultilevel"/>
    <w:tmpl w:val="08C81D3E"/>
    <w:lvl w:ilvl="0" w:tplc="3EF47D28">
      <w:start w:val="1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CD0F2C"/>
    <w:multiLevelType w:val="hybridMultilevel"/>
    <w:tmpl w:val="0B68ED30"/>
    <w:lvl w:ilvl="0" w:tplc="B6F088BC">
      <w:start w:val="1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0DC72F6"/>
    <w:multiLevelType w:val="hybridMultilevel"/>
    <w:tmpl w:val="D1B49A4C"/>
    <w:lvl w:ilvl="0" w:tplc="A37A12D4">
      <w:start w:val="1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650341F"/>
    <w:multiLevelType w:val="hybridMultilevel"/>
    <w:tmpl w:val="93140162"/>
    <w:lvl w:ilvl="0" w:tplc="F4ECCB22">
      <w:start w:val="1"/>
      <w:numFmt w:val="thaiNumbers"/>
      <w:lvlText w:val="%1."/>
      <w:lvlJc w:val="left"/>
      <w:pPr>
        <w:ind w:left="1800" w:hanging="360"/>
      </w:pPr>
      <w:rPr>
        <w:rFonts w:eastAsia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9DE18E8"/>
    <w:multiLevelType w:val="hybridMultilevel"/>
    <w:tmpl w:val="FAAE93B0"/>
    <w:lvl w:ilvl="0" w:tplc="ABB81E04">
      <w:start w:val="1"/>
      <w:numFmt w:val="thaiNumbers"/>
      <w:lvlText w:val="%1."/>
      <w:lvlJc w:val="left"/>
      <w:pPr>
        <w:ind w:left="1637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CE11788"/>
    <w:multiLevelType w:val="multilevel"/>
    <w:tmpl w:val="0409001D"/>
    <w:styleLink w:val="1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4">
    <w:nsid w:val="7F385970"/>
    <w:multiLevelType w:val="hybridMultilevel"/>
    <w:tmpl w:val="400A2C18"/>
    <w:lvl w:ilvl="0" w:tplc="7000364A">
      <w:start w:val="113"/>
      <w:numFmt w:val="thaiNumbers"/>
      <w:lvlText w:val="%1"/>
      <w:lvlJc w:val="left"/>
      <w:pPr>
        <w:ind w:left="630" w:hanging="40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5"/>
    <w:lvlOverride w:ilvl="0">
      <w:startOverride w:val="1"/>
    </w:lvlOverride>
  </w:num>
  <w:num w:numId="4">
    <w:abstractNumId w:val="14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</w:num>
  <w:num w:numId="9">
    <w:abstractNumId w:val="24"/>
    <w:lvlOverride w:ilvl="0">
      <w:startOverride w:val="1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17"/>
    <w:lvlOverride w:ilvl="0">
      <w:startOverride w:val="35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/>
  <w:defaultTabStop w:val="720"/>
  <w:characterSpacingControl w:val="doNotCompress"/>
  <w:compat>
    <w:applyBreakingRules/>
  </w:compat>
  <w:rsids>
    <w:rsidRoot w:val="00375D8A"/>
    <w:rsid w:val="000009B4"/>
    <w:rsid w:val="000026C4"/>
    <w:rsid w:val="0003760F"/>
    <w:rsid w:val="00050756"/>
    <w:rsid w:val="00055359"/>
    <w:rsid w:val="00057D30"/>
    <w:rsid w:val="000927F5"/>
    <w:rsid w:val="000974C0"/>
    <w:rsid w:val="000B473A"/>
    <w:rsid w:val="000F4E2B"/>
    <w:rsid w:val="00104582"/>
    <w:rsid w:val="00132F61"/>
    <w:rsid w:val="0014612E"/>
    <w:rsid w:val="0015037D"/>
    <w:rsid w:val="0016774B"/>
    <w:rsid w:val="001714DA"/>
    <w:rsid w:val="001B6D68"/>
    <w:rsid w:val="001E2F57"/>
    <w:rsid w:val="001E408D"/>
    <w:rsid w:val="00212955"/>
    <w:rsid w:val="0027323D"/>
    <w:rsid w:val="00282E97"/>
    <w:rsid w:val="002905BA"/>
    <w:rsid w:val="002A2812"/>
    <w:rsid w:val="002A5499"/>
    <w:rsid w:val="002C486E"/>
    <w:rsid w:val="00324183"/>
    <w:rsid w:val="00345FE3"/>
    <w:rsid w:val="00364275"/>
    <w:rsid w:val="003724A3"/>
    <w:rsid w:val="00375D8A"/>
    <w:rsid w:val="003C0DC8"/>
    <w:rsid w:val="003F5540"/>
    <w:rsid w:val="00407897"/>
    <w:rsid w:val="00440BFD"/>
    <w:rsid w:val="004818F4"/>
    <w:rsid w:val="004C0D62"/>
    <w:rsid w:val="00501E8E"/>
    <w:rsid w:val="005143AB"/>
    <w:rsid w:val="005178E1"/>
    <w:rsid w:val="00523C20"/>
    <w:rsid w:val="00554D85"/>
    <w:rsid w:val="00564E11"/>
    <w:rsid w:val="00575130"/>
    <w:rsid w:val="00596081"/>
    <w:rsid w:val="005A1859"/>
    <w:rsid w:val="005A36C1"/>
    <w:rsid w:val="005E53F4"/>
    <w:rsid w:val="006140E6"/>
    <w:rsid w:val="00624183"/>
    <w:rsid w:val="0068675B"/>
    <w:rsid w:val="006B0452"/>
    <w:rsid w:val="006D11C4"/>
    <w:rsid w:val="006E6355"/>
    <w:rsid w:val="00770484"/>
    <w:rsid w:val="00782FCA"/>
    <w:rsid w:val="007942B0"/>
    <w:rsid w:val="007D6D27"/>
    <w:rsid w:val="00857A19"/>
    <w:rsid w:val="008629C7"/>
    <w:rsid w:val="008678DE"/>
    <w:rsid w:val="00874F54"/>
    <w:rsid w:val="00882812"/>
    <w:rsid w:val="008946A6"/>
    <w:rsid w:val="008D40B0"/>
    <w:rsid w:val="0090131F"/>
    <w:rsid w:val="009133B8"/>
    <w:rsid w:val="00940FE6"/>
    <w:rsid w:val="00945C42"/>
    <w:rsid w:val="00952845"/>
    <w:rsid w:val="009947B5"/>
    <w:rsid w:val="009A445B"/>
    <w:rsid w:val="009B19AC"/>
    <w:rsid w:val="009D3EC4"/>
    <w:rsid w:val="00A0255C"/>
    <w:rsid w:val="00A11999"/>
    <w:rsid w:val="00A43996"/>
    <w:rsid w:val="00A4560B"/>
    <w:rsid w:val="00A5025D"/>
    <w:rsid w:val="00A558C8"/>
    <w:rsid w:val="00A638B8"/>
    <w:rsid w:val="00A66B8D"/>
    <w:rsid w:val="00A93F99"/>
    <w:rsid w:val="00AC0CC6"/>
    <w:rsid w:val="00AE5048"/>
    <w:rsid w:val="00AF39B7"/>
    <w:rsid w:val="00B01D9F"/>
    <w:rsid w:val="00B10453"/>
    <w:rsid w:val="00B77F3E"/>
    <w:rsid w:val="00BB64BA"/>
    <w:rsid w:val="00BC46B5"/>
    <w:rsid w:val="00BE082F"/>
    <w:rsid w:val="00BE6CE6"/>
    <w:rsid w:val="00BF333F"/>
    <w:rsid w:val="00BF5477"/>
    <w:rsid w:val="00C1764B"/>
    <w:rsid w:val="00C45E7C"/>
    <w:rsid w:val="00C751FD"/>
    <w:rsid w:val="00CC7DAF"/>
    <w:rsid w:val="00D21B12"/>
    <w:rsid w:val="00D21E7E"/>
    <w:rsid w:val="00D33E60"/>
    <w:rsid w:val="00D378A0"/>
    <w:rsid w:val="00D6559D"/>
    <w:rsid w:val="00D67289"/>
    <w:rsid w:val="00D74362"/>
    <w:rsid w:val="00D83E04"/>
    <w:rsid w:val="00E35FE6"/>
    <w:rsid w:val="00E82D7D"/>
    <w:rsid w:val="00E873AC"/>
    <w:rsid w:val="00ED6178"/>
    <w:rsid w:val="00ED6C65"/>
    <w:rsid w:val="00F020E3"/>
    <w:rsid w:val="00F21069"/>
    <w:rsid w:val="00F61A34"/>
    <w:rsid w:val="00FA0F17"/>
    <w:rsid w:val="00FB14F8"/>
    <w:rsid w:val="00FC15B2"/>
    <w:rsid w:val="00FE7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1"/>
      <o:rules v:ext="edit">
        <o:r id="V:Rule1" type="connector" idref="#_x0000_s1289"/>
        <o:r id="V:Rule2" type="connector" idref="#_x0000_s1076"/>
        <o:r id="V:Rule3" type="connector" idref="#_x0000_s1290"/>
        <o:r id="V:Rule4" type="connector" idref="#_x0000_s1288"/>
        <o:r id="V:Rule5" type="connector" idref="#_x0000_s1284"/>
        <o:r id="V:Rule6" type="connector" idref="#_x0000_s1278"/>
        <o:r id="V:Rule7" type="connector" idref="#_x0000_s1323"/>
        <o:r id="V:Rule8" type="connector" idref="#_x0000_s1150"/>
        <o:r id="V:Rule9" type="connector" idref="#_x0000_s1280"/>
        <o:r id="V:Rule10" type="connector" idref="#_x0000_s1279"/>
        <o:r id="V:Rule11" type="connector" idref="#_x0000_s1274"/>
        <o:r id="V:Rule12" type="connector" idref="#_x0000_s1294"/>
        <o:r id="V:Rule13" type="connector" idref="#_x0000_s1316"/>
        <o:r id="V:Rule14" type="connector" idref="#_x0000_s1310"/>
        <o:r id="V:Rule15" type="connector" idref="#_x0000_s1301"/>
        <o:r id="V:Rule16" type="connector" idref="#_x0000_s1142"/>
        <o:r id="V:Rule17" type="connector" idref="#_x0000_s1094"/>
        <o:r id="V:Rule18" type="connector" idref="#_x0000_s1283"/>
        <o:r id="V:Rule19" type="connector" idref="#_x0000_s1285"/>
        <o:r id="V:Rule20" type="connector" idref="#_x0000_s1074"/>
        <o:r id="V:Rule21" type="connector" idref="#_x0000_s1106"/>
        <o:r id="V:Rule22" type="connector" idref="#_x0000_s1321"/>
        <o:r id="V:Rule23" type="connector" idref="#_x0000_s1148"/>
        <o:r id="V:Rule24" type="connector" idref="#_x0000_s1299"/>
        <o:r id="V:Rule25" type="connector" idref="#_x0000_s1114"/>
        <o:r id="V:Rule26" type="connector" idref="#_x0000_s1287"/>
        <o:r id="V:Rule27" type="connector" idref="#_x0000_s1313"/>
        <o:r id="V:Rule28" type="connector" idref="#_x0000_s1300"/>
        <o:r id="V:Rule29" type="connector" idref="#_x0000_s1061"/>
        <o:r id="V:Rule30" type="connector" idref="#_x0000_s1282"/>
        <o:r id="V:Rule31" type="connector" idref="#_x0000_s1303"/>
        <o:r id="V:Rule32" type="connector" idref="#_x0000_s1093"/>
        <o:r id="V:Rule33" type="connector" idref="#_x0000_s1325"/>
        <o:r id="V:Rule34" type="connector" idref="#_x0000_s1149"/>
        <o:r id="V:Rule35" type="connector" idref="#_x0000_s1107"/>
        <o:r id="V:Rule36" type="connector" idref="#_x0000_s1271"/>
        <o:r id="V:Rule37" type="connector" idref="#_x0000_s1315"/>
        <o:r id="V:Rule38" type="connector" idref="#_x0000_s1269"/>
        <o:r id="V:Rule39" type="connector" idref="#_x0000_s1307"/>
        <o:r id="V:Rule40" type="connector" idref="#_x0000_s1309"/>
        <o:r id="V:Rule41" type="connector" idref="#_x0000_s1286"/>
        <o:r id="V:Rule42" type="connector" idref="#_x0000_s1060"/>
        <o:r id="V:Rule43" type="connector" idref="#_x0000_s1322"/>
        <o:r id="V:Rule44" type="connector" idref="#_x0000_s1059"/>
        <o:r id="V:Rule45" type="connector" idref="#_x0000_s1319"/>
        <o:r id="V:Rule46" type="connector" idref="#_x0000_s1113"/>
        <o:r id="V:Rule47" type="connector" idref="#_x0000_s1291"/>
        <o:r id="V:Rule48" type="connector" idref="#_x0000_s1306"/>
        <o:r id="V:Rule49" type="connector" idref="#_x0000_s1127"/>
        <o:r id="V:Rule50" type="connector" idref="#_x0000_s1134"/>
        <o:r id="V:Rule51" type="connector" idref="#_x0000_s1121"/>
        <o:r id="V:Rule52" type="connector" idref="#_x0000_s1275"/>
        <o:r id="V:Rule53" type="connector" idref="#_x0000_s1128"/>
        <o:r id="V:Rule54" type="connector" idref="#_x0000_s1112"/>
        <o:r id="V:Rule55" type="connector" idref="#_x0000_s1153"/>
        <o:r id="V:Rule56" type="connector" idref="#_x0000_s1143"/>
        <o:r id="V:Rule57" type="connector" idref="#_x0000_s1086"/>
        <o:r id="V:Rule58" type="connector" idref="#_x0000_s1146"/>
        <o:r id="V:Rule59" type="connector" idref="#_x0000_s1304"/>
        <o:r id="V:Rule60" type="connector" idref="#_x0000_s1328"/>
        <o:r id="V:Rule61" type="connector" idref="#_x0000_s1069"/>
        <o:r id="V:Rule62" type="connector" idref="#_x0000_s1141"/>
        <o:r id="V:Rule63" type="connector" idref="#_x0000_s1265"/>
        <o:r id="V:Rule64" type="connector" idref="#_x0000_s1119"/>
        <o:r id="V:Rule65" type="connector" idref="#_x0000_s1277"/>
        <o:r id="V:Rule66" type="connector" idref="#_x0000_s1311"/>
        <o:r id="V:Rule67" type="connector" idref="#_x0000_s1126"/>
        <o:r id="V:Rule68" type="connector" idref="#_x0000_s1263"/>
        <o:r id="V:Rule69" type="connector" idref="#_x0000_s1085"/>
        <o:r id="V:Rule70" type="connector" idref="#_x0000_s1326"/>
        <o:r id="V:Rule71" type="connector" idref="#_x0000_s1270"/>
        <o:r id="V:Rule72" type="connector" idref="#_x0000_s1095"/>
        <o:r id="V:Rule73" type="connector" idref="#_x0000_s1320"/>
        <o:r id="V:Rule74" type="connector" idref="#_x0000_s1292"/>
        <o:r id="V:Rule75" type="connector" idref="#_x0000_s1129"/>
        <o:r id="V:Rule76" type="connector" idref="#_x0000_s1312"/>
        <o:r id="V:Rule77" type="connector" idref="#_x0000_s1144"/>
        <o:r id="V:Rule78" type="connector" idref="#_x0000_s1314"/>
        <o:r id="V:Rule79" type="connector" idref="#_x0000_s1308"/>
        <o:r id="V:Rule80" type="connector" idref="#_x0000_s1293"/>
        <o:r id="V:Rule81" type="connector" idref="#_x0000_s1324"/>
        <o:r id="V:Rule82" type="connector" idref="#_x0000_s1295"/>
        <o:r id="V:Rule83" type="connector" idref="#_x0000_s1273"/>
        <o:r id="V:Rule84" type="connector" idref="#_x0000_s1140"/>
        <o:r id="V:Rule85" type="connector" idref="#_x0000_s1281"/>
        <o:r id="V:Rule86" type="connector" idref="#_x0000_s1084"/>
        <o:r id="V:Rule87" type="connector" idref="#_x0000_s1266"/>
        <o:r id="V:Rule88" type="connector" idref="#_x0000_s1305"/>
        <o:r id="V:Rule89" type="connector" idref="#_x0000_s1075"/>
        <o:r id="V:Rule90" type="connector" idref="#_x0000_s1145"/>
        <o:r id="V:Rule91" type="connector" idref="#_x0000_s1329"/>
        <o:r id="V:Rule92" type="connector" idref="#_x0000_s1267"/>
        <o:r id="V:Rule93" type="connector" idref="#_x0000_s1272"/>
        <o:r id="V:Rule94" type="connector" idref="#_x0000_s1302"/>
        <o:r id="V:Rule95" type="connector" idref="#_x0000_s1152"/>
        <o:r id="V:Rule96" type="connector" idref="#_x0000_s1135"/>
        <o:r id="V:Rule97" type="connector" idref="#_x0000_s1147"/>
        <o:r id="V:Rule98" type="connector" idref="#_x0000_s1262"/>
        <o:r id="V:Rule99" type="connector" idref="#_x0000_s1087"/>
        <o:r id="V:Rule100" type="connector" idref="#_x0000_s1318"/>
        <o:r id="V:Rule101" type="connector" idref="#_x0000_s1264"/>
        <o:r id="V:Rule102" type="connector" idref="#_x0000_s1268"/>
        <o:r id="V:Rule103" type="connector" idref="#_x0000_s1151"/>
        <o:r id="V:Rule104" type="connector" idref="#_x0000_s1100"/>
        <o:r id="V:Rule105" type="connector" idref="#_x0000_s1317"/>
        <o:r id="V:Rule106" type="connector" idref="#_x0000_s1088"/>
        <o:r id="V:Rule107" type="connector" idref="#_x0000_s1120"/>
        <o:r id="V:Rule108" type="connector" idref="#_x0000_s1154"/>
        <o:r id="V:Rule109" type="connector" idref="#_x0000_s1276"/>
        <o:r id="V:Rule110" type="connector" idref="#_x0000_s1101"/>
        <o:r id="V:Rule111" type="connector" idref="#_x0000_s1351"/>
        <o:r id="V:Rule112" type="connector" idref="#_x0000_s1366"/>
        <o:r id="V:Rule113" type="connector" idref="#_x0000_s1365"/>
        <o:r id="V:Rule114" type="connector" idref="#_x0000_s1353"/>
        <o:r id="V:Rule115" type="connector" idref="#_x0000_s1355"/>
        <o:r id="V:Rule116" type="connector" idref="#_x0000_s135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D30"/>
  </w:style>
  <w:style w:type="paragraph" w:styleId="10">
    <w:name w:val="heading 1"/>
    <w:basedOn w:val="a"/>
    <w:next w:val="a"/>
    <w:link w:val="11"/>
    <w:qFormat/>
    <w:rsid w:val="00375D8A"/>
    <w:pPr>
      <w:keepNext/>
      <w:spacing w:after="0" w:line="240" w:lineRule="auto"/>
      <w:jc w:val="center"/>
      <w:outlineLvl w:val="0"/>
    </w:pPr>
    <w:rPr>
      <w:rFonts w:ascii="Wingdings 3" w:eastAsia="Gungsuh" w:hAnsi="Wingdings 3" w:cs="Angsana New"/>
      <w:b/>
      <w:bCs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1B6D68"/>
    <w:pPr>
      <w:keepNext/>
      <w:spacing w:after="0" w:line="240" w:lineRule="auto"/>
      <w:jc w:val="center"/>
      <w:outlineLvl w:val="1"/>
    </w:pPr>
    <w:rPr>
      <w:rFonts w:ascii="FreesiaUPC" w:eastAsia="Cordia New" w:hAnsi="FreesiaUPC" w:cs="FreesiaUPC"/>
      <w:b/>
      <w:bCs/>
      <w:sz w:val="52"/>
      <w:szCs w:val="52"/>
      <w:lang w:eastAsia="zh-CN"/>
    </w:rPr>
  </w:style>
  <w:style w:type="paragraph" w:styleId="3">
    <w:name w:val="heading 3"/>
    <w:basedOn w:val="a"/>
    <w:next w:val="a"/>
    <w:link w:val="30"/>
    <w:semiHidden/>
    <w:unhideWhenUsed/>
    <w:qFormat/>
    <w:rsid w:val="001B6D68"/>
    <w:pPr>
      <w:keepNext/>
      <w:spacing w:after="0" w:line="240" w:lineRule="auto"/>
      <w:jc w:val="center"/>
      <w:outlineLvl w:val="2"/>
    </w:pPr>
    <w:rPr>
      <w:rFonts w:ascii="AngsanaUPC" w:eastAsia="Cordia New" w:hAnsi="AngsanaUPC" w:cs="AngsanaUPC"/>
      <w:b/>
      <w:bCs/>
      <w:sz w:val="36"/>
      <w:szCs w:val="36"/>
      <w:lang w:eastAsia="zh-CN"/>
    </w:rPr>
  </w:style>
  <w:style w:type="paragraph" w:styleId="4">
    <w:name w:val="heading 4"/>
    <w:basedOn w:val="a"/>
    <w:next w:val="a"/>
    <w:link w:val="40"/>
    <w:semiHidden/>
    <w:unhideWhenUsed/>
    <w:qFormat/>
    <w:rsid w:val="001B6D68"/>
    <w:pPr>
      <w:keepNext/>
      <w:spacing w:after="0" w:line="240" w:lineRule="auto"/>
      <w:outlineLvl w:val="3"/>
    </w:pPr>
    <w:rPr>
      <w:rFonts w:ascii="AngsanaUPC" w:eastAsia="Cordia New" w:hAnsi="AngsanaUPC" w:cs="AngsanaUPC"/>
      <w:b/>
      <w:bCs/>
      <w:sz w:val="32"/>
      <w:szCs w:val="32"/>
      <w:lang w:eastAsia="zh-CN"/>
    </w:rPr>
  </w:style>
  <w:style w:type="paragraph" w:styleId="5">
    <w:name w:val="heading 5"/>
    <w:basedOn w:val="a"/>
    <w:next w:val="a"/>
    <w:link w:val="50"/>
    <w:unhideWhenUsed/>
    <w:qFormat/>
    <w:rsid w:val="001B6D6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1B6D68"/>
    <w:pPr>
      <w:keepNext/>
      <w:spacing w:after="0" w:line="240" w:lineRule="auto"/>
      <w:outlineLvl w:val="5"/>
    </w:pPr>
    <w:rPr>
      <w:rFonts w:ascii="AngsanaUPC" w:eastAsia="Cordia New" w:hAnsi="AngsanaUPC" w:cs="AngsanaUPC"/>
      <w:sz w:val="32"/>
      <w:szCs w:val="32"/>
      <w:lang w:eastAsia="zh-CN"/>
    </w:rPr>
  </w:style>
  <w:style w:type="paragraph" w:styleId="7">
    <w:name w:val="heading 7"/>
    <w:basedOn w:val="a"/>
    <w:next w:val="a"/>
    <w:link w:val="70"/>
    <w:unhideWhenUsed/>
    <w:qFormat/>
    <w:rsid w:val="001B6D68"/>
    <w:pPr>
      <w:keepNext/>
      <w:spacing w:after="0" w:line="240" w:lineRule="auto"/>
      <w:jc w:val="center"/>
      <w:outlineLvl w:val="6"/>
    </w:pPr>
    <w:rPr>
      <w:rFonts w:ascii="AngsanaUPC" w:eastAsia="Cordia New" w:hAnsi="AngsanaUPC" w:cs="AngsanaUPC"/>
      <w:sz w:val="32"/>
      <w:szCs w:val="32"/>
      <w:lang w:eastAsia="zh-CN"/>
    </w:rPr>
  </w:style>
  <w:style w:type="paragraph" w:styleId="8">
    <w:name w:val="heading 8"/>
    <w:basedOn w:val="a"/>
    <w:next w:val="a"/>
    <w:link w:val="80"/>
    <w:semiHidden/>
    <w:unhideWhenUsed/>
    <w:qFormat/>
    <w:rsid w:val="001B6D68"/>
    <w:pPr>
      <w:keepNext/>
      <w:spacing w:after="0" w:line="240" w:lineRule="auto"/>
      <w:outlineLvl w:val="7"/>
    </w:pPr>
    <w:rPr>
      <w:rFonts w:ascii="AngsanaUPC" w:eastAsia="Angsana New" w:hAnsi="AngsanaUPC" w:cs="AngsanaUPC"/>
      <w:b/>
      <w:bCs/>
      <w:sz w:val="32"/>
      <w:szCs w:val="32"/>
      <w:u w:val="single"/>
      <w:lang w:eastAsia="zh-CN"/>
    </w:rPr>
  </w:style>
  <w:style w:type="paragraph" w:styleId="9">
    <w:name w:val="heading 9"/>
    <w:basedOn w:val="a"/>
    <w:next w:val="a"/>
    <w:link w:val="90"/>
    <w:semiHidden/>
    <w:unhideWhenUsed/>
    <w:qFormat/>
    <w:rsid w:val="001B6D68"/>
    <w:pPr>
      <w:keepNext/>
      <w:spacing w:after="0" w:line="240" w:lineRule="auto"/>
      <w:ind w:left="1440"/>
      <w:outlineLvl w:val="8"/>
    </w:pPr>
    <w:rPr>
      <w:rFonts w:ascii="AngsanaUPC" w:eastAsia="Angsana New" w:hAnsi="AngsanaUPC" w:cs="AngsanaUPC"/>
      <w:spacing w:val="4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หัวเรื่อง 1 อักขระ"/>
    <w:basedOn w:val="a0"/>
    <w:link w:val="10"/>
    <w:rsid w:val="00375D8A"/>
    <w:rPr>
      <w:rFonts w:ascii="Wingdings 3" w:eastAsia="Gungsuh" w:hAnsi="Wingdings 3" w:cs="Angsana New"/>
      <w:b/>
      <w:bCs/>
      <w:sz w:val="44"/>
      <w:szCs w:val="44"/>
    </w:rPr>
  </w:style>
  <w:style w:type="paragraph" w:styleId="a3">
    <w:name w:val="No Spacing"/>
    <w:uiPriority w:val="1"/>
    <w:qFormat/>
    <w:rsid w:val="00D6559D"/>
    <w:pPr>
      <w:spacing w:after="0" w:line="240" w:lineRule="auto"/>
    </w:pPr>
    <w:rPr>
      <w:rFonts w:ascii="Calibri" w:eastAsia="Calibri" w:hAnsi="Calibri" w:cs="Cordia New"/>
    </w:rPr>
  </w:style>
  <w:style w:type="paragraph" w:styleId="a4">
    <w:name w:val="Balloon Text"/>
    <w:basedOn w:val="a"/>
    <w:link w:val="a5"/>
    <w:uiPriority w:val="99"/>
    <w:semiHidden/>
    <w:unhideWhenUsed/>
    <w:rsid w:val="001B6D6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B6D68"/>
    <w:rPr>
      <w:rFonts w:ascii="Tahoma" w:hAnsi="Tahoma" w:cs="Angsana New"/>
      <w:sz w:val="16"/>
      <w:szCs w:val="20"/>
    </w:rPr>
  </w:style>
  <w:style w:type="paragraph" w:styleId="21">
    <w:name w:val="Body Text Indent 2"/>
    <w:basedOn w:val="a"/>
    <w:link w:val="22"/>
    <w:semiHidden/>
    <w:unhideWhenUsed/>
    <w:rsid w:val="001B6D68"/>
    <w:pPr>
      <w:spacing w:after="0" w:line="240" w:lineRule="auto"/>
      <w:ind w:firstLine="1440"/>
    </w:pPr>
    <w:rPr>
      <w:rFonts w:ascii="Cordia New" w:eastAsia="Cordia New" w:hAnsi="Cordia New" w:cs="Angsana New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semiHidden/>
    <w:rsid w:val="001B6D68"/>
    <w:rPr>
      <w:rFonts w:ascii="Cordia New" w:eastAsia="Cordia New" w:hAnsi="Cordia New" w:cs="Angsan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1B6D6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20">
    <w:name w:val="หัวเรื่อง 2 อักขระ"/>
    <w:basedOn w:val="a0"/>
    <w:link w:val="2"/>
    <w:rsid w:val="001B6D68"/>
    <w:rPr>
      <w:rFonts w:ascii="FreesiaUPC" w:eastAsia="Cordia New" w:hAnsi="FreesiaUPC" w:cs="FreesiaUPC"/>
      <w:b/>
      <w:bCs/>
      <w:sz w:val="52"/>
      <w:szCs w:val="52"/>
      <w:lang w:eastAsia="zh-CN"/>
    </w:rPr>
  </w:style>
  <w:style w:type="character" w:customStyle="1" w:styleId="30">
    <w:name w:val="หัวเรื่อง 3 อักขระ"/>
    <w:basedOn w:val="a0"/>
    <w:link w:val="3"/>
    <w:semiHidden/>
    <w:rsid w:val="001B6D68"/>
    <w:rPr>
      <w:rFonts w:ascii="AngsanaUPC" w:eastAsia="Cordia New" w:hAnsi="AngsanaUPC" w:cs="AngsanaUPC"/>
      <w:b/>
      <w:bCs/>
      <w:sz w:val="36"/>
      <w:szCs w:val="36"/>
      <w:lang w:eastAsia="zh-CN"/>
    </w:rPr>
  </w:style>
  <w:style w:type="character" w:customStyle="1" w:styleId="40">
    <w:name w:val="หัวเรื่อง 4 อักขระ"/>
    <w:basedOn w:val="a0"/>
    <w:link w:val="4"/>
    <w:semiHidden/>
    <w:rsid w:val="001B6D68"/>
    <w:rPr>
      <w:rFonts w:ascii="AngsanaUPC" w:eastAsia="Cordia New" w:hAnsi="AngsanaUPC" w:cs="AngsanaUPC"/>
      <w:b/>
      <w:bCs/>
      <w:sz w:val="32"/>
      <w:szCs w:val="32"/>
      <w:lang w:eastAsia="zh-CN"/>
    </w:rPr>
  </w:style>
  <w:style w:type="character" w:customStyle="1" w:styleId="60">
    <w:name w:val="หัวเรื่อง 6 อักขระ"/>
    <w:basedOn w:val="a0"/>
    <w:link w:val="6"/>
    <w:rsid w:val="001B6D68"/>
    <w:rPr>
      <w:rFonts w:ascii="AngsanaUPC" w:eastAsia="Cordia New" w:hAnsi="AngsanaUPC" w:cs="AngsanaUPC"/>
      <w:sz w:val="32"/>
      <w:szCs w:val="32"/>
      <w:lang w:eastAsia="zh-CN"/>
    </w:rPr>
  </w:style>
  <w:style w:type="character" w:customStyle="1" w:styleId="70">
    <w:name w:val="หัวเรื่อง 7 อักขระ"/>
    <w:basedOn w:val="a0"/>
    <w:link w:val="7"/>
    <w:semiHidden/>
    <w:rsid w:val="001B6D68"/>
    <w:rPr>
      <w:rFonts w:ascii="AngsanaUPC" w:eastAsia="Cordia New" w:hAnsi="AngsanaUPC" w:cs="AngsanaUPC"/>
      <w:sz w:val="32"/>
      <w:szCs w:val="32"/>
      <w:lang w:eastAsia="zh-CN"/>
    </w:rPr>
  </w:style>
  <w:style w:type="character" w:customStyle="1" w:styleId="80">
    <w:name w:val="หัวเรื่อง 8 อักขระ"/>
    <w:basedOn w:val="a0"/>
    <w:link w:val="8"/>
    <w:semiHidden/>
    <w:rsid w:val="001B6D68"/>
    <w:rPr>
      <w:rFonts w:ascii="AngsanaUPC" w:eastAsia="Angsana New" w:hAnsi="AngsanaUPC" w:cs="AngsanaUPC"/>
      <w:b/>
      <w:bCs/>
      <w:sz w:val="32"/>
      <w:szCs w:val="32"/>
      <w:u w:val="single"/>
      <w:lang w:eastAsia="zh-CN"/>
    </w:rPr>
  </w:style>
  <w:style w:type="character" w:customStyle="1" w:styleId="90">
    <w:name w:val="หัวเรื่อง 9 อักขระ"/>
    <w:basedOn w:val="a0"/>
    <w:link w:val="9"/>
    <w:semiHidden/>
    <w:rsid w:val="001B6D68"/>
    <w:rPr>
      <w:rFonts w:ascii="AngsanaUPC" w:eastAsia="Angsana New" w:hAnsi="AngsanaUPC" w:cs="AngsanaUPC"/>
      <w:spacing w:val="4"/>
      <w:sz w:val="32"/>
      <w:szCs w:val="32"/>
      <w:lang w:eastAsia="zh-CN"/>
    </w:rPr>
  </w:style>
  <w:style w:type="paragraph" w:styleId="a6">
    <w:name w:val="annotation text"/>
    <w:basedOn w:val="a"/>
    <w:link w:val="a7"/>
    <w:unhideWhenUsed/>
    <w:rsid w:val="001B6D68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7">
    <w:name w:val="ข้อความข้อคิดเห็น อักขระ"/>
    <w:basedOn w:val="a0"/>
    <w:link w:val="a6"/>
    <w:rsid w:val="001B6D68"/>
    <w:rPr>
      <w:rFonts w:ascii="Cordia New" w:eastAsia="Cordia New" w:hAnsi="Cordia New" w:cs="Angsana New"/>
      <w:sz w:val="28"/>
    </w:rPr>
  </w:style>
  <w:style w:type="paragraph" w:styleId="a8">
    <w:name w:val="header"/>
    <w:basedOn w:val="a"/>
    <w:link w:val="a9"/>
    <w:uiPriority w:val="99"/>
    <w:semiHidden/>
    <w:unhideWhenUsed/>
    <w:rsid w:val="001B6D68"/>
    <w:pPr>
      <w:tabs>
        <w:tab w:val="center" w:pos="4153"/>
        <w:tab w:val="right" w:pos="8306"/>
      </w:tabs>
      <w:spacing w:after="0" w:line="240" w:lineRule="auto"/>
    </w:pPr>
    <w:rPr>
      <w:rFonts w:ascii="Times New Roman" w:eastAsia="Cordia New" w:hAnsi="Times New Roman" w:cs="Angsana New"/>
      <w:sz w:val="24"/>
      <w:szCs w:val="24"/>
      <w:lang w:eastAsia="th-TH"/>
    </w:rPr>
  </w:style>
  <w:style w:type="character" w:customStyle="1" w:styleId="a9">
    <w:name w:val="หัวกระดาษ อักขระ"/>
    <w:basedOn w:val="a0"/>
    <w:link w:val="a8"/>
    <w:uiPriority w:val="99"/>
    <w:semiHidden/>
    <w:rsid w:val="001B6D68"/>
    <w:rPr>
      <w:rFonts w:ascii="Times New Roman" w:eastAsia="Cordia New" w:hAnsi="Times New Roman" w:cs="Angsana New"/>
      <w:sz w:val="24"/>
      <w:szCs w:val="24"/>
      <w:lang w:eastAsia="th-TH"/>
    </w:rPr>
  </w:style>
  <w:style w:type="paragraph" w:styleId="aa">
    <w:name w:val="footer"/>
    <w:basedOn w:val="a"/>
    <w:link w:val="ab"/>
    <w:uiPriority w:val="99"/>
    <w:semiHidden/>
    <w:unhideWhenUsed/>
    <w:rsid w:val="001B6D68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character" w:customStyle="1" w:styleId="ab">
    <w:name w:val="ท้ายกระดาษ อักขระ"/>
    <w:basedOn w:val="a0"/>
    <w:link w:val="aa"/>
    <w:uiPriority w:val="99"/>
    <w:semiHidden/>
    <w:rsid w:val="001B6D68"/>
    <w:rPr>
      <w:rFonts w:ascii="Cordia New" w:eastAsia="Cordia New" w:hAnsi="Cordia New" w:cs="Angsana New"/>
      <w:sz w:val="28"/>
      <w:lang w:eastAsia="zh-CN"/>
    </w:rPr>
  </w:style>
  <w:style w:type="paragraph" w:styleId="ac">
    <w:name w:val="caption"/>
    <w:basedOn w:val="a"/>
    <w:next w:val="a"/>
    <w:semiHidden/>
    <w:unhideWhenUsed/>
    <w:qFormat/>
    <w:rsid w:val="001B6D68"/>
    <w:pPr>
      <w:spacing w:before="120" w:after="120" w:line="240" w:lineRule="auto"/>
    </w:pPr>
    <w:rPr>
      <w:rFonts w:ascii="Cordia New" w:eastAsia="Cordia New" w:hAnsi="Cordia New" w:cs="Cordia New"/>
      <w:b/>
      <w:bCs/>
      <w:sz w:val="20"/>
      <w:szCs w:val="23"/>
      <w:lang w:eastAsia="zh-CN"/>
    </w:rPr>
  </w:style>
  <w:style w:type="paragraph" w:styleId="ad">
    <w:name w:val="Title"/>
    <w:basedOn w:val="a"/>
    <w:link w:val="ae"/>
    <w:qFormat/>
    <w:rsid w:val="001B6D68"/>
    <w:pPr>
      <w:spacing w:after="0" w:line="240" w:lineRule="auto"/>
      <w:jc w:val="center"/>
    </w:pPr>
    <w:rPr>
      <w:rFonts w:ascii="BrowalliaUPC" w:eastAsia="Cordia New" w:hAnsi="BrowalliaUPC" w:cs="BrowalliaUPC"/>
      <w:b/>
      <w:bCs/>
      <w:sz w:val="36"/>
      <w:szCs w:val="36"/>
    </w:rPr>
  </w:style>
  <w:style w:type="character" w:customStyle="1" w:styleId="ae">
    <w:name w:val="ชื่อเรื่อง อักขระ"/>
    <w:basedOn w:val="a0"/>
    <w:link w:val="ad"/>
    <w:rsid w:val="001B6D68"/>
    <w:rPr>
      <w:rFonts w:ascii="BrowalliaUPC" w:eastAsia="Cordia New" w:hAnsi="BrowalliaUPC" w:cs="BrowalliaUPC"/>
      <w:b/>
      <w:bCs/>
      <w:sz w:val="36"/>
      <w:szCs w:val="36"/>
    </w:rPr>
  </w:style>
  <w:style w:type="paragraph" w:styleId="af">
    <w:name w:val="Body Text"/>
    <w:basedOn w:val="a"/>
    <w:link w:val="af0"/>
    <w:semiHidden/>
    <w:unhideWhenUsed/>
    <w:rsid w:val="001B6D68"/>
    <w:pPr>
      <w:spacing w:after="0" w:line="240" w:lineRule="auto"/>
    </w:pPr>
    <w:rPr>
      <w:rFonts w:ascii="AngsanaUPC" w:eastAsia="Cordia New" w:hAnsi="AngsanaUPC" w:cs="AngsanaUPC"/>
      <w:sz w:val="32"/>
      <w:szCs w:val="32"/>
      <w:lang w:eastAsia="zh-CN"/>
    </w:rPr>
  </w:style>
  <w:style w:type="character" w:customStyle="1" w:styleId="af0">
    <w:name w:val="เนื้อความ อักขระ"/>
    <w:basedOn w:val="a0"/>
    <w:link w:val="af"/>
    <w:semiHidden/>
    <w:rsid w:val="001B6D68"/>
    <w:rPr>
      <w:rFonts w:ascii="AngsanaUPC" w:eastAsia="Cordia New" w:hAnsi="AngsanaUPC" w:cs="AngsanaUPC"/>
      <w:sz w:val="32"/>
      <w:szCs w:val="32"/>
      <w:lang w:eastAsia="zh-CN"/>
    </w:rPr>
  </w:style>
  <w:style w:type="paragraph" w:styleId="af1">
    <w:name w:val="Body Text Indent"/>
    <w:basedOn w:val="a"/>
    <w:link w:val="af2"/>
    <w:semiHidden/>
    <w:unhideWhenUsed/>
    <w:rsid w:val="001B6D68"/>
    <w:pPr>
      <w:spacing w:after="0" w:line="240" w:lineRule="auto"/>
      <w:ind w:firstLine="720"/>
      <w:outlineLvl w:val="0"/>
    </w:pPr>
    <w:rPr>
      <w:rFonts w:ascii="AngsanaUPC" w:eastAsia="Cordia New" w:hAnsi="AngsanaUPC" w:cs="AngsanaUPC"/>
      <w:sz w:val="32"/>
      <w:szCs w:val="32"/>
      <w:lang w:eastAsia="zh-CN"/>
    </w:rPr>
  </w:style>
  <w:style w:type="character" w:customStyle="1" w:styleId="af2">
    <w:name w:val="การเยื้องเนื้อความ อักขระ"/>
    <w:basedOn w:val="a0"/>
    <w:link w:val="af1"/>
    <w:semiHidden/>
    <w:rsid w:val="001B6D68"/>
    <w:rPr>
      <w:rFonts w:ascii="AngsanaUPC" w:eastAsia="Cordia New" w:hAnsi="AngsanaUPC" w:cs="AngsanaUPC"/>
      <w:sz w:val="32"/>
      <w:szCs w:val="32"/>
      <w:lang w:eastAsia="zh-CN"/>
    </w:rPr>
  </w:style>
  <w:style w:type="paragraph" w:styleId="af3">
    <w:name w:val="Subtitle"/>
    <w:basedOn w:val="a"/>
    <w:link w:val="af4"/>
    <w:qFormat/>
    <w:rsid w:val="001B6D68"/>
    <w:pPr>
      <w:spacing w:after="0" w:line="240" w:lineRule="auto"/>
      <w:jc w:val="center"/>
    </w:pPr>
    <w:rPr>
      <w:rFonts w:ascii="BrowalliaUPC" w:eastAsia="Cordia New" w:hAnsi="BrowalliaUPC" w:cs="BrowalliaUPC"/>
      <w:sz w:val="32"/>
      <w:szCs w:val="32"/>
    </w:rPr>
  </w:style>
  <w:style w:type="character" w:customStyle="1" w:styleId="af4">
    <w:name w:val="ชื่อเรื่องรอง อักขระ"/>
    <w:basedOn w:val="a0"/>
    <w:link w:val="af3"/>
    <w:rsid w:val="001B6D68"/>
    <w:rPr>
      <w:rFonts w:ascii="BrowalliaUPC" w:eastAsia="Cordia New" w:hAnsi="BrowalliaUPC" w:cs="BrowalliaUPC"/>
      <w:sz w:val="32"/>
      <w:szCs w:val="32"/>
    </w:rPr>
  </w:style>
  <w:style w:type="paragraph" w:styleId="31">
    <w:name w:val="Body Text Indent 3"/>
    <w:basedOn w:val="a"/>
    <w:link w:val="32"/>
    <w:semiHidden/>
    <w:unhideWhenUsed/>
    <w:rsid w:val="001B6D68"/>
    <w:pPr>
      <w:spacing w:after="120" w:line="240" w:lineRule="auto"/>
      <w:ind w:left="283"/>
    </w:pPr>
    <w:rPr>
      <w:rFonts w:ascii="Cordia New" w:eastAsia="Cordia New" w:hAnsi="Cordia New" w:cs="Angsana New"/>
      <w:sz w:val="16"/>
      <w:szCs w:val="20"/>
      <w:lang w:eastAsia="zh-CN"/>
    </w:rPr>
  </w:style>
  <w:style w:type="character" w:customStyle="1" w:styleId="32">
    <w:name w:val="การเยื้องเนื้อความ 3 อักขระ"/>
    <w:basedOn w:val="a0"/>
    <w:link w:val="31"/>
    <w:semiHidden/>
    <w:rsid w:val="001B6D68"/>
    <w:rPr>
      <w:rFonts w:ascii="Cordia New" w:eastAsia="Cordia New" w:hAnsi="Cordia New" w:cs="Angsana New"/>
      <w:sz w:val="16"/>
      <w:szCs w:val="20"/>
      <w:lang w:eastAsia="zh-CN"/>
    </w:rPr>
  </w:style>
  <w:style w:type="paragraph" w:styleId="af5">
    <w:name w:val="List Paragraph"/>
    <w:basedOn w:val="a"/>
    <w:uiPriority w:val="34"/>
    <w:qFormat/>
    <w:rsid w:val="001B6D68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  <w:lang w:eastAsia="zh-CN"/>
    </w:rPr>
  </w:style>
  <w:style w:type="table" w:styleId="af6">
    <w:name w:val="Table Grid"/>
    <w:basedOn w:val="a1"/>
    <w:rsid w:val="001B6D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page number"/>
    <w:basedOn w:val="a0"/>
    <w:semiHidden/>
    <w:unhideWhenUsed/>
    <w:rsid w:val="001B6D68"/>
  </w:style>
  <w:style w:type="character" w:styleId="af8">
    <w:name w:val="Strong"/>
    <w:basedOn w:val="a0"/>
    <w:uiPriority w:val="22"/>
    <w:qFormat/>
    <w:rsid w:val="001B6D68"/>
    <w:rPr>
      <w:b/>
      <w:bCs/>
    </w:rPr>
  </w:style>
  <w:style w:type="paragraph" w:customStyle="1" w:styleId="12">
    <w:name w:val="รายการย่อหน้า1"/>
    <w:basedOn w:val="a"/>
    <w:rsid w:val="00A0255C"/>
    <w:pPr>
      <w:spacing w:after="0" w:line="240" w:lineRule="auto"/>
      <w:ind w:left="720"/>
      <w:contextualSpacing/>
    </w:pPr>
    <w:rPr>
      <w:rFonts w:ascii="Times New Roman" w:eastAsia="Calibri" w:hAnsi="Times New Roman" w:cs="Angsana New"/>
      <w:sz w:val="24"/>
    </w:rPr>
  </w:style>
  <w:style w:type="character" w:customStyle="1" w:styleId="BodyTextChar">
    <w:name w:val="Body Text Char"/>
    <w:basedOn w:val="a0"/>
    <w:link w:val="af9"/>
    <w:locked/>
    <w:rsid w:val="00A0255C"/>
    <w:rPr>
      <w:rFonts w:ascii="Times New Roman" w:eastAsia="Calibri" w:hAnsi="Times New Roman" w:cs="Angsana New"/>
      <w:sz w:val="24"/>
    </w:rPr>
  </w:style>
  <w:style w:type="paragraph" w:customStyle="1" w:styleId="af9">
    <w:name w:val="ตัวข้อความ"/>
    <w:basedOn w:val="a"/>
    <w:link w:val="BodyTextChar"/>
    <w:rsid w:val="00A0255C"/>
    <w:pPr>
      <w:spacing w:after="0" w:line="240" w:lineRule="auto"/>
    </w:pPr>
    <w:rPr>
      <w:rFonts w:ascii="Times New Roman" w:eastAsia="Calibri" w:hAnsi="Times New Roman" w:cs="Angsana New"/>
      <w:sz w:val="24"/>
    </w:rPr>
  </w:style>
  <w:style w:type="character" w:customStyle="1" w:styleId="BodyTextIndentChar">
    <w:name w:val="Body Text Indent Char"/>
    <w:basedOn w:val="a0"/>
    <w:link w:val="afa"/>
    <w:locked/>
    <w:rsid w:val="00A0255C"/>
    <w:rPr>
      <w:rFonts w:ascii="Times New Roman" w:eastAsia="Calibri" w:hAnsi="Times New Roman" w:cs="Angsana New"/>
      <w:sz w:val="24"/>
    </w:rPr>
  </w:style>
  <w:style w:type="paragraph" w:customStyle="1" w:styleId="afa">
    <w:name w:val="การเยื้องตัวข้อความ"/>
    <w:basedOn w:val="a"/>
    <w:link w:val="BodyTextIndentChar"/>
    <w:rsid w:val="00A0255C"/>
    <w:pPr>
      <w:spacing w:after="0" w:line="240" w:lineRule="auto"/>
    </w:pPr>
    <w:rPr>
      <w:rFonts w:ascii="Times New Roman" w:eastAsia="Calibri" w:hAnsi="Times New Roman" w:cs="Angsana New"/>
      <w:sz w:val="24"/>
    </w:rPr>
  </w:style>
  <w:style w:type="character" w:customStyle="1" w:styleId="BodyTextIndent3Char">
    <w:name w:val="Body Text Indent 3 Char"/>
    <w:basedOn w:val="a0"/>
    <w:link w:val="33"/>
    <w:locked/>
    <w:rsid w:val="00A0255C"/>
    <w:rPr>
      <w:rFonts w:ascii="Times New Roman" w:eastAsia="Calibri" w:hAnsi="Times New Roman" w:cs="Angsana New"/>
      <w:sz w:val="24"/>
    </w:rPr>
  </w:style>
  <w:style w:type="paragraph" w:customStyle="1" w:styleId="33">
    <w:name w:val="การเยื้องตัวข้อความ 3"/>
    <w:basedOn w:val="a"/>
    <w:link w:val="BodyTextIndent3Char"/>
    <w:rsid w:val="00A0255C"/>
    <w:pPr>
      <w:spacing w:after="0" w:line="240" w:lineRule="auto"/>
    </w:pPr>
    <w:rPr>
      <w:rFonts w:ascii="Times New Roman" w:eastAsia="Calibri" w:hAnsi="Times New Roman" w:cs="Angsana New"/>
      <w:sz w:val="24"/>
    </w:rPr>
  </w:style>
  <w:style w:type="character" w:customStyle="1" w:styleId="210">
    <w:name w:val="หัวเรื่อง 2 อักขระ1"/>
    <w:basedOn w:val="a0"/>
    <w:semiHidden/>
    <w:locked/>
    <w:rsid w:val="00A0255C"/>
    <w:rPr>
      <w:rFonts w:ascii="FreesiaUPC" w:eastAsia="Times New Roman" w:hAnsi="FreesiaUPC" w:cs="FreesiaUPC"/>
      <w:b/>
      <w:bCs/>
      <w:sz w:val="52"/>
      <w:szCs w:val="52"/>
      <w:lang w:eastAsia="zh-CN"/>
    </w:rPr>
  </w:style>
  <w:style w:type="character" w:customStyle="1" w:styleId="310">
    <w:name w:val="หัวเรื่อง 3 อักขระ1"/>
    <w:basedOn w:val="a0"/>
    <w:semiHidden/>
    <w:locked/>
    <w:rsid w:val="00A0255C"/>
    <w:rPr>
      <w:rFonts w:ascii="AngsanaUPC" w:eastAsia="Times New Roman" w:hAnsi="AngsanaUPC" w:cs="AngsanaUPC"/>
      <w:b/>
      <w:bCs/>
      <w:sz w:val="36"/>
      <w:szCs w:val="36"/>
      <w:lang w:eastAsia="zh-CN"/>
    </w:rPr>
  </w:style>
  <w:style w:type="character" w:customStyle="1" w:styleId="41">
    <w:name w:val="หัวเรื่อง 4 อักขระ1"/>
    <w:basedOn w:val="a0"/>
    <w:semiHidden/>
    <w:locked/>
    <w:rsid w:val="00A0255C"/>
    <w:rPr>
      <w:rFonts w:ascii="AngsanaUPC" w:eastAsia="Times New Roman" w:hAnsi="AngsanaUPC" w:cs="AngsanaUPC"/>
      <w:b/>
      <w:bCs/>
      <w:sz w:val="32"/>
      <w:szCs w:val="32"/>
      <w:lang w:eastAsia="zh-CN"/>
    </w:rPr>
  </w:style>
  <w:style w:type="character" w:customStyle="1" w:styleId="51">
    <w:name w:val="หัวเรื่อง 5 อักขระ1"/>
    <w:basedOn w:val="a0"/>
    <w:semiHidden/>
    <w:locked/>
    <w:rsid w:val="00A0255C"/>
    <w:rPr>
      <w:rFonts w:ascii="AngsanaUPC" w:eastAsia="Times New Roman" w:hAnsi="AngsanaUPC" w:cs="AngsanaUPC"/>
      <w:b/>
      <w:bCs/>
      <w:sz w:val="32"/>
      <w:szCs w:val="32"/>
      <w:lang w:eastAsia="zh-CN"/>
    </w:rPr>
  </w:style>
  <w:style w:type="character" w:customStyle="1" w:styleId="61">
    <w:name w:val="หัวเรื่อง 6 อักขระ1"/>
    <w:basedOn w:val="a0"/>
    <w:semiHidden/>
    <w:locked/>
    <w:rsid w:val="00A0255C"/>
    <w:rPr>
      <w:rFonts w:ascii="AngsanaUPC" w:eastAsia="Times New Roman" w:hAnsi="AngsanaUPC" w:cs="AngsanaUPC"/>
      <w:sz w:val="32"/>
      <w:szCs w:val="32"/>
      <w:lang w:eastAsia="zh-CN"/>
    </w:rPr>
  </w:style>
  <w:style w:type="character" w:customStyle="1" w:styleId="71">
    <w:name w:val="หัวเรื่อง 7 อักขระ1"/>
    <w:basedOn w:val="a0"/>
    <w:locked/>
    <w:rsid w:val="00A0255C"/>
    <w:rPr>
      <w:rFonts w:ascii="AngsanaUPC" w:eastAsia="Times New Roman" w:hAnsi="AngsanaUPC" w:cs="AngsanaUPC"/>
      <w:sz w:val="32"/>
      <w:szCs w:val="32"/>
      <w:lang w:eastAsia="zh-CN"/>
    </w:rPr>
  </w:style>
  <w:style w:type="character" w:customStyle="1" w:styleId="81">
    <w:name w:val="หัวเรื่อง 8 อักขระ1"/>
    <w:basedOn w:val="a0"/>
    <w:semiHidden/>
    <w:locked/>
    <w:rsid w:val="00A0255C"/>
    <w:rPr>
      <w:rFonts w:ascii="AngsanaUPC" w:eastAsia="Times New Roman" w:hAnsi="AngsanaUPC" w:cs="AngsanaUPC"/>
      <w:b/>
      <w:bCs/>
      <w:sz w:val="32"/>
      <w:szCs w:val="32"/>
      <w:u w:val="single"/>
      <w:lang w:eastAsia="zh-CN"/>
    </w:rPr>
  </w:style>
  <w:style w:type="character" w:customStyle="1" w:styleId="91">
    <w:name w:val="หัวเรื่อง 9 อักขระ1"/>
    <w:basedOn w:val="a0"/>
    <w:semiHidden/>
    <w:locked/>
    <w:rsid w:val="00A0255C"/>
    <w:rPr>
      <w:rFonts w:ascii="AngsanaUPC" w:eastAsia="Times New Roman" w:hAnsi="AngsanaUPC" w:cs="AngsanaUPC"/>
      <w:spacing w:val="4"/>
      <w:sz w:val="32"/>
      <w:szCs w:val="32"/>
      <w:lang w:eastAsia="zh-CN"/>
    </w:rPr>
  </w:style>
  <w:style w:type="character" w:customStyle="1" w:styleId="13">
    <w:name w:val="ชื่อเรื่อง อักขระ1"/>
    <w:basedOn w:val="a0"/>
    <w:locked/>
    <w:rsid w:val="00A0255C"/>
    <w:rPr>
      <w:rFonts w:ascii="BrowalliaUPC" w:eastAsia="Times New Roman" w:hAnsi="BrowalliaUPC" w:cs="BrowalliaUPC"/>
      <w:b/>
      <w:bCs/>
      <w:sz w:val="36"/>
      <w:szCs w:val="36"/>
    </w:rPr>
  </w:style>
  <w:style w:type="character" w:customStyle="1" w:styleId="14">
    <w:name w:val="หัวกระดาษ อักขระ1"/>
    <w:basedOn w:val="a0"/>
    <w:uiPriority w:val="99"/>
    <w:semiHidden/>
    <w:locked/>
    <w:rsid w:val="00A0255C"/>
    <w:rPr>
      <w:rFonts w:ascii="Times New Roman" w:eastAsia="Times New Roman" w:hAnsi="Times New Roman" w:cs="Angsana New"/>
      <w:sz w:val="24"/>
      <w:szCs w:val="24"/>
      <w:lang w:eastAsia="th-TH"/>
    </w:rPr>
  </w:style>
  <w:style w:type="character" w:customStyle="1" w:styleId="15">
    <w:name w:val="ท้ายกระดาษ อักขระ1"/>
    <w:basedOn w:val="a0"/>
    <w:uiPriority w:val="99"/>
    <w:semiHidden/>
    <w:locked/>
    <w:rsid w:val="00A0255C"/>
    <w:rPr>
      <w:rFonts w:ascii="Cordia New" w:eastAsia="Times New Roman" w:hAnsi="Cordia New" w:cs="Angsana New"/>
      <w:sz w:val="28"/>
      <w:lang w:eastAsia="zh-CN"/>
    </w:rPr>
  </w:style>
  <w:style w:type="character" w:customStyle="1" w:styleId="16">
    <w:name w:val="ชื่อเรื่องรอง อักขระ1"/>
    <w:basedOn w:val="a0"/>
    <w:locked/>
    <w:rsid w:val="00A0255C"/>
    <w:rPr>
      <w:rFonts w:ascii="BrowalliaUPC" w:eastAsia="Times New Roman" w:hAnsi="BrowalliaUPC" w:cs="BrowalliaUPC"/>
      <w:sz w:val="32"/>
      <w:szCs w:val="32"/>
    </w:rPr>
  </w:style>
  <w:style w:type="character" w:customStyle="1" w:styleId="17">
    <w:name w:val="ข้อความข้อคิดเห็น อักขระ1"/>
    <w:basedOn w:val="a0"/>
    <w:locked/>
    <w:rsid w:val="00A0255C"/>
    <w:rPr>
      <w:rFonts w:ascii="Cordia New" w:eastAsia="Times New Roman" w:hAnsi="Cordia New" w:cs="Angsana New"/>
      <w:sz w:val="28"/>
    </w:rPr>
  </w:style>
  <w:style w:type="numbering" w:customStyle="1" w:styleId="1">
    <w:name w:val="ลักษณะ1"/>
    <w:rsid w:val="00A0255C"/>
    <w:pPr>
      <w:numPr>
        <w:numId w:val="14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5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81</Pages>
  <Words>17093</Words>
  <Characters>97435</Characters>
  <Application>Microsoft Office Word</Application>
  <DocSecurity>0</DocSecurity>
  <Lines>811</Lines>
  <Paragraphs>228</Paragraphs>
  <ScaleCrop>false</ScaleCrop>
  <Company/>
  <LinksUpToDate>false</LinksUpToDate>
  <CharactersWithSpaces>114300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dcterms:created xsi:type="dcterms:W3CDTF">2015-01-07T02:12:00Z</dcterms:created>
  <dcterms:modified xsi:type="dcterms:W3CDTF">2015-01-07T03:33:00Z</dcterms:modified>
</cp:coreProperties>
</file>