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7" w:rsidRPr="00B7791B" w:rsidRDefault="00F40157" w:rsidP="00F40157">
      <w:pPr>
        <w:tabs>
          <w:tab w:val="left" w:pos="1230"/>
        </w:tabs>
        <w:jc w:val="center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2292231</wp:posOffset>
            </wp:positionH>
            <wp:positionV relativeFrom="paragraph">
              <wp:posOffset>-598206</wp:posOffset>
            </wp:positionV>
            <wp:extent cx="1262819" cy="1367327"/>
            <wp:effectExtent l="19050" t="0" r="0" b="0"/>
            <wp:wrapNone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19" cy="136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157" w:rsidRDefault="00F40157" w:rsidP="00F40157"/>
    <w:p w:rsidR="00F40157" w:rsidRDefault="00F40157" w:rsidP="00F40157"/>
    <w:p w:rsidR="00F40157" w:rsidRPr="00F40157" w:rsidRDefault="00F40157" w:rsidP="00F40157"/>
    <w:p w:rsidR="00F40157" w:rsidRPr="00997358" w:rsidRDefault="00F40157" w:rsidP="00F401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35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ประกาศองค์การบริหารส่วนตำบลช่อระกา</w:t>
      </w:r>
    </w:p>
    <w:p w:rsidR="00F40157" w:rsidRPr="00997358" w:rsidRDefault="00F40157" w:rsidP="00F401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35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รับโอน (ย้าย) พนักงานส่วนตำบล  ตำแหน่งในสายงานบริหาร</w:t>
      </w:r>
    </w:p>
    <w:p w:rsidR="00F40157" w:rsidRPr="00997358" w:rsidRDefault="00F40157" w:rsidP="00F4015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64"/>
      </w:r>
      <w:r>
        <w:rPr>
          <w:rFonts w:ascii="TH SarabunPSK" w:hAnsi="TH SarabunPSK" w:cs="TH SarabunPSK" w:hint="cs"/>
          <w:sz w:val="32"/>
          <w:szCs w:val="32"/>
        </w:rPr>
        <w:sym w:font="Wingdings 2" w:char="F063"/>
      </w:r>
      <w:r>
        <w:rPr>
          <w:rFonts w:ascii="TH SarabunPSK" w:hAnsi="TH SarabunPSK" w:cs="TH SarabunPSK" w:hint="cs"/>
          <w:sz w:val="32"/>
          <w:szCs w:val="32"/>
        </w:rPr>
        <w:sym w:font="Wingdings 2" w:char="F064"/>
      </w:r>
      <w:r>
        <w:rPr>
          <w:rFonts w:ascii="TH SarabunPSK" w:hAnsi="TH SarabunPSK" w:cs="TH SarabunPSK" w:hint="cs"/>
          <w:sz w:val="32"/>
          <w:szCs w:val="32"/>
        </w:rPr>
        <w:sym w:font="Wingdings 2" w:char="F063"/>
      </w:r>
      <w:r>
        <w:rPr>
          <w:rFonts w:ascii="TH SarabunPSK" w:hAnsi="TH SarabunPSK" w:cs="TH SarabunPSK" w:hint="cs"/>
          <w:sz w:val="32"/>
          <w:szCs w:val="32"/>
        </w:rPr>
        <w:sym w:font="Wingdings 2" w:char="F064"/>
      </w:r>
      <w:r>
        <w:rPr>
          <w:rFonts w:ascii="TH SarabunPSK" w:hAnsi="TH SarabunPSK" w:cs="TH SarabunPSK" w:hint="cs"/>
          <w:sz w:val="32"/>
          <w:szCs w:val="32"/>
        </w:rPr>
        <w:sym w:font="Wingdings 2" w:char="F063"/>
      </w:r>
      <w:r>
        <w:rPr>
          <w:rFonts w:ascii="TH SarabunPSK" w:hAnsi="TH SarabunPSK" w:cs="TH SarabunPSK" w:hint="cs"/>
          <w:sz w:val="32"/>
          <w:szCs w:val="32"/>
        </w:rPr>
        <w:sym w:font="Wingdings 2" w:char="F064"/>
      </w:r>
      <w:r>
        <w:rPr>
          <w:rFonts w:ascii="TH SarabunPSK" w:hAnsi="TH SarabunPSK" w:cs="TH SarabunPSK" w:hint="cs"/>
          <w:sz w:val="32"/>
          <w:szCs w:val="32"/>
        </w:rPr>
        <w:sym w:font="Wingdings 2" w:char="F063"/>
      </w:r>
    </w:p>
    <w:p w:rsidR="00F40157" w:rsidRPr="00997358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ด้วยองค์การบริหารส่วนตำบลช่อระกา  อำเภอบ้านเหลื่อม  จังหวัดนครราชสีมา  มีความประสงค์รับโอน (ย้าย)  พนักงานส่วนตำบล  ตำแหน่งในสายงานบริหาร   เพื่อดำรงตำแหน่งที่ว่างตามแผนอัตรากำลัง  ๓  ปี  พ.ศ. 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  ดังนี้</w:t>
      </w:r>
    </w:p>
    <w:p w:rsidR="00F40157" w:rsidRPr="00D458AA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Pr="00D458AA" w:rsidRDefault="00F40157" w:rsidP="00F4015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D458AA"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 (นักบริหารงานช่าง  ระดับ ๗)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๑   อัตรา</w:t>
      </w:r>
    </w:p>
    <w:p w:rsidR="00F40157" w:rsidRPr="00D458AA" w:rsidRDefault="00F40157" w:rsidP="00F4015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458AA">
        <w:rPr>
          <w:rFonts w:ascii="TH SarabunPSK" w:hAnsi="TH SarabunPSK" w:cs="TH SarabunPSK" w:hint="cs"/>
          <w:sz w:val="32"/>
          <w:szCs w:val="32"/>
          <w:cs/>
        </w:rPr>
        <w:t xml:space="preserve">นักบริหารงานการศึกษา  ระดับ  ๖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458AA">
        <w:rPr>
          <w:rFonts w:ascii="TH SarabunPSK" w:hAnsi="TH SarabunPSK" w:cs="TH SarabunPSK" w:hint="cs"/>
          <w:sz w:val="32"/>
          <w:szCs w:val="32"/>
          <w:cs/>
        </w:rPr>
        <w:t>จำนวน   ๑   อัตรา</w:t>
      </w:r>
    </w:p>
    <w:p w:rsidR="00F40157" w:rsidRPr="00B7791B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791B">
        <w:rPr>
          <w:rFonts w:ascii="TH SarabunPSK" w:hAnsi="TH SarabunPSK" w:cs="TH SarabunPSK" w:hint="cs"/>
          <w:spacing w:val="-4"/>
          <w:sz w:val="32"/>
          <w:szCs w:val="32"/>
          <w:cs/>
        </w:rPr>
        <w:t>ผู้ใดมีความประสงค์จะขอโอน (ย้าย)  ให้ยื่นคำร้องขอโอน (ย้าย)  พร้อมแนบสำเนาทะเบียนประวัติ</w:t>
      </w:r>
    </w:p>
    <w:p w:rsidR="00F40157" w:rsidRPr="00A73F90" w:rsidRDefault="00F40157" w:rsidP="00F40157">
      <w:pPr>
        <w:jc w:val="both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  , หนังสือยินยอมของผู้บังคับบัญชา  และหนังสือรับรองความประพฤติ  มายังสำนักงานปลัด</w:t>
      </w:r>
      <w:r w:rsidRPr="00A73F90">
        <w:rPr>
          <w:rFonts w:ascii="TH SarabunPSK" w:hAnsi="TH SarabunPSK" w:cs="TH SarabunPSK" w:hint="cs"/>
          <w:spacing w:val="-10"/>
          <w:sz w:val="32"/>
          <w:szCs w:val="32"/>
          <w:cs/>
        </w:rPr>
        <w:t>องค์การบริหารส่วนตำบลช่อระกา  ในวันและเวลาราชการ  หรือสามารถสอบถามตามหมายเลขโทรศัพท์ ๐-๔๔๗๕-๖๒๘๕-๖</w:t>
      </w:r>
    </w:p>
    <w:p w:rsidR="00F40157" w:rsidRPr="00B7791B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การดำเนินการรับโอน  (ย้าย)  พนักงานส่วนตำบล  ตำแหน่งในสายงานบริหาร  ในครั้งนี้จะ</w:t>
      </w: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ต้องปฏิบัติตามประกาศคณะกรรมการพนักงานส่วนตำบล  (ก.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 เรื่อง  หลักเกณฑ์และเงื่อนไขการบริหารงานบุคคลขององค์การบริหารส่วนตำบลที่ใช้บังคับในปัจจุบัน</w:t>
      </w:r>
    </w:p>
    <w:p w:rsidR="00F40157" w:rsidRPr="00B7791B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F40157" w:rsidRPr="00B7791B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วันที่   ๓๐  เดือน  ตุลาคม  พ.ศ.  ๒๕๕๗</w:t>
      </w:r>
    </w:p>
    <w:p w:rsidR="00F40157" w:rsidRPr="00B7791B" w:rsidRDefault="00F40157" w:rsidP="00F40157">
      <w:pPr>
        <w:rPr>
          <w:rFonts w:ascii="TH SarabunPSK" w:hAnsi="TH SarabunPSK" w:cs="TH SarabunPSK"/>
          <w:sz w:val="18"/>
          <w:szCs w:val="18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B21C35">
        <w:rPr>
          <w:rFonts w:ascii="TH SarabunPSK" w:hAnsi="TH SarabunPSK" w:cs="TH SarabunPSK" w:hint="cs"/>
          <w:sz w:val="32"/>
          <w:szCs w:val="32"/>
          <w:cs/>
        </w:rPr>
        <w:t xml:space="preserve">      ทองแดง  ศรีธรรมมา</w:t>
      </w: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(นายทองแดง  ศรีธรรมมา)</w:t>
      </w: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นายกองค์การบริหารส่วนตำบลช่อระกา</w:t>
      </w: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rPr>
          <w:rFonts w:ascii="TH SarabunPSK" w:hAnsi="TH SarabunPSK" w:cs="TH SarabunPSK"/>
          <w:sz w:val="32"/>
          <w:szCs w:val="32"/>
        </w:rPr>
      </w:pPr>
    </w:p>
    <w:p w:rsidR="00F40157" w:rsidRDefault="00F40157" w:rsidP="00F4015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493E" w:rsidRDefault="0072493E"/>
    <w:sectPr w:rsidR="0072493E" w:rsidSect="00F4015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83"/>
    <w:multiLevelType w:val="hybridMultilevel"/>
    <w:tmpl w:val="ECC6FF0A"/>
    <w:lvl w:ilvl="0" w:tplc="E7182D0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applyBreakingRules/>
  </w:compat>
  <w:rsids>
    <w:rsidRoot w:val="00F40157"/>
    <w:rsid w:val="0072493E"/>
    <w:rsid w:val="00894BD9"/>
    <w:rsid w:val="00B21C35"/>
    <w:rsid w:val="00F4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2014-10-30T07:45:00Z</dcterms:created>
  <dcterms:modified xsi:type="dcterms:W3CDTF">2014-10-30T07:54:00Z</dcterms:modified>
</cp:coreProperties>
</file>